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80"/>
        <w:jc w:val="center"/>
      </w:pPr>
      <w:r>
        <w:rPr>
          <w:b/>
          <w:bCs/>
          <w:color w:val="2E5496"/>
          <w:sz w:val="26"/>
          <w:szCs w:val="26"/>
        </w:rPr>
        <w:t xml:space="preserve">PROJECT MANAGEMENT ASSIGNMENT</w:t>
      </w:r>
    </w:p>
    <w:p>
      <w:pPr>
        <w:spacing w:after="240"/>
        <w:jc w:val="center"/>
      </w:pPr>
      <w:r>
        <w:rPr>
          <w:i/>
          <w:iCs/>
          <w:color w:val="555555"/>
          <w:sz w:val="22"/>
          <w:szCs w:val="22"/>
        </w:rPr>
        <w:t xml:space="preserve">Tourism Project (Academic Purpose)</w:t>
      </w:r>
    </w:p>
    <w:p>
      <w:pPr>
        <w:spacing w:after="120"/>
        <w:jc w:val="center"/>
      </w:pPr>
      <w:r>
        <w:rPr>
          <w:b/>
          <w:bCs/>
          <w:color w:val="1F3864"/>
          <w:sz w:val="40"/>
          <w:szCs w:val="40"/>
        </w:rPr>
        <w:t xml:space="preserve">Conducting a Hospitality Skills Awareness Workshop</w:t>
      </w:r>
    </w:p>
    <w:p>
      <w:pPr>
        <w:spacing w:after="360"/>
        <w:jc w:val="center"/>
      </w:pPr>
      <w:r>
        <w:rPr>
          <w:b/>
          <w:bCs/>
          <w:color w:val="2E5496"/>
          <w:sz w:val="26"/>
          <w:szCs w:val="26"/>
        </w:rPr>
        <w:t xml:space="preserve">for Local Tourism Stakeholders — Arugam Bay, Ampara District</w:t>
      </w:r>
    </w:p>
    <w:p>
      <w:pPr>
        <w:spacing w:after="100"/>
        <w:jc w:val="center"/>
      </w:pPr>
      <w:r>
        <w:rPr>
          <w:i/>
          <w:iCs/>
          <w:sz w:val="22"/>
          <w:szCs w:val="22"/>
        </w:rPr>
        <w:t xml:space="preserve">Project Title Option No. 8</w:t>
      </w:r>
    </w:p>
    <w:p>
      <w:pPr>
        <w:spacing w:after="100"/>
        <w:jc w:val="center"/>
      </w:pPr>
      <w:r>
        <w:rPr>
          <w:sz w:val="22"/>
          <w:szCs w:val="22"/>
        </w:rPr>
        <w:t xml:space="preserve">Course: Project Management  |  Programme: THM (2324)</w:t>
      </w:r>
    </w:p>
    <w:p>
      <w:pPr>
        <w:jc w:val="center"/>
      </w:pPr>
      <w:r>
        <w:rPr>
          <w:sz w:val="22"/>
          <w:szCs w:val="22"/>
        </w:rPr>
        <w:t xml:space="preserve">Submission Deadline: 16.07.2026</w:t>
      </w:r>
    </w:p>
    <w:p>
      <w:r>
        <w:br w:type="page"/>
      </w:r>
    </w:p>
    <w:p>
      <w:pPr>
        <w:pStyle w:val="Heading1"/>
        <w:spacing w:after="120" w:before="240"/>
      </w:pPr>
      <w:r>
        <w:rPr>
          <w:b/>
          <w:bCs/>
          <w:color w:val="1F3864"/>
          <w:sz w:val="28"/>
          <w:szCs w:val="28"/>
        </w:rPr>
        <w:t xml:space="preserve">1. Project Title</w:t>
      </w:r>
    </w:p>
    <w:p>
      <w:pPr>
        <w:spacing w:after="120" w:line="276"/>
        <w:jc w:val="both"/>
      </w:pPr>
      <w:r>
        <w:rPr>
          <w:sz w:val="22"/>
          <w:szCs w:val="22"/>
        </w:rPr>
        <w:t xml:space="preserve">Conducting a Hospitality Skills Awareness Workshop for Local Tourism Stakeholders in Arugam Bay, Ampara District.</w:t>
      </w:r>
    </w:p>
    <w:p>
      <w:pPr>
        <w:pStyle w:val="Heading1"/>
        <w:spacing w:after="120" w:before="240"/>
      </w:pPr>
      <w:r>
        <w:rPr>
          <w:b/>
          <w:bCs/>
          <w:color w:val="1F3864"/>
          <w:sz w:val="28"/>
          <w:szCs w:val="28"/>
        </w:rPr>
        <w:t xml:space="preserve">2. Selected Project Place / Location</w:t>
      </w:r>
    </w:p>
    <w:p>
      <w:pPr>
        <w:spacing w:after="120" w:line="276"/>
        <w:jc w:val="both"/>
      </w:pPr>
      <w:r>
        <w:rPr>
          <w:sz w:val="22"/>
          <w:szCs w:val="22"/>
        </w:rPr>
        <w:t xml:space="preserve">The project will be conducted at a community hall in Arugam Bay, Ampara District — one of Sri Lanka's premier coastal and surfing destinations. The location is chosen for its high concentration of small-scale tourism service providers, including guest house owners, restaurant staff, tuk-tuk drivers, surf instructors and boutique operators, who directly interact with domestic and international visitors. The venue is central, easily accessible and suitable for a one-day workshop of around 50 participants. (Final location to be approved by the lecturer.)</w:t>
      </w:r>
    </w:p>
    <w:p>
      <w:pPr>
        <w:pStyle w:val="Heading1"/>
        <w:spacing w:after="120" w:before="240"/>
      </w:pPr>
      <w:r>
        <w:rPr>
          <w:b/>
          <w:bCs/>
          <w:color w:val="1F3864"/>
          <w:sz w:val="28"/>
          <w:szCs w:val="28"/>
        </w:rPr>
        <w:t xml:space="preserve">3. Background and Justification</w:t>
      </w:r>
    </w:p>
    <w:p>
      <w:pPr>
        <w:spacing w:after="120" w:line="276"/>
        <w:jc w:val="both"/>
      </w:pPr>
      <w:r>
        <w:rPr>
          <w:sz w:val="22"/>
          <w:szCs w:val="22"/>
        </w:rPr>
        <w:t xml:space="preserve">Arugam Bay is one of the most popular coastal and surfing destinations in Sri Lanka and the leading tourist attraction in the Ampara District. It draws a steady flow of domestic and international visitors, particularly during the surf season from around April to October. Tourism is the main source of income for a large part of the local community, which operates small guest houses, restaurants, cafés, surf schools, transport services and handicraft stalls.</w:t>
      </w:r>
    </w:p>
    <w:p>
      <w:pPr>
        <w:spacing w:after="120" w:line="276"/>
        <w:jc w:val="both"/>
      </w:pPr>
      <w:r>
        <w:rPr>
          <w:sz w:val="22"/>
          <w:szCs w:val="22"/>
        </w:rPr>
        <w:t xml:space="preserve">Despite this dependence on tourism, many frontline workers have never received any formal hospitality or customer-service training. Skills are usually learned informally on the job, and standards therefore vary widely between businesses. Common gaps include weak communication with foreign guests, inconsistent hygiene and food-safety practices, limited awareness of guest safety, and a lack of professional service etiquette. These gaps can lower visitor satisfaction, reduce positive online reviews and repeat visits, and ultimately weaken the livelihoods of the community that depends on tourism.</w:t>
      </w:r>
    </w:p>
    <w:p>
      <w:pPr>
        <w:spacing w:after="120" w:line="276"/>
        <w:jc w:val="both"/>
      </w:pPr>
      <w:r>
        <w:rPr>
          <w:sz w:val="22"/>
          <w:szCs w:val="22"/>
        </w:rPr>
        <w:t xml:space="preserve">This project addresses that gap by organising a short, practical Hospitality Skills Awareness Workshop for local tourism stakeholders. The workshop delivers focused awareness on service quality, professional communication, cleanliness, food safety and guest handling, so that participants can immediately apply improved practices in their day-to-day work. Because it is a one-day, community-based event with a modest budget, the project is realistic, low-cost and achievable within a short period. At the same time it requires the group to apply the full range of project management functions and management roles, making it well suited to this academic assignment.</w:t>
      </w:r>
    </w:p>
    <w:p>
      <w:pPr>
        <w:pStyle w:val="Heading1"/>
        <w:spacing w:after="120" w:before="240"/>
      </w:pPr>
      <w:r>
        <w:rPr>
          <w:b/>
          <w:bCs/>
          <w:color w:val="1F3864"/>
          <w:sz w:val="28"/>
          <w:szCs w:val="28"/>
        </w:rPr>
        <w:t xml:space="preserve">4. Project Aim and Objectives</w:t>
      </w:r>
    </w:p>
    <w:p>
      <w:pPr>
        <w:pStyle w:val="Heading2"/>
        <w:spacing w:after="80" w:before="160"/>
      </w:pPr>
      <w:r>
        <w:rPr>
          <w:b/>
          <w:bCs/>
          <w:color w:val="2E5496"/>
          <w:sz w:val="24"/>
          <w:szCs w:val="24"/>
        </w:rPr>
        <w:t xml:space="preserve">Aim</w:t>
      </w:r>
    </w:p>
    <w:p>
      <w:pPr>
        <w:spacing w:after="120" w:line="276"/>
        <w:jc w:val="both"/>
      </w:pPr>
      <w:r>
        <w:rPr>
          <w:sz w:val="22"/>
          <w:szCs w:val="22"/>
        </w:rPr>
        <w:t xml:space="preserve">To improve the hospitality and customer-service skills of local tourism stakeholders in Arugam Bay through a one-day awareness workshop, thereby enhancing the overall visitor experience in the Ampara District.</w:t>
      </w:r>
    </w:p>
    <w:p>
      <w:pPr>
        <w:pStyle w:val="Heading2"/>
        <w:spacing w:after="80" w:before="160"/>
      </w:pPr>
      <w:r>
        <w:rPr>
          <w:b/>
          <w:bCs/>
          <w:color w:val="2E5496"/>
          <w:sz w:val="24"/>
          <w:szCs w:val="24"/>
        </w:rPr>
        <w:t xml:space="preserve">Objectives</w:t>
      </w:r>
    </w:p>
    <w:p>
      <w:pPr>
        <w:pStyle w:val="ListParagraph"/>
        <w:numPr>
          <w:ilvl w:val="0"/>
          <w:numId w:val="2"/>
        </w:numPr>
        <w:spacing w:after="60" w:line="264"/>
      </w:pPr>
      <w:r>
        <w:rPr>
          <w:sz w:val="22"/>
          <w:szCs w:val="22"/>
        </w:rPr>
        <w:t xml:space="preserve">To raise awareness among at least 50 local tourism stakeholders on core hospitality and customer-service standards.</w:t>
      </w:r>
    </w:p>
    <w:p>
      <w:pPr>
        <w:pStyle w:val="ListParagraph"/>
        <w:numPr>
          <w:ilvl w:val="0"/>
          <w:numId w:val="2"/>
        </w:numPr>
        <w:spacing w:after="60" w:line="264"/>
      </w:pPr>
      <w:r>
        <w:rPr>
          <w:sz w:val="22"/>
          <w:szCs w:val="22"/>
        </w:rPr>
        <w:t xml:space="preserve">To conduct practical sessions on communication, guest handling, hygiene and safety.</w:t>
      </w:r>
    </w:p>
    <w:p>
      <w:pPr>
        <w:pStyle w:val="ListParagraph"/>
        <w:numPr>
          <w:ilvl w:val="0"/>
          <w:numId w:val="2"/>
        </w:numPr>
        <w:spacing w:after="60" w:line="264"/>
      </w:pPr>
      <w:r>
        <w:rPr>
          <w:sz w:val="22"/>
          <w:szCs w:val="22"/>
        </w:rPr>
        <w:t xml:space="preserve">To distribute simple reference materials that participants can use after the workshop.</w:t>
      </w:r>
    </w:p>
    <w:p>
      <w:pPr>
        <w:pStyle w:val="ListParagraph"/>
        <w:numPr>
          <w:ilvl w:val="0"/>
          <w:numId w:val="2"/>
        </w:numPr>
        <w:spacing w:after="60" w:line="264"/>
      </w:pPr>
      <w:r>
        <w:rPr>
          <w:sz w:val="22"/>
          <w:szCs w:val="22"/>
        </w:rPr>
        <w:t xml:space="preserve">To apply project management functions and management roles in planning and delivering the event within budget and on schedule.</w:t>
      </w:r>
    </w:p>
    <w:p>
      <w:pPr>
        <w:pStyle w:val="ListParagraph"/>
        <w:numPr>
          <w:ilvl w:val="0"/>
          <w:numId w:val="2"/>
        </w:numPr>
        <w:spacing w:after="60" w:line="264"/>
      </w:pPr>
      <w:r>
        <w:rPr>
          <w:sz w:val="22"/>
          <w:szCs w:val="22"/>
        </w:rPr>
        <w:t xml:space="preserve">To evaluate participant satisfaction and skill awareness through a short feedback survey.</w:t>
      </w:r>
    </w:p>
    <w:p>
      <w:pPr>
        <w:pStyle w:val="Heading1"/>
        <w:spacing w:after="120" w:before="240"/>
      </w:pPr>
      <w:r>
        <w:rPr>
          <w:b/>
          <w:bCs/>
          <w:color w:val="1F3864"/>
          <w:sz w:val="28"/>
          <w:szCs w:val="28"/>
        </w:rPr>
        <w:t xml:space="preserve">5. Starting Date and Ending Date</w:t>
      </w:r>
    </w:p>
    <w:p>
      <w:pPr>
        <w:spacing w:after="100" w:line="276"/>
      </w:pPr>
      <w:r>
        <w:rPr>
          <w:b/>
          <w:bCs/>
          <w:color w:val="1F3864"/>
          <w:sz w:val="22"/>
          <w:szCs w:val="22"/>
        </w:rPr>
        <w:t xml:space="preserve">Project Starting Date: </w:t>
      </w:r>
      <w:r>
        <w:rPr>
          <w:sz w:val="22"/>
          <w:szCs w:val="22"/>
        </w:rPr>
        <w:t xml:space="preserve">01 September 2026 (planning and preparation begins)</w:t>
      </w:r>
    </w:p>
    <w:p>
      <w:pPr>
        <w:spacing w:after="100" w:line="276"/>
      </w:pPr>
      <w:r>
        <w:rPr>
          <w:b/>
          <w:bCs/>
          <w:color w:val="1F3864"/>
          <w:sz w:val="22"/>
          <w:szCs w:val="22"/>
        </w:rPr>
        <w:t xml:space="preserve">Workshop / Event Date: </w:t>
      </w:r>
      <w:r>
        <w:rPr>
          <w:sz w:val="22"/>
          <w:szCs w:val="22"/>
        </w:rPr>
        <w:t xml:space="preserve">10 October 2026 (one-day workshop)</w:t>
      </w:r>
    </w:p>
    <w:p>
      <w:pPr>
        <w:spacing w:after="100" w:line="276"/>
      </w:pPr>
      <w:r>
        <w:rPr>
          <w:b/>
          <w:bCs/>
          <w:color w:val="1F3864"/>
          <w:sz w:val="22"/>
          <w:szCs w:val="22"/>
        </w:rPr>
        <w:t xml:space="preserve">Project Ending Date: </w:t>
      </w:r>
      <w:r>
        <w:rPr>
          <w:sz w:val="22"/>
          <w:szCs w:val="22"/>
        </w:rPr>
        <w:t xml:space="preserve">15 October 2026 (evaluation and final reporting completed)</w:t>
      </w:r>
    </w:p>
    <w:p>
      <w:pPr>
        <w:spacing w:after="120" w:line="276"/>
        <w:jc w:val="both"/>
      </w:pPr>
      <w:r>
        <w:rPr>
          <w:sz w:val="22"/>
          <w:szCs w:val="22"/>
        </w:rPr>
        <w:t xml:space="preserve">Total project duration: approximately six weeks.</w:t>
      </w:r>
    </w:p>
    <w:p>
      <w:pPr>
        <w:pStyle w:val="Heading1"/>
        <w:spacing w:after="120" w:before="240"/>
      </w:pPr>
      <w:r>
        <w:rPr>
          <w:b/>
          <w:bCs/>
          <w:color w:val="1F3864"/>
          <w:sz w:val="28"/>
          <w:szCs w:val="28"/>
        </w:rPr>
        <w:t xml:space="preserve">6. Project Scope</w:t>
      </w:r>
    </w:p>
    <w:p>
      <w:pPr>
        <w:pStyle w:val="Heading2"/>
        <w:spacing w:after="80" w:before="160"/>
      </w:pPr>
      <w:r>
        <w:rPr>
          <w:b/>
          <w:bCs/>
          <w:color w:val="2E5496"/>
          <w:sz w:val="24"/>
          <w:szCs w:val="24"/>
        </w:rPr>
        <w:t xml:space="preserve">In Scope</w:t>
      </w:r>
    </w:p>
    <w:p>
      <w:pPr>
        <w:pStyle w:val="ListParagraph"/>
        <w:numPr>
          <w:ilvl w:val="0"/>
          <w:numId w:val="2"/>
        </w:numPr>
        <w:spacing w:after="60" w:line="264"/>
      </w:pPr>
      <w:r>
        <w:rPr>
          <w:sz w:val="22"/>
          <w:szCs w:val="22"/>
        </w:rPr>
        <w:t xml:space="preserve">Planning, organising and delivering one full-day hospitality skills awareness workshop for around 50 local tourism stakeholders.</w:t>
      </w:r>
    </w:p>
    <w:p>
      <w:pPr>
        <w:pStyle w:val="ListParagraph"/>
        <w:numPr>
          <w:ilvl w:val="0"/>
          <w:numId w:val="2"/>
        </w:numPr>
        <w:spacing w:after="60" w:line="264"/>
      </w:pPr>
      <w:r>
        <w:rPr>
          <w:sz w:val="22"/>
          <w:szCs w:val="22"/>
        </w:rPr>
        <w:t xml:space="preserve">Arranging venue, resource persons, training materials, refreshments and certificates of participation.</w:t>
      </w:r>
    </w:p>
    <w:p>
      <w:pPr>
        <w:pStyle w:val="ListParagraph"/>
        <w:numPr>
          <w:ilvl w:val="0"/>
          <w:numId w:val="2"/>
        </w:numPr>
        <w:spacing w:after="60" w:line="264"/>
      </w:pPr>
      <w:r>
        <w:rPr>
          <w:sz w:val="22"/>
          <w:szCs w:val="22"/>
        </w:rPr>
        <w:t xml:space="preserve">Marketing and registering participants, and collecting post-workshop feedback.</w:t>
      </w:r>
    </w:p>
    <w:p>
      <w:pPr>
        <w:pStyle w:val="Heading2"/>
        <w:spacing w:after="80" w:before="160"/>
      </w:pPr>
      <w:r>
        <w:rPr>
          <w:b/>
          <w:bCs/>
          <w:color w:val="2E5496"/>
          <w:sz w:val="24"/>
          <w:szCs w:val="24"/>
        </w:rPr>
        <w:t xml:space="preserve">Out of Scope</w:t>
      </w:r>
    </w:p>
    <w:p>
      <w:pPr>
        <w:pStyle w:val="ListParagraph"/>
        <w:numPr>
          <w:ilvl w:val="0"/>
          <w:numId w:val="2"/>
        </w:numPr>
        <w:spacing w:after="60" w:line="264"/>
      </w:pPr>
      <w:r>
        <w:rPr>
          <w:sz w:val="22"/>
          <w:szCs w:val="22"/>
        </w:rPr>
        <w:t xml:space="preserve">Long-term or accredited vocational certification programmes.</w:t>
      </w:r>
    </w:p>
    <w:p>
      <w:pPr>
        <w:pStyle w:val="ListParagraph"/>
        <w:numPr>
          <w:ilvl w:val="0"/>
          <w:numId w:val="2"/>
        </w:numPr>
        <w:spacing w:after="60" w:line="264"/>
      </w:pPr>
      <w:r>
        <w:rPr>
          <w:sz w:val="22"/>
          <w:szCs w:val="22"/>
        </w:rPr>
        <w:t xml:space="preserve">Infrastructure development, financial grants, or ongoing mentoring beyond the workshop day.</w:t>
      </w:r>
    </w:p>
    <w:p>
      <w:pPr>
        <w:pStyle w:val="ListParagraph"/>
        <w:numPr>
          <w:ilvl w:val="0"/>
          <w:numId w:val="2"/>
        </w:numPr>
        <w:spacing w:after="60" w:line="264"/>
      </w:pPr>
      <w:r>
        <w:rPr>
          <w:sz w:val="22"/>
          <w:szCs w:val="22"/>
        </w:rPr>
        <w:t xml:space="preserve">Projects outside the selected Arugam Bay location.</w:t>
      </w:r>
    </w:p>
    <w:p>
      <w:pPr>
        <w:pStyle w:val="Heading1"/>
        <w:spacing w:after="120" w:before="240"/>
      </w:pPr>
      <w:r>
        <w:rPr>
          <w:b/>
          <w:bCs/>
          <w:color w:val="1F3864"/>
          <w:sz w:val="28"/>
          <w:szCs w:val="28"/>
        </w:rPr>
        <w:t xml:space="preserve">7. Project Team Structure and Work Roles</w:t>
      </w:r>
    </w:p>
    <w:p>
      <w:pPr>
        <w:spacing w:after="120" w:line="276"/>
        <w:jc w:val="both"/>
      </w:pPr>
      <w:r>
        <w:rPr>
          <w:sz w:val="22"/>
          <w:szCs w:val="22"/>
        </w:rPr>
        <w:t xml:space="preserve">The project is carried out by the following student group, with each member assigned a specific management responsibility to ensure effective teamwork and accountability.</w:t>
      </w:r>
    </w:p>
    <w:tbl>
      <w:tblPr>
        <w:tblW w:type="dxa" w:w="9400"/>
        <w:tblBorders>
          <w:top w:val="single" w:color="AAAAAA" w:sz="4"/>
          <w:left w:val="single" w:color="AAAAAA" w:sz="4"/>
          <w:bottom w:val="single" w:color="AAAAAA" w:sz="4"/>
          <w:right w:val="single" w:color="AAAAAA" w:sz="4"/>
          <w:insideH w:val="single" w:color="CCCCCC" w:sz="2"/>
          <w:insideV w:val="single" w:color="CCCCCC" w:sz="2"/>
        </w:tblBorders>
      </w:tblPr>
      <w:tblGrid>
        <w:gridCol w:w="1900"/>
        <w:gridCol w:w="2100"/>
        <w:gridCol w:w="2100"/>
        <w:gridCol w:w="3300"/>
      </w:tblGrid>
      <w:tr>
        <w:trPr>
          <w:tblHeader/>
        </w:trPr>
        <w:tc>
          <w:tcPr>
            <w:tcW w:type="dxa" w:w="1900"/>
            <w:shd w:fill="1F3864" w:val="clear"/>
            <w:tcMar>
              <w:top w:type="dxa" w:w="60"/>
              <w:left w:type="dxa" w:w="90"/>
              <w:bottom w:type="dxa" w:w="60"/>
              <w:right w:type="dxa" w:w="90"/>
            </w:tcMar>
          </w:tcPr>
          <w:p>
            <w:pPr>
              <w:jc w:val="left"/>
            </w:pPr>
            <w:r>
              <w:rPr>
                <w:b/>
                <w:bCs/>
                <w:color w:val="FFFFFF"/>
                <w:sz w:val="20"/>
                <w:szCs w:val="20"/>
              </w:rPr>
              <w:t xml:space="preserve">Index No.</w:t>
            </w:r>
          </w:p>
        </w:tc>
        <w:tc>
          <w:tcPr>
            <w:tcW w:type="dxa" w:w="2100"/>
            <w:shd w:fill="1F3864" w:val="clear"/>
            <w:tcMar>
              <w:top w:type="dxa" w:w="60"/>
              <w:left w:type="dxa" w:w="90"/>
              <w:bottom w:type="dxa" w:w="60"/>
              <w:right w:type="dxa" w:w="90"/>
            </w:tcMar>
          </w:tcPr>
          <w:p>
            <w:pPr>
              <w:jc w:val="left"/>
            </w:pPr>
            <w:r>
              <w:rPr>
                <w:b/>
                <w:bCs/>
                <w:color w:val="FFFFFF"/>
                <w:sz w:val="20"/>
                <w:szCs w:val="20"/>
              </w:rPr>
              <w:t xml:space="preserve">Name</w:t>
            </w:r>
          </w:p>
        </w:tc>
        <w:tc>
          <w:tcPr>
            <w:tcW w:type="dxa" w:w="2100"/>
            <w:shd w:fill="1F3864" w:val="clear"/>
            <w:tcMar>
              <w:top w:type="dxa" w:w="60"/>
              <w:left w:type="dxa" w:w="90"/>
              <w:bottom w:type="dxa" w:w="60"/>
              <w:right w:type="dxa" w:w="90"/>
            </w:tcMar>
          </w:tcPr>
          <w:p>
            <w:pPr>
              <w:jc w:val="left"/>
            </w:pPr>
            <w:r>
              <w:rPr>
                <w:b/>
                <w:bCs/>
                <w:color w:val="FFFFFF"/>
                <w:sz w:val="20"/>
                <w:szCs w:val="20"/>
              </w:rPr>
              <w:t xml:space="preserve">Work Role</w:t>
            </w:r>
          </w:p>
        </w:tc>
        <w:tc>
          <w:tcPr>
            <w:tcW w:type="dxa" w:w="3300"/>
            <w:shd w:fill="1F3864" w:val="clear"/>
            <w:tcMar>
              <w:top w:type="dxa" w:w="60"/>
              <w:left w:type="dxa" w:w="90"/>
              <w:bottom w:type="dxa" w:w="60"/>
              <w:right w:type="dxa" w:w="90"/>
            </w:tcMar>
          </w:tcPr>
          <w:p>
            <w:pPr>
              <w:jc w:val="left"/>
            </w:pPr>
            <w:r>
              <w:rPr>
                <w:b/>
                <w:bCs/>
                <w:color w:val="FFFFFF"/>
                <w:sz w:val="20"/>
                <w:szCs w:val="20"/>
              </w:rPr>
              <w:t xml:space="preserve">Key Responsibilities</w:t>
            </w:r>
          </w:p>
        </w:tc>
      </w:tr>
      <w:tr>
        <w:tc>
          <w:tcPr>
            <w:tcW w:type="dxa" w:w="1900"/>
            <w:tcMar>
              <w:top w:type="dxa" w:w="60"/>
              <w:left w:type="dxa" w:w="90"/>
              <w:bottom w:type="dxa" w:w="60"/>
              <w:right w:type="dxa" w:w="90"/>
            </w:tcMar>
          </w:tcPr>
          <w:p>
            <w:pPr>
              <w:jc w:val="left"/>
            </w:pPr>
            <w:r>
              <w:rPr>
                <w:b w:val="false"/>
                <w:bCs w:val="false"/>
                <w:color w:val="000000"/>
                <w:sz w:val="20"/>
                <w:szCs w:val="20"/>
              </w:rPr>
              <w:t xml:space="preserve">AMP/THM/2324/F/07</w:t>
            </w:r>
          </w:p>
        </w:tc>
        <w:tc>
          <w:tcPr>
            <w:tcW w:type="dxa" w:w="2100"/>
            <w:tcMar>
              <w:top w:type="dxa" w:w="60"/>
              <w:left w:type="dxa" w:w="90"/>
              <w:bottom w:type="dxa" w:w="60"/>
              <w:right w:type="dxa" w:w="90"/>
            </w:tcMar>
          </w:tcPr>
          <w:p>
            <w:pPr>
              <w:jc w:val="left"/>
            </w:pPr>
            <w:r>
              <w:rPr>
                <w:b w:val="false"/>
                <w:bCs w:val="false"/>
                <w:color w:val="000000"/>
                <w:sz w:val="20"/>
                <w:szCs w:val="20"/>
              </w:rPr>
              <w:t xml:space="preserve">M.A. Hasan Mahmood</w:t>
            </w:r>
          </w:p>
        </w:tc>
        <w:tc>
          <w:tcPr>
            <w:tcW w:type="dxa" w:w="2100"/>
            <w:tcMar>
              <w:top w:type="dxa" w:w="60"/>
              <w:left w:type="dxa" w:w="90"/>
              <w:bottom w:type="dxa" w:w="60"/>
              <w:right w:type="dxa" w:w="90"/>
            </w:tcMar>
          </w:tcPr>
          <w:p>
            <w:pPr>
              <w:jc w:val="left"/>
            </w:pPr>
            <w:r>
              <w:rPr>
                <w:b w:val="false"/>
                <w:bCs w:val="false"/>
                <w:color w:val="000000"/>
                <w:sz w:val="20"/>
                <w:szCs w:val="20"/>
              </w:rPr>
              <w:t xml:space="preserve">Project Manager</w:t>
            </w:r>
          </w:p>
        </w:tc>
        <w:tc>
          <w:tcPr>
            <w:tcW w:type="dxa" w:w="3300"/>
            <w:tcMar>
              <w:top w:type="dxa" w:w="60"/>
              <w:left w:type="dxa" w:w="90"/>
              <w:bottom w:type="dxa" w:w="60"/>
              <w:right w:type="dxa" w:w="90"/>
            </w:tcMar>
          </w:tcPr>
          <w:p>
            <w:pPr>
              <w:jc w:val="left"/>
            </w:pPr>
            <w:r>
              <w:rPr>
                <w:b w:val="false"/>
                <w:bCs w:val="false"/>
                <w:color w:val="000000"/>
                <w:sz w:val="20"/>
                <w:szCs w:val="20"/>
              </w:rPr>
              <w:t xml:space="preserve">Leads the team, sets objectives, coordinates activities, monitors progress and ensures on-time delivery.</w:t>
            </w:r>
          </w:p>
        </w:tc>
      </w:tr>
      <w:tr>
        <w:tc>
          <w:tcPr>
            <w:tcW w:type="dxa" w:w="1900"/>
            <w:shd w:fill="F2F2F2" w:val="clear"/>
            <w:tcMar>
              <w:top w:type="dxa" w:w="60"/>
              <w:left w:type="dxa" w:w="90"/>
              <w:bottom w:type="dxa" w:w="60"/>
              <w:right w:type="dxa" w:w="90"/>
            </w:tcMar>
          </w:tcPr>
          <w:p>
            <w:pPr>
              <w:jc w:val="left"/>
            </w:pPr>
            <w:r>
              <w:rPr>
                <w:b w:val="false"/>
                <w:bCs w:val="false"/>
                <w:color w:val="000000"/>
                <w:sz w:val="20"/>
                <w:szCs w:val="20"/>
              </w:rPr>
              <w:t xml:space="preserve">AMP/THM/2324/F/034</w:t>
            </w:r>
          </w:p>
        </w:tc>
        <w:tc>
          <w:tcPr>
            <w:tcW w:type="dxa" w:w="2100"/>
            <w:shd w:fill="F2F2F2" w:val="clear"/>
            <w:tcMar>
              <w:top w:type="dxa" w:w="60"/>
              <w:left w:type="dxa" w:w="90"/>
              <w:bottom w:type="dxa" w:w="60"/>
              <w:right w:type="dxa" w:w="90"/>
            </w:tcMar>
          </w:tcPr>
          <w:p>
            <w:pPr>
              <w:jc w:val="left"/>
            </w:pPr>
            <w:r>
              <w:rPr>
                <w:b w:val="false"/>
                <w:bCs w:val="false"/>
                <w:color w:val="000000"/>
                <w:sz w:val="20"/>
                <w:szCs w:val="20"/>
              </w:rPr>
              <w:t xml:space="preserve">Kishanth</w:t>
            </w:r>
          </w:p>
        </w:tc>
        <w:tc>
          <w:tcPr>
            <w:tcW w:type="dxa" w:w="2100"/>
            <w:shd w:fill="F2F2F2" w:val="clear"/>
            <w:tcMar>
              <w:top w:type="dxa" w:w="60"/>
              <w:left w:type="dxa" w:w="90"/>
              <w:bottom w:type="dxa" w:w="60"/>
              <w:right w:type="dxa" w:w="90"/>
            </w:tcMar>
          </w:tcPr>
          <w:p>
            <w:pPr>
              <w:jc w:val="left"/>
            </w:pPr>
            <w:r>
              <w:rPr>
                <w:b w:val="false"/>
                <w:bCs w:val="false"/>
                <w:color w:val="000000"/>
                <w:sz w:val="20"/>
                <w:szCs w:val="20"/>
              </w:rPr>
              <w:t xml:space="preserve">Finance Coordinator</w:t>
            </w:r>
          </w:p>
        </w:tc>
        <w:tc>
          <w:tcPr>
            <w:tcW w:type="dxa" w:w="3300"/>
            <w:shd w:fill="F2F2F2" w:val="clear"/>
            <w:tcMar>
              <w:top w:type="dxa" w:w="60"/>
              <w:left w:type="dxa" w:w="90"/>
              <w:bottom w:type="dxa" w:w="60"/>
              <w:right w:type="dxa" w:w="90"/>
            </w:tcMar>
          </w:tcPr>
          <w:p>
            <w:pPr>
              <w:jc w:val="left"/>
            </w:pPr>
            <w:r>
              <w:rPr>
                <w:b w:val="false"/>
                <w:bCs w:val="false"/>
                <w:color w:val="000000"/>
                <w:sz w:val="20"/>
                <w:szCs w:val="20"/>
              </w:rPr>
              <w:t xml:space="preserve">Prepares and controls the budget, tracks expenses, manages funds and keeps financial records.</w:t>
            </w:r>
          </w:p>
        </w:tc>
      </w:tr>
      <w:tr>
        <w:tc>
          <w:tcPr>
            <w:tcW w:type="dxa" w:w="1900"/>
            <w:tcMar>
              <w:top w:type="dxa" w:w="60"/>
              <w:left w:type="dxa" w:w="90"/>
              <w:bottom w:type="dxa" w:w="60"/>
              <w:right w:type="dxa" w:w="90"/>
            </w:tcMar>
          </w:tcPr>
          <w:p>
            <w:pPr>
              <w:jc w:val="left"/>
            </w:pPr>
            <w:r>
              <w:rPr>
                <w:b w:val="false"/>
                <w:bCs w:val="false"/>
                <w:color w:val="000000"/>
                <w:sz w:val="20"/>
                <w:szCs w:val="20"/>
              </w:rPr>
              <w:t xml:space="preserve">AMP/THM/2324/F/45</w:t>
            </w:r>
          </w:p>
        </w:tc>
        <w:tc>
          <w:tcPr>
            <w:tcW w:type="dxa" w:w="2100"/>
            <w:tcMar>
              <w:top w:type="dxa" w:w="60"/>
              <w:left w:type="dxa" w:w="90"/>
              <w:bottom w:type="dxa" w:w="60"/>
              <w:right w:type="dxa" w:w="90"/>
            </w:tcMar>
          </w:tcPr>
          <w:p>
            <w:pPr>
              <w:jc w:val="left"/>
            </w:pPr>
            <w:r>
              <w:rPr>
                <w:b w:val="false"/>
                <w:bCs w:val="false"/>
                <w:color w:val="000000"/>
                <w:sz w:val="20"/>
                <w:szCs w:val="20"/>
              </w:rPr>
              <w:t xml:space="preserve">F. Sajath Ahamed</w:t>
            </w:r>
          </w:p>
        </w:tc>
        <w:tc>
          <w:tcPr>
            <w:tcW w:type="dxa" w:w="2100"/>
            <w:tcMar>
              <w:top w:type="dxa" w:w="60"/>
              <w:left w:type="dxa" w:w="90"/>
              <w:bottom w:type="dxa" w:w="60"/>
              <w:right w:type="dxa" w:w="90"/>
            </w:tcMar>
          </w:tcPr>
          <w:p>
            <w:pPr>
              <w:jc w:val="left"/>
            </w:pPr>
            <w:r>
              <w:rPr>
                <w:b w:val="false"/>
                <w:bCs w:val="false"/>
                <w:color w:val="000000"/>
                <w:sz w:val="20"/>
                <w:szCs w:val="20"/>
              </w:rPr>
              <w:t xml:space="preserve">Logistics Coordinator</w:t>
            </w:r>
          </w:p>
        </w:tc>
        <w:tc>
          <w:tcPr>
            <w:tcW w:type="dxa" w:w="3300"/>
            <w:tcMar>
              <w:top w:type="dxa" w:w="60"/>
              <w:left w:type="dxa" w:w="90"/>
              <w:bottom w:type="dxa" w:w="60"/>
              <w:right w:type="dxa" w:w="90"/>
            </w:tcMar>
          </w:tcPr>
          <w:p>
            <w:pPr>
              <w:jc w:val="left"/>
            </w:pPr>
            <w:r>
              <w:rPr>
                <w:b w:val="false"/>
                <w:bCs w:val="false"/>
                <w:color w:val="000000"/>
                <w:sz w:val="20"/>
                <w:szCs w:val="20"/>
              </w:rPr>
              <w:t xml:space="preserve">Arranges venue, seating, equipment, transport and refreshments for the workshop.</w:t>
            </w:r>
          </w:p>
        </w:tc>
      </w:tr>
      <w:tr>
        <w:tc>
          <w:tcPr>
            <w:tcW w:type="dxa" w:w="1900"/>
            <w:shd w:fill="F2F2F2" w:val="clear"/>
            <w:tcMar>
              <w:top w:type="dxa" w:w="60"/>
              <w:left w:type="dxa" w:w="90"/>
              <w:bottom w:type="dxa" w:w="60"/>
              <w:right w:type="dxa" w:w="90"/>
            </w:tcMar>
          </w:tcPr>
          <w:p>
            <w:pPr>
              <w:jc w:val="left"/>
            </w:pPr>
            <w:r>
              <w:rPr>
                <w:b w:val="false"/>
                <w:bCs w:val="false"/>
                <w:color w:val="000000"/>
                <w:sz w:val="20"/>
                <w:szCs w:val="20"/>
              </w:rPr>
              <w:t xml:space="preserve">AMP/THM/2324/F/59</w:t>
            </w:r>
          </w:p>
        </w:tc>
        <w:tc>
          <w:tcPr>
            <w:tcW w:type="dxa" w:w="2100"/>
            <w:shd w:fill="F2F2F2" w:val="clear"/>
            <w:tcMar>
              <w:top w:type="dxa" w:w="60"/>
              <w:left w:type="dxa" w:w="90"/>
              <w:bottom w:type="dxa" w:w="60"/>
              <w:right w:type="dxa" w:w="90"/>
            </w:tcMar>
          </w:tcPr>
          <w:p>
            <w:pPr>
              <w:jc w:val="left"/>
            </w:pPr>
            <w:r>
              <w:rPr>
                <w:b w:val="false"/>
                <w:bCs w:val="false"/>
                <w:color w:val="000000"/>
                <w:sz w:val="20"/>
                <w:szCs w:val="20"/>
              </w:rPr>
              <w:t xml:space="preserve">M.S.M. Hassaan</w:t>
            </w:r>
          </w:p>
        </w:tc>
        <w:tc>
          <w:tcPr>
            <w:tcW w:type="dxa" w:w="2100"/>
            <w:shd w:fill="F2F2F2" w:val="clear"/>
            <w:tcMar>
              <w:top w:type="dxa" w:w="60"/>
              <w:left w:type="dxa" w:w="90"/>
              <w:bottom w:type="dxa" w:w="60"/>
              <w:right w:type="dxa" w:w="90"/>
            </w:tcMar>
          </w:tcPr>
          <w:p>
            <w:pPr>
              <w:jc w:val="left"/>
            </w:pPr>
            <w:r>
              <w:rPr>
                <w:b w:val="false"/>
                <w:bCs w:val="false"/>
                <w:color w:val="000000"/>
                <w:sz w:val="20"/>
                <w:szCs w:val="20"/>
              </w:rPr>
              <w:t xml:space="preserve">Marketing Officer</w:t>
            </w:r>
          </w:p>
        </w:tc>
        <w:tc>
          <w:tcPr>
            <w:tcW w:type="dxa" w:w="3300"/>
            <w:shd w:fill="F2F2F2" w:val="clear"/>
            <w:tcMar>
              <w:top w:type="dxa" w:w="60"/>
              <w:left w:type="dxa" w:w="90"/>
              <w:bottom w:type="dxa" w:w="60"/>
              <w:right w:type="dxa" w:w="90"/>
            </w:tcMar>
          </w:tcPr>
          <w:p>
            <w:pPr>
              <w:jc w:val="left"/>
            </w:pPr>
            <w:r>
              <w:rPr>
                <w:b w:val="false"/>
                <w:bCs w:val="false"/>
                <w:color w:val="000000"/>
                <w:sz w:val="20"/>
                <w:szCs w:val="20"/>
              </w:rPr>
              <w:t xml:space="preserve">Promotes the event, designs flyers/social posts and manages participant registration.</w:t>
            </w:r>
          </w:p>
        </w:tc>
      </w:tr>
      <w:tr>
        <w:tc>
          <w:tcPr>
            <w:tcW w:type="dxa" w:w="1900"/>
            <w:tcMar>
              <w:top w:type="dxa" w:w="60"/>
              <w:left w:type="dxa" w:w="90"/>
              <w:bottom w:type="dxa" w:w="60"/>
              <w:right w:type="dxa" w:w="90"/>
            </w:tcMar>
          </w:tcPr>
          <w:p>
            <w:pPr>
              <w:jc w:val="left"/>
            </w:pPr>
            <w:r>
              <w:rPr>
                <w:b w:val="false"/>
                <w:bCs w:val="false"/>
                <w:color w:val="000000"/>
                <w:sz w:val="20"/>
                <w:szCs w:val="20"/>
              </w:rPr>
              <w:t xml:space="preserve">AMP/THM/2324/F/203</w:t>
            </w:r>
          </w:p>
        </w:tc>
        <w:tc>
          <w:tcPr>
            <w:tcW w:type="dxa" w:w="2100"/>
            <w:tcMar>
              <w:top w:type="dxa" w:w="60"/>
              <w:left w:type="dxa" w:w="90"/>
              <w:bottom w:type="dxa" w:w="60"/>
              <w:right w:type="dxa" w:w="90"/>
            </w:tcMar>
          </w:tcPr>
          <w:p>
            <w:pPr>
              <w:jc w:val="left"/>
            </w:pPr>
            <w:r>
              <w:rPr>
                <w:b w:val="false"/>
                <w:bCs w:val="false"/>
                <w:color w:val="000000"/>
                <w:sz w:val="20"/>
                <w:szCs w:val="20"/>
              </w:rPr>
              <w:t xml:space="preserve">H.M. Risni</w:t>
            </w:r>
          </w:p>
        </w:tc>
        <w:tc>
          <w:tcPr>
            <w:tcW w:type="dxa" w:w="2100"/>
            <w:tcMar>
              <w:top w:type="dxa" w:w="60"/>
              <w:left w:type="dxa" w:w="90"/>
              <w:bottom w:type="dxa" w:w="60"/>
              <w:right w:type="dxa" w:w="90"/>
            </w:tcMar>
          </w:tcPr>
          <w:p>
            <w:pPr>
              <w:jc w:val="left"/>
            </w:pPr>
            <w:r>
              <w:rPr>
                <w:b w:val="false"/>
                <w:bCs w:val="false"/>
                <w:color w:val="000000"/>
                <w:sz w:val="20"/>
                <w:szCs w:val="20"/>
              </w:rPr>
              <w:t xml:space="preserve">Event Coordinator</w:t>
            </w:r>
          </w:p>
        </w:tc>
        <w:tc>
          <w:tcPr>
            <w:tcW w:type="dxa" w:w="3300"/>
            <w:tcMar>
              <w:top w:type="dxa" w:w="60"/>
              <w:left w:type="dxa" w:w="90"/>
              <w:bottom w:type="dxa" w:w="60"/>
              <w:right w:type="dxa" w:w="90"/>
            </w:tcMar>
          </w:tcPr>
          <w:p>
            <w:pPr>
              <w:jc w:val="left"/>
            </w:pPr>
            <w:r>
              <w:rPr>
                <w:b w:val="false"/>
                <w:bCs w:val="false"/>
                <w:color w:val="000000"/>
                <w:sz w:val="20"/>
                <w:szCs w:val="20"/>
              </w:rPr>
              <w:t xml:space="preserve">Plans the agenda, liaises with resource persons and manages event flow on the day.</w:t>
            </w:r>
          </w:p>
        </w:tc>
      </w:tr>
      <w:tr>
        <w:tc>
          <w:tcPr>
            <w:tcW w:type="dxa" w:w="1900"/>
            <w:shd w:fill="F2F2F2" w:val="clear"/>
            <w:tcMar>
              <w:top w:type="dxa" w:w="60"/>
              <w:left w:type="dxa" w:w="90"/>
              <w:bottom w:type="dxa" w:w="60"/>
              <w:right w:type="dxa" w:w="90"/>
            </w:tcMar>
          </w:tcPr>
          <w:p>
            <w:pPr>
              <w:jc w:val="left"/>
            </w:pPr>
            <w:r>
              <w:rPr>
                <w:b w:val="false"/>
                <w:bCs w:val="false"/>
                <w:color w:val="000000"/>
                <w:sz w:val="20"/>
                <w:szCs w:val="20"/>
              </w:rPr>
              <w:t xml:space="preserve">AMP/THM/2324/F/210</w:t>
            </w:r>
          </w:p>
        </w:tc>
        <w:tc>
          <w:tcPr>
            <w:tcW w:type="dxa" w:w="2100"/>
            <w:shd w:fill="F2F2F2" w:val="clear"/>
            <w:tcMar>
              <w:top w:type="dxa" w:w="60"/>
              <w:left w:type="dxa" w:w="90"/>
              <w:bottom w:type="dxa" w:w="60"/>
              <w:right w:type="dxa" w:w="90"/>
            </w:tcMar>
          </w:tcPr>
          <w:p>
            <w:pPr>
              <w:jc w:val="left"/>
            </w:pPr>
            <w:r>
              <w:rPr>
                <w:b w:val="false"/>
                <w:bCs w:val="false"/>
                <w:color w:val="000000"/>
                <w:sz w:val="20"/>
                <w:szCs w:val="20"/>
              </w:rPr>
              <w:t xml:space="preserve">K. Kajanan</w:t>
            </w:r>
          </w:p>
        </w:tc>
        <w:tc>
          <w:tcPr>
            <w:tcW w:type="dxa" w:w="2100"/>
            <w:shd w:fill="F2F2F2" w:val="clear"/>
            <w:tcMar>
              <w:top w:type="dxa" w:w="60"/>
              <w:left w:type="dxa" w:w="90"/>
              <w:bottom w:type="dxa" w:w="60"/>
              <w:right w:type="dxa" w:w="90"/>
            </w:tcMar>
          </w:tcPr>
          <w:p>
            <w:pPr>
              <w:jc w:val="left"/>
            </w:pPr>
            <w:r>
              <w:rPr>
                <w:b w:val="false"/>
                <w:bCs w:val="false"/>
                <w:color w:val="000000"/>
                <w:sz w:val="20"/>
                <w:szCs w:val="20"/>
              </w:rPr>
              <w:t xml:space="preserve">Risk Coordinator</w:t>
            </w:r>
          </w:p>
        </w:tc>
        <w:tc>
          <w:tcPr>
            <w:tcW w:type="dxa" w:w="3300"/>
            <w:shd w:fill="F2F2F2" w:val="clear"/>
            <w:tcMar>
              <w:top w:type="dxa" w:w="60"/>
              <w:left w:type="dxa" w:w="90"/>
              <w:bottom w:type="dxa" w:w="60"/>
              <w:right w:type="dxa" w:w="90"/>
            </w:tcMar>
          </w:tcPr>
          <w:p>
            <w:pPr>
              <w:jc w:val="left"/>
            </w:pPr>
            <w:r>
              <w:rPr>
                <w:b w:val="false"/>
                <w:bCs w:val="false"/>
                <w:color w:val="000000"/>
                <w:sz w:val="20"/>
                <w:szCs w:val="20"/>
              </w:rPr>
              <w:t xml:space="preserve">Identifies risks, prepares mitigation plans and manages health, safety and contingencies.</w:t>
            </w:r>
          </w:p>
        </w:tc>
      </w:tr>
      <w:tr>
        <w:tc>
          <w:tcPr>
            <w:tcW w:type="dxa" w:w="1900"/>
            <w:tcMar>
              <w:top w:type="dxa" w:w="60"/>
              <w:left w:type="dxa" w:w="90"/>
              <w:bottom w:type="dxa" w:w="60"/>
              <w:right w:type="dxa" w:w="90"/>
            </w:tcMar>
          </w:tcPr>
          <w:p>
            <w:pPr>
              <w:jc w:val="left"/>
            </w:pPr>
            <w:r>
              <w:rPr>
                <w:b w:val="false"/>
                <w:bCs w:val="false"/>
                <w:color w:val="000000"/>
                <w:sz w:val="20"/>
                <w:szCs w:val="20"/>
              </w:rPr>
              <w:t xml:space="preserve">AMP/THM/2324/F/225</w:t>
            </w:r>
          </w:p>
        </w:tc>
        <w:tc>
          <w:tcPr>
            <w:tcW w:type="dxa" w:w="2100"/>
            <w:tcMar>
              <w:top w:type="dxa" w:w="60"/>
              <w:left w:type="dxa" w:w="90"/>
              <w:bottom w:type="dxa" w:w="60"/>
              <w:right w:type="dxa" w:w="90"/>
            </w:tcMar>
          </w:tcPr>
          <w:p>
            <w:pPr>
              <w:jc w:val="left"/>
            </w:pPr>
            <w:r>
              <w:rPr>
                <w:b w:val="false"/>
                <w:bCs w:val="false"/>
                <w:color w:val="000000"/>
                <w:sz w:val="20"/>
                <w:szCs w:val="20"/>
              </w:rPr>
              <w:t xml:space="preserve">V. Vinotharshan</w:t>
            </w:r>
          </w:p>
        </w:tc>
        <w:tc>
          <w:tcPr>
            <w:tcW w:type="dxa" w:w="2100"/>
            <w:tcMar>
              <w:top w:type="dxa" w:w="60"/>
              <w:left w:type="dxa" w:w="90"/>
              <w:bottom w:type="dxa" w:w="60"/>
              <w:right w:type="dxa" w:w="90"/>
            </w:tcMar>
          </w:tcPr>
          <w:p>
            <w:pPr>
              <w:jc w:val="left"/>
            </w:pPr>
            <w:r>
              <w:rPr>
                <w:b w:val="false"/>
                <w:bCs w:val="false"/>
                <w:color w:val="000000"/>
                <w:sz w:val="20"/>
                <w:szCs w:val="20"/>
              </w:rPr>
              <w:t xml:space="preserve">Documentation Officer</w:t>
            </w:r>
          </w:p>
        </w:tc>
        <w:tc>
          <w:tcPr>
            <w:tcW w:type="dxa" w:w="3300"/>
            <w:tcMar>
              <w:top w:type="dxa" w:w="60"/>
              <w:left w:type="dxa" w:w="90"/>
              <w:bottom w:type="dxa" w:w="60"/>
              <w:right w:type="dxa" w:w="90"/>
            </w:tcMar>
          </w:tcPr>
          <w:p>
            <w:pPr>
              <w:jc w:val="left"/>
            </w:pPr>
            <w:r>
              <w:rPr>
                <w:b w:val="false"/>
                <w:bCs w:val="false"/>
                <w:color w:val="000000"/>
                <w:sz w:val="20"/>
                <w:szCs w:val="20"/>
              </w:rPr>
              <w:t xml:space="preserve">Maintains records, prepares the final report and certificates.</w:t>
            </w:r>
          </w:p>
        </w:tc>
      </w:tr>
      <w:tr>
        <w:tc>
          <w:tcPr>
            <w:tcW w:type="dxa" w:w="1900"/>
            <w:shd w:fill="F2F2F2" w:val="clear"/>
            <w:tcMar>
              <w:top w:type="dxa" w:w="60"/>
              <w:left w:type="dxa" w:w="90"/>
              <w:bottom w:type="dxa" w:w="60"/>
              <w:right w:type="dxa" w:w="90"/>
            </w:tcMar>
          </w:tcPr>
          <w:p>
            <w:pPr>
              <w:jc w:val="left"/>
            </w:pPr>
            <w:r>
              <w:rPr>
                <w:b w:val="false"/>
                <w:bCs w:val="false"/>
                <w:color w:val="000000"/>
                <w:sz w:val="20"/>
                <w:szCs w:val="20"/>
              </w:rPr>
              <w:t xml:space="preserve">AMP/THM/2324/F/226</w:t>
            </w:r>
          </w:p>
        </w:tc>
        <w:tc>
          <w:tcPr>
            <w:tcW w:type="dxa" w:w="2100"/>
            <w:shd w:fill="F2F2F2" w:val="clear"/>
            <w:tcMar>
              <w:top w:type="dxa" w:w="60"/>
              <w:left w:type="dxa" w:w="90"/>
              <w:bottom w:type="dxa" w:w="60"/>
              <w:right w:type="dxa" w:w="90"/>
            </w:tcMar>
          </w:tcPr>
          <w:p>
            <w:pPr>
              <w:jc w:val="left"/>
            </w:pPr>
            <w:r>
              <w:rPr>
                <w:b w:val="false"/>
                <w:bCs w:val="false"/>
                <w:color w:val="000000"/>
                <w:sz w:val="20"/>
                <w:szCs w:val="20"/>
              </w:rPr>
              <w:t xml:space="preserve">T. Sanjey</w:t>
            </w:r>
          </w:p>
        </w:tc>
        <w:tc>
          <w:tcPr>
            <w:tcW w:type="dxa" w:w="2100"/>
            <w:shd w:fill="F2F2F2" w:val="clear"/>
            <w:tcMar>
              <w:top w:type="dxa" w:w="60"/>
              <w:left w:type="dxa" w:w="90"/>
              <w:bottom w:type="dxa" w:w="60"/>
              <w:right w:type="dxa" w:w="90"/>
            </w:tcMar>
          </w:tcPr>
          <w:p>
            <w:pPr>
              <w:jc w:val="left"/>
            </w:pPr>
            <w:r>
              <w:rPr>
                <w:b w:val="false"/>
                <w:bCs w:val="false"/>
                <w:color w:val="000000"/>
                <w:sz w:val="20"/>
                <w:szCs w:val="20"/>
              </w:rPr>
              <w:t xml:space="preserve">Monitoring Officer</w:t>
            </w:r>
          </w:p>
        </w:tc>
        <w:tc>
          <w:tcPr>
            <w:tcW w:type="dxa" w:w="3300"/>
            <w:shd w:fill="F2F2F2" w:val="clear"/>
            <w:tcMar>
              <w:top w:type="dxa" w:w="60"/>
              <w:left w:type="dxa" w:w="90"/>
              <w:bottom w:type="dxa" w:w="60"/>
              <w:right w:type="dxa" w:w="90"/>
            </w:tcMar>
          </w:tcPr>
          <w:p>
            <w:pPr>
              <w:jc w:val="left"/>
            </w:pPr>
            <w:r>
              <w:rPr>
                <w:b w:val="false"/>
                <w:bCs w:val="false"/>
                <w:color w:val="000000"/>
                <w:sz w:val="20"/>
                <w:szCs w:val="20"/>
              </w:rPr>
              <w:t xml:space="preserve">Tracks progress against the plan, collects feedback and evaluates outcomes against objectives.</w:t>
            </w:r>
          </w:p>
        </w:tc>
      </w:tr>
      <w:tr>
        <w:tc>
          <w:tcPr>
            <w:tcW w:type="dxa" w:w="1900"/>
            <w:tcMar>
              <w:top w:type="dxa" w:w="60"/>
              <w:left w:type="dxa" w:w="90"/>
              <w:bottom w:type="dxa" w:w="60"/>
              <w:right w:type="dxa" w:w="90"/>
            </w:tcMar>
          </w:tcPr>
          <w:p>
            <w:pPr>
              <w:jc w:val="left"/>
            </w:pPr>
            <w:r>
              <w:rPr>
                <w:b w:val="false"/>
                <w:bCs w:val="false"/>
                <w:color w:val="000000"/>
                <w:sz w:val="20"/>
                <w:szCs w:val="20"/>
              </w:rPr>
              <w:t xml:space="preserve">AMP/THM/2324/F/229</w:t>
            </w:r>
          </w:p>
        </w:tc>
        <w:tc>
          <w:tcPr>
            <w:tcW w:type="dxa" w:w="2100"/>
            <w:tcMar>
              <w:top w:type="dxa" w:w="60"/>
              <w:left w:type="dxa" w:w="90"/>
              <w:bottom w:type="dxa" w:w="60"/>
              <w:right w:type="dxa" w:w="90"/>
            </w:tcMar>
          </w:tcPr>
          <w:p>
            <w:pPr>
              <w:jc w:val="left"/>
            </w:pPr>
            <w:r>
              <w:rPr>
                <w:b w:val="false"/>
                <w:bCs w:val="false"/>
                <w:color w:val="000000"/>
                <w:sz w:val="20"/>
                <w:szCs w:val="20"/>
              </w:rPr>
              <w:t xml:space="preserve">M. Zaheer</w:t>
            </w:r>
          </w:p>
        </w:tc>
        <w:tc>
          <w:tcPr>
            <w:tcW w:type="dxa" w:w="2100"/>
            <w:tcMar>
              <w:top w:type="dxa" w:w="60"/>
              <w:left w:type="dxa" w:w="90"/>
              <w:bottom w:type="dxa" w:w="60"/>
              <w:right w:type="dxa" w:w="90"/>
            </w:tcMar>
          </w:tcPr>
          <w:p>
            <w:pPr>
              <w:jc w:val="left"/>
            </w:pPr>
            <w:r>
              <w:rPr>
                <w:b w:val="false"/>
                <w:bCs w:val="false"/>
                <w:color w:val="000000"/>
                <w:sz w:val="20"/>
                <w:szCs w:val="20"/>
              </w:rPr>
              <w:t xml:space="preserve">Media &amp; Community Liaison Officer</w:t>
            </w:r>
          </w:p>
        </w:tc>
        <w:tc>
          <w:tcPr>
            <w:tcW w:type="dxa" w:w="3300"/>
            <w:tcMar>
              <w:top w:type="dxa" w:w="60"/>
              <w:left w:type="dxa" w:w="90"/>
              <w:bottom w:type="dxa" w:w="60"/>
              <w:right w:type="dxa" w:w="90"/>
            </w:tcMar>
          </w:tcPr>
          <w:p>
            <w:pPr>
              <w:jc w:val="left"/>
            </w:pPr>
            <w:r>
              <w:rPr>
                <w:b w:val="false"/>
                <w:bCs w:val="false"/>
                <w:color w:val="000000"/>
                <w:sz w:val="20"/>
                <w:szCs w:val="20"/>
              </w:rPr>
              <w:t xml:space="preserve">Handles photography and media coverage and coordinates with the local community and stakeholders.</w:t>
            </w:r>
          </w:p>
        </w:tc>
      </w:tr>
    </w:tbl>
    <w:p>
      <w:pPr>
        <w:pStyle w:val="Heading1"/>
        <w:spacing w:after="120" w:before="240"/>
      </w:pPr>
      <w:r>
        <w:rPr>
          <w:b/>
          <w:bCs/>
          <w:color w:val="1F3864"/>
          <w:sz w:val="28"/>
          <w:szCs w:val="28"/>
        </w:rPr>
        <w:t xml:space="preserve">8. Application of Project Management Functions</w:t>
      </w:r>
    </w:p>
    <w:p>
      <w:pPr>
        <w:pStyle w:val="Heading2"/>
        <w:spacing w:after="80" w:before="160"/>
      </w:pPr>
      <w:r>
        <w:rPr>
          <w:b/>
          <w:bCs/>
          <w:color w:val="2E5496"/>
          <w:sz w:val="24"/>
          <w:szCs w:val="24"/>
        </w:rPr>
        <w:t xml:space="preserve">Planning</w:t>
      </w:r>
    </w:p>
    <w:p>
      <w:pPr>
        <w:spacing w:after="120" w:line="276"/>
        <w:jc w:val="both"/>
      </w:pPr>
      <w:r>
        <w:rPr>
          <w:sz w:val="22"/>
          <w:szCs w:val="22"/>
        </w:rPr>
        <w:t xml:space="preserve">Planning is the foundation of the project. The team defines clear objectives, sets a target of at least 50 participants, and prepares the work breakdown structure, six-week timeline and estimated budget. During this stage the group identifies a suitable venue, confirms the resource persons who will deliver the sessions, decides the content of each session, and plans the training materials, refreshments and certificates. A simple feedback method is also designed in advance so that outcomes can be measured. Responsibilities are documented so every member knows exactly what to prepare and by when.</w:t>
      </w:r>
    </w:p>
    <w:p>
      <w:pPr>
        <w:pStyle w:val="Heading2"/>
        <w:spacing w:after="80" w:before="160"/>
      </w:pPr>
      <w:r>
        <w:rPr>
          <w:b/>
          <w:bCs/>
          <w:color w:val="2E5496"/>
          <w:sz w:val="24"/>
          <w:szCs w:val="24"/>
        </w:rPr>
        <w:t xml:space="preserve">Organizing</w:t>
      </w:r>
    </w:p>
    <w:p>
      <w:pPr>
        <w:spacing w:after="120" w:line="276"/>
        <w:jc w:val="both"/>
      </w:pPr>
      <w:r>
        <w:rPr>
          <w:sz w:val="22"/>
          <w:szCs w:val="22"/>
        </w:rPr>
        <w:t xml:space="preserve">In the organising stage, resources are arranged and roles are allocated to match each member's responsibility. The Logistics Coordinator secures the community hall, seating and audio-visual equipment; the Finance Coordinator organises and releases the budget; the Marketing Officer arranges promotion and registration; and the Event Coordinator structures the workshop agenda and liaises with the trainers. Tasks are sequenced so that promotion, registration and material preparation are all complete before the workshop day, avoiding last-minute pressure and ensuring resources are used efficiently.</w:t>
      </w:r>
    </w:p>
    <w:p>
      <w:pPr>
        <w:pStyle w:val="Heading2"/>
        <w:spacing w:after="80" w:before="160"/>
      </w:pPr>
      <w:r>
        <w:rPr>
          <w:b/>
          <w:bCs/>
          <w:color w:val="2E5496"/>
          <w:sz w:val="24"/>
          <w:szCs w:val="24"/>
        </w:rPr>
        <w:t xml:space="preserve">Leading</w:t>
      </w:r>
    </w:p>
    <w:p>
      <w:pPr>
        <w:spacing w:after="120" w:line="276"/>
        <w:jc w:val="both"/>
      </w:pPr>
      <w:r>
        <w:rPr>
          <w:sz w:val="22"/>
          <w:szCs w:val="22"/>
        </w:rPr>
        <w:t xml:space="preserve">Leading keeps the team motivated and aligned. The Project Manager guides the group, holds short weekly check-in meetings, delegates tasks fairly and resolves any conflicts or delays quickly. By encouraging open communication and recognising members' contributions, the Project Manager maintains morale and keeps everyone focused on the shared goal throughout the six weeks. Good leadership also extends to the workshop day itself, where the team must welcome participants warmly and manage the sessions confidently.</w:t>
      </w:r>
    </w:p>
    <w:p>
      <w:pPr>
        <w:pStyle w:val="Heading2"/>
        <w:spacing w:after="80" w:before="160"/>
      </w:pPr>
      <w:r>
        <w:rPr>
          <w:b/>
          <w:bCs/>
          <w:color w:val="2E5496"/>
          <w:sz w:val="24"/>
          <w:szCs w:val="24"/>
        </w:rPr>
        <w:t xml:space="preserve">Controlling</w:t>
      </w:r>
    </w:p>
    <w:p>
      <w:pPr>
        <w:spacing w:after="120" w:line="276"/>
        <w:jc w:val="both"/>
      </w:pPr>
      <w:r>
        <w:rPr>
          <w:sz w:val="22"/>
          <w:szCs w:val="22"/>
        </w:rPr>
        <w:t xml:space="preserve">Controlling ensures the project stays on track. Progress is measured against the timeline and budget at each weekly meeting. The Monitoring Officer tracks task completion against the WBS, the Finance Coordinator compares actual spending with the budget, and corrective action is taken whenever an activity falls behind or a cost rises. On the day, attendance is recorded against the target, and after the workshop the feedback survey is analysed to confirm that the objectives were achieved and to capture lessons for future events.</w:t>
      </w:r>
    </w:p>
    <w:p>
      <w:pPr>
        <w:pStyle w:val="Heading1"/>
        <w:spacing w:after="120" w:before="240"/>
      </w:pPr>
      <w:r>
        <w:rPr>
          <w:b/>
          <w:bCs/>
          <w:color w:val="1F3864"/>
          <w:sz w:val="28"/>
          <w:szCs w:val="28"/>
        </w:rPr>
        <w:t xml:space="preserve">9. Management Roles Applied in the Project</w:t>
      </w:r>
    </w:p>
    <w:p>
      <w:pPr>
        <w:spacing w:after="120" w:line="276"/>
        <w:jc w:val="both"/>
      </w:pPr>
      <w:r>
        <w:rPr>
          <w:sz w:val="22"/>
          <w:szCs w:val="22"/>
        </w:rPr>
        <w:t xml:space="preserve">Based on Mintzberg's management roles, the team applied the three categories as follows:</w:t>
      </w:r>
    </w:p>
    <w:tbl>
      <w:tblPr>
        <w:tblW w:type="dxa" w:w="8800"/>
        <w:tblBorders>
          <w:top w:val="single" w:color="AAAAAA" w:sz="4"/>
          <w:left w:val="single" w:color="AAAAAA" w:sz="4"/>
          <w:bottom w:val="single" w:color="AAAAAA" w:sz="4"/>
          <w:right w:val="single" w:color="AAAAAA" w:sz="4"/>
          <w:insideH w:val="single" w:color="CCCCCC" w:sz="2"/>
          <w:insideV w:val="single" w:color="CCCCCC" w:sz="2"/>
        </w:tblBorders>
      </w:tblPr>
      <w:tblGrid>
        <w:gridCol w:w="1900"/>
        <w:gridCol w:w="2600"/>
        <w:gridCol w:w="4300"/>
      </w:tblGrid>
      <w:tr>
        <w:trPr>
          <w:tblHeader/>
        </w:trPr>
        <w:tc>
          <w:tcPr>
            <w:tcW w:type="dxa" w:w="1900"/>
            <w:shd w:fill="1F3864" w:val="clear"/>
            <w:tcMar>
              <w:top w:type="dxa" w:w="60"/>
              <w:left w:type="dxa" w:w="90"/>
              <w:bottom w:type="dxa" w:w="60"/>
              <w:right w:type="dxa" w:w="90"/>
            </w:tcMar>
          </w:tcPr>
          <w:p>
            <w:pPr>
              <w:jc w:val="left"/>
            </w:pPr>
            <w:r>
              <w:rPr>
                <w:b/>
                <w:bCs/>
                <w:color w:val="FFFFFF"/>
                <w:sz w:val="20"/>
                <w:szCs w:val="20"/>
              </w:rPr>
              <w:t xml:space="preserve">Category</w:t>
            </w:r>
          </w:p>
        </w:tc>
        <w:tc>
          <w:tcPr>
            <w:tcW w:type="dxa" w:w="2600"/>
            <w:shd w:fill="1F3864" w:val="clear"/>
            <w:tcMar>
              <w:top w:type="dxa" w:w="60"/>
              <w:left w:type="dxa" w:w="90"/>
              <w:bottom w:type="dxa" w:w="60"/>
              <w:right w:type="dxa" w:w="90"/>
            </w:tcMar>
          </w:tcPr>
          <w:p>
            <w:pPr>
              <w:jc w:val="left"/>
            </w:pPr>
            <w:r>
              <w:rPr>
                <w:b/>
                <w:bCs/>
                <w:color w:val="FFFFFF"/>
                <w:sz w:val="20"/>
                <w:szCs w:val="20"/>
              </w:rPr>
              <w:t xml:space="preserve">Role</w:t>
            </w:r>
          </w:p>
        </w:tc>
        <w:tc>
          <w:tcPr>
            <w:tcW w:type="dxa" w:w="4300"/>
            <w:shd w:fill="1F3864" w:val="clear"/>
            <w:tcMar>
              <w:top w:type="dxa" w:w="60"/>
              <w:left w:type="dxa" w:w="90"/>
              <w:bottom w:type="dxa" w:w="60"/>
              <w:right w:type="dxa" w:w="90"/>
            </w:tcMar>
          </w:tcPr>
          <w:p>
            <w:pPr>
              <w:jc w:val="left"/>
            </w:pPr>
            <w:r>
              <w:rPr>
                <w:b/>
                <w:bCs/>
                <w:color w:val="FFFFFF"/>
                <w:sz w:val="20"/>
                <w:szCs w:val="20"/>
              </w:rPr>
              <w:t xml:space="preserve">How it was applied</w:t>
            </w:r>
          </w:p>
        </w:tc>
      </w:tr>
      <w:tr>
        <w:tc>
          <w:tcPr>
            <w:tcW w:type="dxa" w:w="1900"/>
            <w:tcMar>
              <w:top w:type="dxa" w:w="60"/>
              <w:left w:type="dxa" w:w="90"/>
              <w:bottom w:type="dxa" w:w="60"/>
              <w:right w:type="dxa" w:w="90"/>
            </w:tcMar>
          </w:tcPr>
          <w:p>
            <w:pPr>
              <w:jc w:val="left"/>
            </w:pPr>
            <w:r>
              <w:rPr>
                <w:b w:val="false"/>
                <w:bCs w:val="false"/>
                <w:color w:val="000000"/>
                <w:sz w:val="20"/>
                <w:szCs w:val="20"/>
              </w:rPr>
              <w:t xml:space="preserve">Interpersonal</w:t>
            </w:r>
          </w:p>
        </w:tc>
        <w:tc>
          <w:tcPr>
            <w:tcW w:type="dxa" w:w="2600"/>
            <w:tcMar>
              <w:top w:type="dxa" w:w="60"/>
              <w:left w:type="dxa" w:w="90"/>
              <w:bottom w:type="dxa" w:w="60"/>
              <w:right w:type="dxa" w:w="90"/>
            </w:tcMar>
          </w:tcPr>
          <w:p>
            <w:pPr>
              <w:jc w:val="left"/>
            </w:pPr>
            <w:r>
              <w:rPr>
                <w:b w:val="false"/>
                <w:bCs w:val="false"/>
                <w:color w:val="000000"/>
                <w:sz w:val="20"/>
                <w:szCs w:val="20"/>
              </w:rPr>
              <w:t xml:space="preserve">Figurehead / Leader / Liaison</w:t>
            </w:r>
          </w:p>
        </w:tc>
        <w:tc>
          <w:tcPr>
            <w:tcW w:type="dxa" w:w="4300"/>
            <w:tcMar>
              <w:top w:type="dxa" w:w="60"/>
              <w:left w:type="dxa" w:w="90"/>
              <w:bottom w:type="dxa" w:w="60"/>
              <w:right w:type="dxa" w:w="90"/>
            </w:tcMar>
          </w:tcPr>
          <w:p>
            <w:pPr>
              <w:jc w:val="left"/>
            </w:pPr>
            <w:r>
              <w:rPr>
                <w:b w:val="false"/>
                <w:bCs w:val="false"/>
                <w:color w:val="000000"/>
                <w:sz w:val="20"/>
                <w:szCs w:val="20"/>
              </w:rPr>
              <w:t xml:space="preserve">The Project Manager represents the team, leads members, and the Marketing &amp; Event Coordinators liaise with stakeholders, resource persons and the community.</w:t>
            </w:r>
          </w:p>
        </w:tc>
      </w:tr>
      <w:tr>
        <w:tc>
          <w:tcPr>
            <w:tcW w:type="dxa" w:w="1900"/>
            <w:shd w:fill="F2F2F2" w:val="clear"/>
            <w:tcMar>
              <w:top w:type="dxa" w:w="60"/>
              <w:left w:type="dxa" w:w="90"/>
              <w:bottom w:type="dxa" w:w="60"/>
              <w:right w:type="dxa" w:w="90"/>
            </w:tcMar>
          </w:tcPr>
          <w:p>
            <w:pPr>
              <w:jc w:val="left"/>
            </w:pPr>
            <w:r>
              <w:rPr>
                <w:b w:val="false"/>
                <w:bCs w:val="false"/>
                <w:color w:val="000000"/>
                <w:sz w:val="20"/>
                <w:szCs w:val="20"/>
              </w:rPr>
              <w:t xml:space="preserve">Informational</w:t>
            </w:r>
          </w:p>
        </w:tc>
        <w:tc>
          <w:tcPr>
            <w:tcW w:type="dxa" w:w="2600"/>
            <w:shd w:fill="F2F2F2" w:val="clear"/>
            <w:tcMar>
              <w:top w:type="dxa" w:w="60"/>
              <w:left w:type="dxa" w:w="90"/>
              <w:bottom w:type="dxa" w:w="60"/>
              <w:right w:type="dxa" w:w="90"/>
            </w:tcMar>
          </w:tcPr>
          <w:p>
            <w:pPr>
              <w:jc w:val="left"/>
            </w:pPr>
            <w:r>
              <w:rPr>
                <w:b w:val="false"/>
                <w:bCs w:val="false"/>
                <w:color w:val="000000"/>
                <w:sz w:val="20"/>
                <w:szCs w:val="20"/>
              </w:rPr>
              <w:t xml:space="preserve">Monitor / Disseminator / Spokesperson</w:t>
            </w:r>
          </w:p>
        </w:tc>
        <w:tc>
          <w:tcPr>
            <w:tcW w:type="dxa" w:w="4300"/>
            <w:shd w:fill="F2F2F2" w:val="clear"/>
            <w:tcMar>
              <w:top w:type="dxa" w:w="60"/>
              <w:left w:type="dxa" w:w="90"/>
              <w:bottom w:type="dxa" w:w="60"/>
              <w:right w:type="dxa" w:w="90"/>
            </w:tcMar>
          </w:tcPr>
          <w:p>
            <w:pPr>
              <w:jc w:val="left"/>
            </w:pPr>
            <w:r>
              <w:rPr>
                <w:b w:val="false"/>
                <w:bCs w:val="false"/>
                <w:color w:val="000000"/>
                <w:sz w:val="20"/>
                <w:szCs w:val="20"/>
              </w:rPr>
              <w:t xml:space="preserve">The Monitoring Officer gathers progress information, the Documentation Officer shares it internally, and the Project Manager acts as spokesperson to outside parties.</w:t>
            </w:r>
          </w:p>
        </w:tc>
      </w:tr>
      <w:tr>
        <w:tc>
          <w:tcPr>
            <w:tcW w:type="dxa" w:w="1900"/>
            <w:tcMar>
              <w:top w:type="dxa" w:w="60"/>
              <w:left w:type="dxa" w:w="90"/>
              <w:bottom w:type="dxa" w:w="60"/>
              <w:right w:type="dxa" w:w="90"/>
            </w:tcMar>
          </w:tcPr>
          <w:p>
            <w:pPr>
              <w:jc w:val="left"/>
            </w:pPr>
            <w:r>
              <w:rPr>
                <w:b w:val="false"/>
                <w:bCs w:val="false"/>
                <w:color w:val="000000"/>
                <w:sz w:val="20"/>
                <w:szCs w:val="20"/>
              </w:rPr>
              <w:t xml:space="preserve">Decision-Making</w:t>
            </w:r>
          </w:p>
        </w:tc>
        <w:tc>
          <w:tcPr>
            <w:tcW w:type="dxa" w:w="2600"/>
            <w:tcMar>
              <w:top w:type="dxa" w:w="60"/>
              <w:left w:type="dxa" w:w="90"/>
              <w:bottom w:type="dxa" w:w="60"/>
              <w:right w:type="dxa" w:w="90"/>
            </w:tcMar>
          </w:tcPr>
          <w:p>
            <w:pPr>
              <w:jc w:val="left"/>
            </w:pPr>
            <w:r>
              <w:rPr>
                <w:b w:val="false"/>
                <w:bCs w:val="false"/>
                <w:color w:val="000000"/>
                <w:sz w:val="20"/>
                <w:szCs w:val="20"/>
              </w:rPr>
              <w:t xml:space="preserve">Entrepreneur / Disturbance Handler / Resource Allocator / Negotiator</w:t>
            </w:r>
          </w:p>
        </w:tc>
        <w:tc>
          <w:tcPr>
            <w:tcW w:type="dxa" w:w="4300"/>
            <w:tcMar>
              <w:top w:type="dxa" w:w="60"/>
              <w:left w:type="dxa" w:w="90"/>
              <w:bottom w:type="dxa" w:w="60"/>
              <w:right w:type="dxa" w:w="90"/>
            </w:tcMar>
          </w:tcPr>
          <w:p>
            <w:pPr>
              <w:jc w:val="left"/>
            </w:pPr>
            <w:r>
              <w:rPr>
                <w:b w:val="false"/>
                <w:bCs w:val="false"/>
                <w:color w:val="000000"/>
                <w:sz w:val="20"/>
                <w:szCs w:val="20"/>
              </w:rPr>
              <w:t xml:space="preserve">The team initiates the project, the Risk Coordinator handles problems, the Finance Coordinator allocates resources, and the Logistics Officer negotiates venue and supplier terms.</w:t>
            </w:r>
          </w:p>
        </w:tc>
      </w:tr>
    </w:tbl>
    <w:p>
      <w:pPr>
        <w:pStyle w:val="Heading1"/>
        <w:spacing w:after="120" w:before="240"/>
      </w:pPr>
      <w:r>
        <w:rPr>
          <w:b/>
          <w:bCs/>
          <w:color w:val="1F3864"/>
          <w:sz w:val="28"/>
          <w:szCs w:val="28"/>
        </w:rPr>
        <w:t xml:space="preserve">10. Activity Plan / Work Breakdown Structure (WBS)</w:t>
      </w:r>
    </w:p>
    <w:tbl>
      <w:tblPr>
        <w:tblW w:type="dxa" w:w="8800"/>
        <w:tblBorders>
          <w:top w:val="single" w:color="AAAAAA" w:sz="4"/>
          <w:left w:val="single" w:color="AAAAAA" w:sz="4"/>
          <w:bottom w:val="single" w:color="AAAAAA" w:sz="4"/>
          <w:right w:val="single" w:color="AAAAAA" w:sz="4"/>
          <w:insideH w:val="single" w:color="CCCCCC" w:sz="2"/>
          <w:insideV w:val="single" w:color="CCCCCC" w:sz="2"/>
        </w:tblBorders>
      </w:tblPr>
      <w:tblGrid>
        <w:gridCol w:w="900"/>
        <w:gridCol w:w="3000"/>
        <w:gridCol w:w="4900"/>
      </w:tblGrid>
      <w:tr>
        <w:trPr>
          <w:tblHeader/>
        </w:trPr>
        <w:tc>
          <w:tcPr>
            <w:tcW w:type="dxa" w:w="900"/>
            <w:shd w:fill="1F3864" w:val="clear"/>
            <w:tcMar>
              <w:top w:type="dxa" w:w="60"/>
              <w:left w:type="dxa" w:w="90"/>
              <w:bottom w:type="dxa" w:w="60"/>
              <w:right w:type="dxa" w:w="90"/>
            </w:tcMar>
          </w:tcPr>
          <w:p>
            <w:pPr>
              <w:jc w:val="left"/>
            </w:pPr>
            <w:r>
              <w:rPr>
                <w:b/>
                <w:bCs/>
                <w:color w:val="FFFFFF"/>
                <w:sz w:val="20"/>
                <w:szCs w:val="20"/>
              </w:rPr>
              <w:t xml:space="preserve">WBS</w:t>
            </w:r>
          </w:p>
        </w:tc>
        <w:tc>
          <w:tcPr>
            <w:tcW w:type="dxa" w:w="3000"/>
            <w:shd w:fill="1F3864" w:val="clear"/>
            <w:tcMar>
              <w:top w:type="dxa" w:w="60"/>
              <w:left w:type="dxa" w:w="90"/>
              <w:bottom w:type="dxa" w:w="60"/>
              <w:right w:type="dxa" w:w="90"/>
            </w:tcMar>
          </w:tcPr>
          <w:p>
            <w:pPr>
              <w:jc w:val="left"/>
            </w:pPr>
            <w:r>
              <w:rPr>
                <w:b/>
                <w:bCs/>
                <w:color w:val="FFFFFF"/>
                <w:sz w:val="20"/>
                <w:szCs w:val="20"/>
              </w:rPr>
              <w:t xml:space="preserve">Main Task</w:t>
            </w:r>
          </w:p>
        </w:tc>
        <w:tc>
          <w:tcPr>
            <w:tcW w:type="dxa" w:w="4900"/>
            <w:shd w:fill="1F3864" w:val="clear"/>
            <w:tcMar>
              <w:top w:type="dxa" w:w="60"/>
              <w:left w:type="dxa" w:w="90"/>
              <w:bottom w:type="dxa" w:w="60"/>
              <w:right w:type="dxa" w:w="90"/>
            </w:tcMar>
          </w:tcPr>
          <w:p>
            <w:pPr>
              <w:jc w:val="left"/>
            </w:pPr>
            <w:r>
              <w:rPr>
                <w:b/>
                <w:bCs/>
                <w:color w:val="FFFFFF"/>
                <w:sz w:val="20"/>
                <w:szCs w:val="20"/>
              </w:rPr>
              <w:t xml:space="preserve">Sub-Activities</w:t>
            </w:r>
          </w:p>
        </w:tc>
      </w:tr>
      <w:tr>
        <w:tc>
          <w:tcPr>
            <w:tcW w:type="dxa" w:w="900"/>
            <w:tcMar>
              <w:top w:type="dxa" w:w="60"/>
              <w:left w:type="dxa" w:w="90"/>
              <w:bottom w:type="dxa" w:w="60"/>
              <w:right w:type="dxa" w:w="90"/>
            </w:tcMar>
          </w:tcPr>
          <w:p>
            <w:pPr>
              <w:jc w:val="left"/>
            </w:pPr>
            <w:r>
              <w:rPr>
                <w:b w:val="false"/>
                <w:bCs w:val="false"/>
                <w:color w:val="000000"/>
                <w:sz w:val="20"/>
                <w:szCs w:val="20"/>
              </w:rPr>
              <w:t xml:space="preserve">1.0</w:t>
            </w:r>
          </w:p>
        </w:tc>
        <w:tc>
          <w:tcPr>
            <w:tcW w:type="dxa" w:w="3000"/>
            <w:tcMar>
              <w:top w:type="dxa" w:w="60"/>
              <w:left w:type="dxa" w:w="90"/>
              <w:bottom w:type="dxa" w:w="60"/>
              <w:right w:type="dxa" w:w="90"/>
            </w:tcMar>
          </w:tcPr>
          <w:p>
            <w:pPr>
              <w:jc w:val="left"/>
            </w:pPr>
            <w:r>
              <w:rPr>
                <w:b w:val="false"/>
                <w:bCs w:val="false"/>
                <w:color w:val="000000"/>
                <w:sz w:val="20"/>
                <w:szCs w:val="20"/>
              </w:rPr>
              <w:t xml:space="preserve">Initiation &amp; Planning</w:t>
            </w:r>
          </w:p>
        </w:tc>
        <w:tc>
          <w:tcPr>
            <w:tcW w:type="dxa" w:w="4900"/>
            <w:tcMar>
              <w:top w:type="dxa" w:w="60"/>
              <w:left w:type="dxa" w:w="90"/>
              <w:bottom w:type="dxa" w:w="60"/>
              <w:right w:type="dxa" w:w="90"/>
            </w:tcMar>
          </w:tcPr>
          <w:p>
            <w:pPr>
              <w:jc w:val="left"/>
            </w:pPr>
            <w:r>
              <w:rPr>
                <w:b w:val="false"/>
                <w:bCs w:val="false"/>
                <w:color w:val="000000"/>
                <w:sz w:val="20"/>
                <w:szCs w:val="20"/>
              </w:rPr>
              <w:t xml:space="preserve">Approve topic; define objectives; assign roles; prepare plan and budget.</w:t>
            </w:r>
          </w:p>
        </w:tc>
      </w:tr>
      <w:tr>
        <w:tc>
          <w:tcPr>
            <w:tcW w:type="dxa" w:w="900"/>
            <w:shd w:fill="F2F2F2" w:val="clear"/>
            <w:tcMar>
              <w:top w:type="dxa" w:w="60"/>
              <w:left w:type="dxa" w:w="90"/>
              <w:bottom w:type="dxa" w:w="60"/>
              <w:right w:type="dxa" w:w="90"/>
            </w:tcMar>
          </w:tcPr>
          <w:p>
            <w:pPr>
              <w:jc w:val="left"/>
            </w:pPr>
            <w:r>
              <w:rPr>
                <w:b w:val="false"/>
                <w:bCs w:val="false"/>
                <w:color w:val="000000"/>
                <w:sz w:val="20"/>
                <w:szCs w:val="20"/>
              </w:rPr>
              <w:t xml:space="preserve">2.0</w:t>
            </w:r>
          </w:p>
        </w:tc>
        <w:tc>
          <w:tcPr>
            <w:tcW w:type="dxa" w:w="3000"/>
            <w:shd w:fill="F2F2F2" w:val="clear"/>
            <w:tcMar>
              <w:top w:type="dxa" w:w="60"/>
              <w:left w:type="dxa" w:w="90"/>
              <w:bottom w:type="dxa" w:w="60"/>
              <w:right w:type="dxa" w:w="90"/>
            </w:tcMar>
          </w:tcPr>
          <w:p>
            <w:pPr>
              <w:jc w:val="left"/>
            </w:pPr>
            <w:r>
              <w:rPr>
                <w:b w:val="false"/>
                <w:bCs w:val="false"/>
                <w:color w:val="000000"/>
                <w:sz w:val="20"/>
                <w:szCs w:val="20"/>
              </w:rPr>
              <w:t xml:space="preserve">Logistics &amp; Venue</w:t>
            </w:r>
          </w:p>
        </w:tc>
        <w:tc>
          <w:tcPr>
            <w:tcW w:type="dxa" w:w="4900"/>
            <w:shd w:fill="F2F2F2" w:val="clear"/>
            <w:tcMar>
              <w:top w:type="dxa" w:w="60"/>
              <w:left w:type="dxa" w:w="90"/>
              <w:bottom w:type="dxa" w:w="60"/>
              <w:right w:type="dxa" w:w="90"/>
            </w:tcMar>
          </w:tcPr>
          <w:p>
            <w:pPr>
              <w:jc w:val="left"/>
            </w:pPr>
            <w:r>
              <w:rPr>
                <w:b w:val="false"/>
                <w:bCs w:val="false"/>
                <w:color w:val="000000"/>
                <w:sz w:val="20"/>
                <w:szCs w:val="20"/>
              </w:rPr>
              <w:t xml:space="preserve">Book community hall; arrange seating, equipment, transport and refreshments.</w:t>
            </w:r>
          </w:p>
        </w:tc>
      </w:tr>
      <w:tr>
        <w:tc>
          <w:tcPr>
            <w:tcW w:type="dxa" w:w="900"/>
            <w:tcMar>
              <w:top w:type="dxa" w:w="60"/>
              <w:left w:type="dxa" w:w="90"/>
              <w:bottom w:type="dxa" w:w="60"/>
              <w:right w:type="dxa" w:w="90"/>
            </w:tcMar>
          </w:tcPr>
          <w:p>
            <w:pPr>
              <w:jc w:val="left"/>
            </w:pPr>
            <w:r>
              <w:rPr>
                <w:b w:val="false"/>
                <w:bCs w:val="false"/>
                <w:color w:val="000000"/>
                <w:sz w:val="20"/>
                <w:szCs w:val="20"/>
              </w:rPr>
              <w:t xml:space="preserve">3.0</w:t>
            </w:r>
          </w:p>
        </w:tc>
        <w:tc>
          <w:tcPr>
            <w:tcW w:type="dxa" w:w="3000"/>
            <w:tcMar>
              <w:top w:type="dxa" w:w="60"/>
              <w:left w:type="dxa" w:w="90"/>
              <w:bottom w:type="dxa" w:w="60"/>
              <w:right w:type="dxa" w:w="90"/>
            </w:tcMar>
          </w:tcPr>
          <w:p>
            <w:pPr>
              <w:jc w:val="left"/>
            </w:pPr>
            <w:r>
              <w:rPr>
                <w:b w:val="false"/>
                <w:bCs w:val="false"/>
                <w:color w:val="000000"/>
                <w:sz w:val="20"/>
                <w:szCs w:val="20"/>
              </w:rPr>
              <w:t xml:space="preserve">Marketing &amp; Registration</w:t>
            </w:r>
          </w:p>
        </w:tc>
        <w:tc>
          <w:tcPr>
            <w:tcW w:type="dxa" w:w="4900"/>
            <w:tcMar>
              <w:top w:type="dxa" w:w="60"/>
              <w:left w:type="dxa" w:w="90"/>
              <w:bottom w:type="dxa" w:w="60"/>
              <w:right w:type="dxa" w:w="90"/>
            </w:tcMar>
          </w:tcPr>
          <w:p>
            <w:pPr>
              <w:jc w:val="left"/>
            </w:pPr>
            <w:r>
              <w:rPr>
                <w:b w:val="false"/>
                <w:bCs w:val="false"/>
                <w:color w:val="000000"/>
                <w:sz w:val="20"/>
                <w:szCs w:val="20"/>
              </w:rPr>
              <w:t xml:space="preserve">Design flyers; promote on social media; register ~50 participants.</w:t>
            </w:r>
          </w:p>
        </w:tc>
      </w:tr>
      <w:tr>
        <w:tc>
          <w:tcPr>
            <w:tcW w:type="dxa" w:w="900"/>
            <w:shd w:fill="F2F2F2" w:val="clear"/>
            <w:tcMar>
              <w:top w:type="dxa" w:w="60"/>
              <w:left w:type="dxa" w:w="90"/>
              <w:bottom w:type="dxa" w:w="60"/>
              <w:right w:type="dxa" w:w="90"/>
            </w:tcMar>
          </w:tcPr>
          <w:p>
            <w:pPr>
              <w:jc w:val="left"/>
            </w:pPr>
            <w:r>
              <w:rPr>
                <w:b w:val="false"/>
                <w:bCs w:val="false"/>
                <w:color w:val="000000"/>
                <w:sz w:val="20"/>
                <w:szCs w:val="20"/>
              </w:rPr>
              <w:t xml:space="preserve">4.0</w:t>
            </w:r>
          </w:p>
        </w:tc>
        <w:tc>
          <w:tcPr>
            <w:tcW w:type="dxa" w:w="3000"/>
            <w:shd w:fill="F2F2F2" w:val="clear"/>
            <w:tcMar>
              <w:top w:type="dxa" w:w="60"/>
              <w:left w:type="dxa" w:w="90"/>
              <w:bottom w:type="dxa" w:w="60"/>
              <w:right w:type="dxa" w:w="90"/>
            </w:tcMar>
          </w:tcPr>
          <w:p>
            <w:pPr>
              <w:jc w:val="left"/>
            </w:pPr>
            <w:r>
              <w:rPr>
                <w:b w:val="false"/>
                <w:bCs w:val="false"/>
                <w:color w:val="000000"/>
                <w:sz w:val="20"/>
                <w:szCs w:val="20"/>
              </w:rPr>
              <w:t xml:space="preserve">Content &amp; Materials</w:t>
            </w:r>
          </w:p>
        </w:tc>
        <w:tc>
          <w:tcPr>
            <w:tcW w:type="dxa" w:w="4900"/>
            <w:shd w:fill="F2F2F2" w:val="clear"/>
            <w:tcMar>
              <w:top w:type="dxa" w:w="60"/>
              <w:left w:type="dxa" w:w="90"/>
              <w:bottom w:type="dxa" w:w="60"/>
              <w:right w:type="dxa" w:w="90"/>
            </w:tcMar>
          </w:tcPr>
          <w:p>
            <w:pPr>
              <w:jc w:val="left"/>
            </w:pPr>
            <w:r>
              <w:rPr>
                <w:b w:val="false"/>
                <w:bCs w:val="false"/>
                <w:color w:val="000000"/>
                <w:sz w:val="20"/>
                <w:szCs w:val="20"/>
              </w:rPr>
              <w:t xml:space="preserve">Confirm resource persons; prepare slides, handouts and certificates.</w:t>
            </w:r>
          </w:p>
        </w:tc>
      </w:tr>
      <w:tr>
        <w:tc>
          <w:tcPr>
            <w:tcW w:type="dxa" w:w="900"/>
            <w:tcMar>
              <w:top w:type="dxa" w:w="60"/>
              <w:left w:type="dxa" w:w="90"/>
              <w:bottom w:type="dxa" w:w="60"/>
              <w:right w:type="dxa" w:w="90"/>
            </w:tcMar>
          </w:tcPr>
          <w:p>
            <w:pPr>
              <w:jc w:val="left"/>
            </w:pPr>
            <w:r>
              <w:rPr>
                <w:b w:val="false"/>
                <w:bCs w:val="false"/>
                <w:color w:val="000000"/>
                <w:sz w:val="20"/>
                <w:szCs w:val="20"/>
              </w:rPr>
              <w:t xml:space="preserve">5.0</w:t>
            </w:r>
          </w:p>
        </w:tc>
        <w:tc>
          <w:tcPr>
            <w:tcW w:type="dxa" w:w="3000"/>
            <w:tcMar>
              <w:top w:type="dxa" w:w="60"/>
              <w:left w:type="dxa" w:w="90"/>
              <w:bottom w:type="dxa" w:w="60"/>
              <w:right w:type="dxa" w:w="90"/>
            </w:tcMar>
          </w:tcPr>
          <w:p>
            <w:pPr>
              <w:jc w:val="left"/>
            </w:pPr>
            <w:r>
              <w:rPr>
                <w:b w:val="false"/>
                <w:bCs w:val="false"/>
                <w:color w:val="000000"/>
                <w:sz w:val="20"/>
                <w:szCs w:val="20"/>
              </w:rPr>
              <w:t xml:space="preserve">Workshop Delivery</w:t>
            </w:r>
          </w:p>
        </w:tc>
        <w:tc>
          <w:tcPr>
            <w:tcW w:type="dxa" w:w="4900"/>
            <w:tcMar>
              <w:top w:type="dxa" w:w="60"/>
              <w:left w:type="dxa" w:w="90"/>
              <w:bottom w:type="dxa" w:w="60"/>
              <w:right w:type="dxa" w:w="90"/>
            </w:tcMar>
          </w:tcPr>
          <w:p>
            <w:pPr>
              <w:jc w:val="left"/>
            </w:pPr>
            <w:r>
              <w:rPr>
                <w:b w:val="false"/>
                <w:bCs w:val="false"/>
                <w:color w:val="000000"/>
                <w:sz w:val="20"/>
                <w:szCs w:val="20"/>
              </w:rPr>
              <w:t xml:space="preserve">Conduct sessions on service, communication, hygiene and safety; practical activities.</w:t>
            </w:r>
          </w:p>
        </w:tc>
      </w:tr>
      <w:tr>
        <w:tc>
          <w:tcPr>
            <w:tcW w:type="dxa" w:w="900"/>
            <w:shd w:fill="F2F2F2" w:val="clear"/>
            <w:tcMar>
              <w:top w:type="dxa" w:w="60"/>
              <w:left w:type="dxa" w:w="90"/>
              <w:bottom w:type="dxa" w:w="60"/>
              <w:right w:type="dxa" w:w="90"/>
            </w:tcMar>
          </w:tcPr>
          <w:p>
            <w:pPr>
              <w:jc w:val="left"/>
            </w:pPr>
            <w:r>
              <w:rPr>
                <w:b w:val="false"/>
                <w:bCs w:val="false"/>
                <w:color w:val="000000"/>
                <w:sz w:val="20"/>
                <w:szCs w:val="20"/>
              </w:rPr>
              <w:t xml:space="preserve">6.0</w:t>
            </w:r>
          </w:p>
        </w:tc>
        <w:tc>
          <w:tcPr>
            <w:tcW w:type="dxa" w:w="3000"/>
            <w:shd w:fill="F2F2F2" w:val="clear"/>
            <w:tcMar>
              <w:top w:type="dxa" w:w="60"/>
              <w:left w:type="dxa" w:w="90"/>
              <w:bottom w:type="dxa" w:w="60"/>
              <w:right w:type="dxa" w:w="90"/>
            </w:tcMar>
          </w:tcPr>
          <w:p>
            <w:pPr>
              <w:jc w:val="left"/>
            </w:pPr>
            <w:r>
              <w:rPr>
                <w:b w:val="false"/>
                <w:bCs w:val="false"/>
                <w:color w:val="000000"/>
                <w:sz w:val="20"/>
                <w:szCs w:val="20"/>
              </w:rPr>
              <w:t xml:space="preserve">Monitoring &amp; Evaluation</w:t>
            </w:r>
          </w:p>
        </w:tc>
        <w:tc>
          <w:tcPr>
            <w:tcW w:type="dxa" w:w="4900"/>
            <w:shd w:fill="F2F2F2" w:val="clear"/>
            <w:tcMar>
              <w:top w:type="dxa" w:w="60"/>
              <w:left w:type="dxa" w:w="90"/>
              <w:bottom w:type="dxa" w:w="60"/>
              <w:right w:type="dxa" w:w="90"/>
            </w:tcMar>
          </w:tcPr>
          <w:p>
            <w:pPr>
              <w:jc w:val="left"/>
            </w:pPr>
            <w:r>
              <w:rPr>
                <w:b w:val="false"/>
                <w:bCs w:val="false"/>
                <w:color w:val="000000"/>
                <w:sz w:val="20"/>
                <w:szCs w:val="20"/>
              </w:rPr>
              <w:t xml:space="preserve">Collect feedback; evaluate outcomes; prepare and submit final report.</w:t>
            </w:r>
          </w:p>
        </w:tc>
      </w:tr>
    </w:tbl>
    <w:p>
      <w:pPr>
        <w:spacing w:after="120"/>
      </w:pPr>
    </w:p>
    <w:p>
      <w:pPr>
        <w:pStyle w:val="Heading2"/>
        <w:spacing w:after="80" w:before="160"/>
      </w:pPr>
      <w:r>
        <w:rPr>
          <w:b/>
          <w:bCs/>
          <w:color w:val="2E5496"/>
          <w:sz w:val="24"/>
          <w:szCs w:val="24"/>
        </w:rPr>
        <w:t xml:space="preserve">Workshop-Day Agenda (10 October 2026)</w:t>
      </w:r>
    </w:p>
    <w:p>
      <w:pPr>
        <w:spacing w:after="120" w:line="276"/>
        <w:jc w:val="both"/>
      </w:pPr>
      <w:r>
        <w:rPr>
          <w:sz w:val="22"/>
          <w:szCs w:val="22"/>
        </w:rPr>
        <w:t xml:space="preserve">To make delivery practical, the one-day workshop follows the structured agenda below.</w:t>
      </w:r>
    </w:p>
    <w:tbl>
      <w:tblPr>
        <w:tblW w:type="dxa" w:w="8900"/>
        <w:tblBorders>
          <w:top w:val="single" w:color="AAAAAA" w:sz="4"/>
          <w:left w:val="single" w:color="AAAAAA" w:sz="4"/>
          <w:bottom w:val="single" w:color="AAAAAA" w:sz="4"/>
          <w:right w:val="single" w:color="AAAAAA" w:sz="4"/>
          <w:insideH w:val="single" w:color="CCCCCC" w:sz="2"/>
          <w:insideV w:val="single" w:color="CCCCCC" w:sz="2"/>
        </w:tblBorders>
      </w:tblPr>
      <w:tblGrid>
        <w:gridCol w:w="1700"/>
        <w:gridCol w:w="5100"/>
        <w:gridCol w:w="2100"/>
      </w:tblGrid>
      <w:tr>
        <w:trPr>
          <w:tblHeader/>
        </w:trPr>
        <w:tc>
          <w:tcPr>
            <w:tcW w:type="dxa" w:w="1700"/>
            <w:shd w:fill="1F3864" w:val="clear"/>
            <w:tcMar>
              <w:top w:type="dxa" w:w="60"/>
              <w:left w:type="dxa" w:w="90"/>
              <w:bottom w:type="dxa" w:w="60"/>
              <w:right w:type="dxa" w:w="90"/>
            </w:tcMar>
          </w:tcPr>
          <w:p>
            <w:pPr>
              <w:jc w:val="left"/>
            </w:pPr>
            <w:r>
              <w:rPr>
                <w:b/>
                <w:bCs/>
                <w:color w:val="FFFFFF"/>
                <w:sz w:val="20"/>
                <w:szCs w:val="20"/>
              </w:rPr>
              <w:t xml:space="preserve">Time</w:t>
            </w:r>
          </w:p>
        </w:tc>
        <w:tc>
          <w:tcPr>
            <w:tcW w:type="dxa" w:w="5100"/>
            <w:shd w:fill="1F3864" w:val="clear"/>
            <w:tcMar>
              <w:top w:type="dxa" w:w="60"/>
              <w:left w:type="dxa" w:w="90"/>
              <w:bottom w:type="dxa" w:w="60"/>
              <w:right w:type="dxa" w:w="90"/>
            </w:tcMar>
          </w:tcPr>
          <w:p>
            <w:pPr>
              <w:jc w:val="left"/>
            </w:pPr>
            <w:r>
              <w:rPr>
                <w:b/>
                <w:bCs/>
                <w:color w:val="FFFFFF"/>
                <w:sz w:val="20"/>
                <w:szCs w:val="20"/>
              </w:rPr>
              <w:t xml:space="preserve">Session</w:t>
            </w:r>
          </w:p>
        </w:tc>
        <w:tc>
          <w:tcPr>
            <w:tcW w:type="dxa" w:w="2100"/>
            <w:shd w:fill="1F3864" w:val="clear"/>
            <w:tcMar>
              <w:top w:type="dxa" w:w="60"/>
              <w:left w:type="dxa" w:w="90"/>
              <w:bottom w:type="dxa" w:w="60"/>
              <w:right w:type="dxa" w:w="90"/>
            </w:tcMar>
          </w:tcPr>
          <w:p>
            <w:pPr>
              <w:jc w:val="left"/>
            </w:pPr>
            <w:r>
              <w:rPr>
                <w:b/>
                <w:bCs/>
                <w:color w:val="FFFFFF"/>
                <w:sz w:val="20"/>
                <w:szCs w:val="20"/>
              </w:rPr>
              <w:t xml:space="preserve">Responsible</w:t>
            </w:r>
          </w:p>
        </w:tc>
      </w:tr>
      <w:tr>
        <w:tc>
          <w:tcPr>
            <w:tcW w:type="dxa" w:w="1700"/>
            <w:tcMar>
              <w:top w:type="dxa" w:w="60"/>
              <w:left w:type="dxa" w:w="90"/>
              <w:bottom w:type="dxa" w:w="60"/>
              <w:right w:type="dxa" w:w="90"/>
            </w:tcMar>
          </w:tcPr>
          <w:p>
            <w:pPr>
              <w:jc w:val="left"/>
            </w:pPr>
            <w:r>
              <w:rPr>
                <w:b w:val="false"/>
                <w:bCs w:val="false"/>
                <w:color w:val="000000"/>
                <w:sz w:val="20"/>
                <w:szCs w:val="20"/>
              </w:rPr>
              <w:t xml:space="preserve">8.30 – 9.00</w:t>
            </w:r>
          </w:p>
        </w:tc>
        <w:tc>
          <w:tcPr>
            <w:tcW w:type="dxa" w:w="5100"/>
            <w:tcMar>
              <w:top w:type="dxa" w:w="60"/>
              <w:left w:type="dxa" w:w="90"/>
              <w:bottom w:type="dxa" w:w="60"/>
              <w:right w:type="dxa" w:w="90"/>
            </w:tcMar>
          </w:tcPr>
          <w:p>
            <w:pPr>
              <w:jc w:val="left"/>
            </w:pPr>
            <w:r>
              <w:rPr>
                <w:b w:val="false"/>
                <w:bCs w:val="false"/>
                <w:color w:val="000000"/>
                <w:sz w:val="20"/>
                <w:szCs w:val="20"/>
              </w:rPr>
              <w:t xml:space="preserve">Registration and welcome</w:t>
            </w:r>
          </w:p>
        </w:tc>
        <w:tc>
          <w:tcPr>
            <w:tcW w:type="dxa" w:w="2100"/>
            <w:tcMar>
              <w:top w:type="dxa" w:w="60"/>
              <w:left w:type="dxa" w:w="90"/>
              <w:bottom w:type="dxa" w:w="60"/>
              <w:right w:type="dxa" w:w="90"/>
            </w:tcMar>
          </w:tcPr>
          <w:p>
            <w:pPr>
              <w:jc w:val="left"/>
            </w:pPr>
            <w:r>
              <w:rPr>
                <w:b w:val="false"/>
                <w:bCs w:val="false"/>
                <w:color w:val="000000"/>
                <w:sz w:val="20"/>
                <w:szCs w:val="20"/>
              </w:rPr>
              <w:t xml:space="preserve">Marketing &amp; Documentation Officers</w:t>
            </w:r>
          </w:p>
        </w:tc>
      </w:tr>
      <w:tr>
        <w:tc>
          <w:tcPr>
            <w:tcW w:type="dxa" w:w="1700"/>
            <w:shd w:fill="F2F2F2" w:val="clear"/>
            <w:tcMar>
              <w:top w:type="dxa" w:w="60"/>
              <w:left w:type="dxa" w:w="90"/>
              <w:bottom w:type="dxa" w:w="60"/>
              <w:right w:type="dxa" w:w="90"/>
            </w:tcMar>
          </w:tcPr>
          <w:p>
            <w:pPr>
              <w:jc w:val="left"/>
            </w:pPr>
            <w:r>
              <w:rPr>
                <w:b w:val="false"/>
                <w:bCs w:val="false"/>
                <w:color w:val="000000"/>
                <w:sz w:val="20"/>
                <w:szCs w:val="20"/>
              </w:rPr>
              <w:t xml:space="preserve">9.00 – 9.30</w:t>
            </w:r>
          </w:p>
        </w:tc>
        <w:tc>
          <w:tcPr>
            <w:tcW w:type="dxa" w:w="5100"/>
            <w:shd w:fill="F2F2F2" w:val="clear"/>
            <w:tcMar>
              <w:top w:type="dxa" w:w="60"/>
              <w:left w:type="dxa" w:w="90"/>
              <w:bottom w:type="dxa" w:w="60"/>
              <w:right w:type="dxa" w:w="90"/>
            </w:tcMar>
          </w:tcPr>
          <w:p>
            <w:pPr>
              <w:jc w:val="left"/>
            </w:pPr>
            <w:r>
              <w:rPr>
                <w:b w:val="false"/>
                <w:bCs w:val="false"/>
                <w:color w:val="000000"/>
                <w:sz w:val="20"/>
                <w:szCs w:val="20"/>
              </w:rPr>
              <w:t xml:space="preserve">Opening remarks and objectives</w:t>
            </w:r>
          </w:p>
        </w:tc>
        <w:tc>
          <w:tcPr>
            <w:tcW w:type="dxa" w:w="2100"/>
            <w:shd w:fill="F2F2F2" w:val="clear"/>
            <w:tcMar>
              <w:top w:type="dxa" w:w="60"/>
              <w:left w:type="dxa" w:w="90"/>
              <w:bottom w:type="dxa" w:w="60"/>
              <w:right w:type="dxa" w:w="90"/>
            </w:tcMar>
          </w:tcPr>
          <w:p>
            <w:pPr>
              <w:jc w:val="left"/>
            </w:pPr>
            <w:r>
              <w:rPr>
                <w:b w:val="false"/>
                <w:bCs w:val="false"/>
                <w:color w:val="000000"/>
                <w:sz w:val="20"/>
                <w:szCs w:val="20"/>
              </w:rPr>
              <w:t xml:space="preserve">Project Manager</w:t>
            </w:r>
          </w:p>
        </w:tc>
      </w:tr>
      <w:tr>
        <w:tc>
          <w:tcPr>
            <w:tcW w:type="dxa" w:w="1700"/>
            <w:tcMar>
              <w:top w:type="dxa" w:w="60"/>
              <w:left w:type="dxa" w:w="90"/>
              <w:bottom w:type="dxa" w:w="60"/>
              <w:right w:type="dxa" w:w="90"/>
            </w:tcMar>
          </w:tcPr>
          <w:p>
            <w:pPr>
              <w:jc w:val="left"/>
            </w:pPr>
            <w:r>
              <w:rPr>
                <w:b w:val="false"/>
                <w:bCs w:val="false"/>
                <w:color w:val="000000"/>
                <w:sz w:val="20"/>
                <w:szCs w:val="20"/>
              </w:rPr>
              <w:t xml:space="preserve">9.30 – 11.00</w:t>
            </w:r>
          </w:p>
        </w:tc>
        <w:tc>
          <w:tcPr>
            <w:tcW w:type="dxa" w:w="5100"/>
            <w:tcMar>
              <w:top w:type="dxa" w:w="60"/>
              <w:left w:type="dxa" w:w="90"/>
              <w:bottom w:type="dxa" w:w="60"/>
              <w:right w:type="dxa" w:w="90"/>
            </w:tcMar>
          </w:tcPr>
          <w:p>
            <w:pPr>
              <w:jc w:val="left"/>
            </w:pPr>
            <w:r>
              <w:rPr>
                <w:b w:val="false"/>
                <w:bCs w:val="false"/>
                <w:color w:val="000000"/>
                <w:sz w:val="20"/>
                <w:szCs w:val="20"/>
              </w:rPr>
              <w:t xml:space="preserve">Customer service &amp; professional communication</w:t>
            </w:r>
          </w:p>
        </w:tc>
        <w:tc>
          <w:tcPr>
            <w:tcW w:type="dxa" w:w="2100"/>
            <w:tcMar>
              <w:top w:type="dxa" w:w="60"/>
              <w:left w:type="dxa" w:w="90"/>
              <w:bottom w:type="dxa" w:w="60"/>
              <w:right w:type="dxa" w:w="90"/>
            </w:tcMar>
          </w:tcPr>
          <w:p>
            <w:pPr>
              <w:jc w:val="left"/>
            </w:pPr>
            <w:r>
              <w:rPr>
                <w:b w:val="false"/>
                <w:bCs w:val="false"/>
                <w:color w:val="000000"/>
                <w:sz w:val="20"/>
                <w:szCs w:val="20"/>
              </w:rPr>
              <w:t xml:space="preserve">Resource Person 1</w:t>
            </w:r>
          </w:p>
        </w:tc>
      </w:tr>
      <w:tr>
        <w:tc>
          <w:tcPr>
            <w:tcW w:type="dxa" w:w="1700"/>
            <w:shd w:fill="F2F2F2" w:val="clear"/>
            <w:tcMar>
              <w:top w:type="dxa" w:w="60"/>
              <w:left w:type="dxa" w:w="90"/>
              <w:bottom w:type="dxa" w:w="60"/>
              <w:right w:type="dxa" w:w="90"/>
            </w:tcMar>
          </w:tcPr>
          <w:p>
            <w:pPr>
              <w:jc w:val="left"/>
            </w:pPr>
            <w:r>
              <w:rPr>
                <w:b w:val="false"/>
                <w:bCs w:val="false"/>
                <w:color w:val="000000"/>
                <w:sz w:val="20"/>
                <w:szCs w:val="20"/>
              </w:rPr>
              <w:t xml:space="preserve">11.00 – 11.15</w:t>
            </w:r>
          </w:p>
        </w:tc>
        <w:tc>
          <w:tcPr>
            <w:tcW w:type="dxa" w:w="5100"/>
            <w:shd w:fill="F2F2F2" w:val="clear"/>
            <w:tcMar>
              <w:top w:type="dxa" w:w="60"/>
              <w:left w:type="dxa" w:w="90"/>
              <w:bottom w:type="dxa" w:w="60"/>
              <w:right w:type="dxa" w:w="90"/>
            </w:tcMar>
          </w:tcPr>
          <w:p>
            <w:pPr>
              <w:jc w:val="left"/>
            </w:pPr>
            <w:r>
              <w:rPr>
                <w:b w:val="false"/>
                <w:bCs w:val="false"/>
                <w:color w:val="000000"/>
                <w:sz w:val="20"/>
                <w:szCs w:val="20"/>
              </w:rPr>
              <w:t xml:space="preserve">Tea break</w:t>
            </w:r>
          </w:p>
        </w:tc>
        <w:tc>
          <w:tcPr>
            <w:tcW w:type="dxa" w:w="2100"/>
            <w:shd w:fill="F2F2F2" w:val="clear"/>
            <w:tcMar>
              <w:top w:type="dxa" w:w="60"/>
              <w:left w:type="dxa" w:w="90"/>
              <w:bottom w:type="dxa" w:w="60"/>
              <w:right w:type="dxa" w:w="90"/>
            </w:tcMar>
          </w:tcPr>
          <w:p>
            <w:pPr>
              <w:jc w:val="left"/>
            </w:pPr>
            <w:r>
              <w:rPr>
                <w:b w:val="false"/>
                <w:bCs w:val="false"/>
                <w:color w:val="000000"/>
                <w:sz w:val="20"/>
                <w:szCs w:val="20"/>
              </w:rPr>
              <w:t xml:space="preserve">Logistics Coordinator</w:t>
            </w:r>
          </w:p>
        </w:tc>
      </w:tr>
      <w:tr>
        <w:tc>
          <w:tcPr>
            <w:tcW w:type="dxa" w:w="1700"/>
            <w:tcMar>
              <w:top w:type="dxa" w:w="60"/>
              <w:left w:type="dxa" w:w="90"/>
              <w:bottom w:type="dxa" w:w="60"/>
              <w:right w:type="dxa" w:w="90"/>
            </w:tcMar>
          </w:tcPr>
          <w:p>
            <w:pPr>
              <w:jc w:val="left"/>
            </w:pPr>
            <w:r>
              <w:rPr>
                <w:b w:val="false"/>
                <w:bCs w:val="false"/>
                <w:color w:val="000000"/>
                <w:sz w:val="20"/>
                <w:szCs w:val="20"/>
              </w:rPr>
              <w:t xml:space="preserve">11.15 – 12.45</w:t>
            </w:r>
          </w:p>
        </w:tc>
        <w:tc>
          <w:tcPr>
            <w:tcW w:type="dxa" w:w="5100"/>
            <w:tcMar>
              <w:top w:type="dxa" w:w="60"/>
              <w:left w:type="dxa" w:w="90"/>
              <w:bottom w:type="dxa" w:w="60"/>
              <w:right w:type="dxa" w:w="90"/>
            </w:tcMar>
          </w:tcPr>
          <w:p>
            <w:pPr>
              <w:jc w:val="left"/>
            </w:pPr>
            <w:r>
              <w:rPr>
                <w:b w:val="false"/>
                <w:bCs w:val="false"/>
                <w:color w:val="000000"/>
                <w:sz w:val="20"/>
                <w:szCs w:val="20"/>
              </w:rPr>
              <w:t xml:space="preserve">Hygiene, food safety and guest safety</w:t>
            </w:r>
          </w:p>
        </w:tc>
        <w:tc>
          <w:tcPr>
            <w:tcW w:type="dxa" w:w="2100"/>
            <w:tcMar>
              <w:top w:type="dxa" w:w="60"/>
              <w:left w:type="dxa" w:w="90"/>
              <w:bottom w:type="dxa" w:w="60"/>
              <w:right w:type="dxa" w:w="90"/>
            </w:tcMar>
          </w:tcPr>
          <w:p>
            <w:pPr>
              <w:jc w:val="left"/>
            </w:pPr>
            <w:r>
              <w:rPr>
                <w:b w:val="false"/>
                <w:bCs w:val="false"/>
                <w:color w:val="000000"/>
                <w:sz w:val="20"/>
                <w:szCs w:val="20"/>
              </w:rPr>
              <w:t xml:space="preserve">Resource Person 2</w:t>
            </w:r>
          </w:p>
        </w:tc>
      </w:tr>
      <w:tr>
        <w:tc>
          <w:tcPr>
            <w:tcW w:type="dxa" w:w="1700"/>
            <w:shd w:fill="F2F2F2" w:val="clear"/>
            <w:tcMar>
              <w:top w:type="dxa" w:w="60"/>
              <w:left w:type="dxa" w:w="90"/>
              <w:bottom w:type="dxa" w:w="60"/>
              <w:right w:type="dxa" w:w="90"/>
            </w:tcMar>
          </w:tcPr>
          <w:p>
            <w:pPr>
              <w:jc w:val="left"/>
            </w:pPr>
            <w:r>
              <w:rPr>
                <w:b w:val="false"/>
                <w:bCs w:val="false"/>
                <w:color w:val="000000"/>
                <w:sz w:val="20"/>
                <w:szCs w:val="20"/>
              </w:rPr>
              <w:t xml:space="preserve">12.45 – 1.30</w:t>
            </w:r>
          </w:p>
        </w:tc>
        <w:tc>
          <w:tcPr>
            <w:tcW w:type="dxa" w:w="5100"/>
            <w:shd w:fill="F2F2F2" w:val="clear"/>
            <w:tcMar>
              <w:top w:type="dxa" w:w="60"/>
              <w:left w:type="dxa" w:w="90"/>
              <w:bottom w:type="dxa" w:w="60"/>
              <w:right w:type="dxa" w:w="90"/>
            </w:tcMar>
          </w:tcPr>
          <w:p>
            <w:pPr>
              <w:jc w:val="left"/>
            </w:pPr>
            <w:r>
              <w:rPr>
                <w:b w:val="false"/>
                <w:bCs w:val="false"/>
                <w:color w:val="000000"/>
                <w:sz w:val="20"/>
                <w:szCs w:val="20"/>
              </w:rPr>
              <w:t xml:space="preserve">Lunch</w:t>
            </w:r>
          </w:p>
        </w:tc>
        <w:tc>
          <w:tcPr>
            <w:tcW w:type="dxa" w:w="2100"/>
            <w:shd w:fill="F2F2F2" w:val="clear"/>
            <w:tcMar>
              <w:top w:type="dxa" w:w="60"/>
              <w:left w:type="dxa" w:w="90"/>
              <w:bottom w:type="dxa" w:w="60"/>
              <w:right w:type="dxa" w:w="90"/>
            </w:tcMar>
          </w:tcPr>
          <w:p>
            <w:pPr>
              <w:jc w:val="left"/>
            </w:pPr>
            <w:r>
              <w:rPr>
                <w:b w:val="false"/>
                <w:bCs w:val="false"/>
                <w:color w:val="000000"/>
                <w:sz w:val="20"/>
                <w:szCs w:val="20"/>
              </w:rPr>
              <w:t xml:space="preserve">Logistics Coordinator</w:t>
            </w:r>
          </w:p>
        </w:tc>
      </w:tr>
      <w:tr>
        <w:tc>
          <w:tcPr>
            <w:tcW w:type="dxa" w:w="1700"/>
            <w:tcMar>
              <w:top w:type="dxa" w:w="60"/>
              <w:left w:type="dxa" w:w="90"/>
              <w:bottom w:type="dxa" w:w="60"/>
              <w:right w:type="dxa" w:w="90"/>
            </w:tcMar>
          </w:tcPr>
          <w:p>
            <w:pPr>
              <w:jc w:val="left"/>
            </w:pPr>
            <w:r>
              <w:rPr>
                <w:b w:val="false"/>
                <w:bCs w:val="false"/>
                <w:color w:val="000000"/>
                <w:sz w:val="20"/>
                <w:szCs w:val="20"/>
              </w:rPr>
              <w:t xml:space="preserve">1.30 – 3.00</w:t>
            </w:r>
          </w:p>
        </w:tc>
        <w:tc>
          <w:tcPr>
            <w:tcW w:type="dxa" w:w="5100"/>
            <w:tcMar>
              <w:top w:type="dxa" w:w="60"/>
              <w:left w:type="dxa" w:w="90"/>
              <w:bottom w:type="dxa" w:w="60"/>
              <w:right w:type="dxa" w:w="90"/>
            </w:tcMar>
          </w:tcPr>
          <w:p>
            <w:pPr>
              <w:jc w:val="left"/>
            </w:pPr>
            <w:r>
              <w:rPr>
                <w:b w:val="false"/>
                <w:bCs w:val="false"/>
                <w:color w:val="000000"/>
                <w:sz w:val="20"/>
                <w:szCs w:val="20"/>
              </w:rPr>
              <w:t xml:space="preserve">Practical role-play &amp; guest-handling activities</w:t>
            </w:r>
          </w:p>
        </w:tc>
        <w:tc>
          <w:tcPr>
            <w:tcW w:type="dxa" w:w="2100"/>
            <w:tcMar>
              <w:top w:type="dxa" w:w="60"/>
              <w:left w:type="dxa" w:w="90"/>
              <w:bottom w:type="dxa" w:w="60"/>
              <w:right w:type="dxa" w:w="90"/>
            </w:tcMar>
          </w:tcPr>
          <w:p>
            <w:pPr>
              <w:jc w:val="left"/>
            </w:pPr>
            <w:r>
              <w:rPr>
                <w:b w:val="false"/>
                <w:bCs w:val="false"/>
                <w:color w:val="000000"/>
                <w:sz w:val="20"/>
                <w:szCs w:val="20"/>
              </w:rPr>
              <w:t xml:space="preserve">Event Coordinator</w:t>
            </w:r>
          </w:p>
        </w:tc>
      </w:tr>
      <w:tr>
        <w:tc>
          <w:tcPr>
            <w:tcW w:type="dxa" w:w="1700"/>
            <w:shd w:fill="F2F2F2" w:val="clear"/>
            <w:tcMar>
              <w:top w:type="dxa" w:w="60"/>
              <w:left w:type="dxa" w:w="90"/>
              <w:bottom w:type="dxa" w:w="60"/>
              <w:right w:type="dxa" w:w="90"/>
            </w:tcMar>
          </w:tcPr>
          <w:p>
            <w:pPr>
              <w:jc w:val="left"/>
            </w:pPr>
            <w:r>
              <w:rPr>
                <w:b w:val="false"/>
                <w:bCs w:val="false"/>
                <w:color w:val="000000"/>
                <w:sz w:val="20"/>
                <w:szCs w:val="20"/>
              </w:rPr>
              <w:t xml:space="preserve">3.00 – 3.45</w:t>
            </w:r>
          </w:p>
        </w:tc>
        <w:tc>
          <w:tcPr>
            <w:tcW w:type="dxa" w:w="5100"/>
            <w:shd w:fill="F2F2F2" w:val="clear"/>
            <w:tcMar>
              <w:top w:type="dxa" w:w="60"/>
              <w:left w:type="dxa" w:w="90"/>
              <w:bottom w:type="dxa" w:w="60"/>
              <w:right w:type="dxa" w:w="90"/>
            </w:tcMar>
          </w:tcPr>
          <w:p>
            <w:pPr>
              <w:jc w:val="left"/>
            </w:pPr>
            <w:r>
              <w:rPr>
                <w:b w:val="false"/>
                <w:bCs w:val="false"/>
                <w:color w:val="000000"/>
                <w:sz w:val="20"/>
                <w:szCs w:val="20"/>
              </w:rPr>
              <w:t xml:space="preserve">Feedback survey and certificates</w:t>
            </w:r>
          </w:p>
        </w:tc>
        <w:tc>
          <w:tcPr>
            <w:tcW w:type="dxa" w:w="2100"/>
            <w:shd w:fill="F2F2F2" w:val="clear"/>
            <w:tcMar>
              <w:top w:type="dxa" w:w="60"/>
              <w:left w:type="dxa" w:w="90"/>
              <w:bottom w:type="dxa" w:w="60"/>
              <w:right w:type="dxa" w:w="90"/>
            </w:tcMar>
          </w:tcPr>
          <w:p>
            <w:pPr>
              <w:jc w:val="left"/>
            </w:pPr>
            <w:r>
              <w:rPr>
                <w:b w:val="false"/>
                <w:bCs w:val="false"/>
                <w:color w:val="000000"/>
                <w:sz w:val="20"/>
                <w:szCs w:val="20"/>
              </w:rPr>
              <w:t xml:space="preserve">Monitoring &amp; Documentation Officers</w:t>
            </w:r>
          </w:p>
        </w:tc>
      </w:tr>
      <w:tr>
        <w:tc>
          <w:tcPr>
            <w:tcW w:type="dxa" w:w="1700"/>
            <w:tcMar>
              <w:top w:type="dxa" w:w="60"/>
              <w:left w:type="dxa" w:w="90"/>
              <w:bottom w:type="dxa" w:w="60"/>
              <w:right w:type="dxa" w:w="90"/>
            </w:tcMar>
          </w:tcPr>
          <w:p>
            <w:pPr>
              <w:jc w:val="left"/>
            </w:pPr>
            <w:r>
              <w:rPr>
                <w:b w:val="false"/>
                <w:bCs w:val="false"/>
                <w:color w:val="000000"/>
                <w:sz w:val="20"/>
                <w:szCs w:val="20"/>
              </w:rPr>
              <w:t xml:space="preserve">3.45 – 4.00</w:t>
            </w:r>
          </w:p>
        </w:tc>
        <w:tc>
          <w:tcPr>
            <w:tcW w:type="dxa" w:w="5100"/>
            <w:tcMar>
              <w:top w:type="dxa" w:w="60"/>
              <w:left w:type="dxa" w:w="90"/>
              <w:bottom w:type="dxa" w:w="60"/>
              <w:right w:type="dxa" w:w="90"/>
            </w:tcMar>
          </w:tcPr>
          <w:p>
            <w:pPr>
              <w:jc w:val="left"/>
            </w:pPr>
            <w:r>
              <w:rPr>
                <w:b w:val="false"/>
                <w:bCs w:val="false"/>
                <w:color w:val="000000"/>
                <w:sz w:val="20"/>
                <w:szCs w:val="20"/>
              </w:rPr>
              <w:t xml:space="preserve">Closing</w:t>
            </w:r>
          </w:p>
        </w:tc>
        <w:tc>
          <w:tcPr>
            <w:tcW w:type="dxa" w:w="2100"/>
            <w:tcMar>
              <w:top w:type="dxa" w:w="60"/>
              <w:left w:type="dxa" w:w="90"/>
              <w:bottom w:type="dxa" w:w="60"/>
              <w:right w:type="dxa" w:w="90"/>
            </w:tcMar>
          </w:tcPr>
          <w:p>
            <w:pPr>
              <w:jc w:val="left"/>
            </w:pPr>
            <w:r>
              <w:rPr>
                <w:b w:val="false"/>
                <w:bCs w:val="false"/>
                <w:color w:val="000000"/>
                <w:sz w:val="20"/>
                <w:szCs w:val="20"/>
              </w:rPr>
              <w:t xml:space="preserve">Project Manager</w:t>
            </w:r>
          </w:p>
        </w:tc>
      </w:tr>
    </w:tbl>
    <w:p>
      <w:pPr>
        <w:pStyle w:val="Heading1"/>
        <w:spacing w:after="120" w:before="240"/>
      </w:pPr>
      <w:r>
        <w:rPr>
          <w:b/>
          <w:bCs/>
          <w:color w:val="1F3864"/>
          <w:sz w:val="28"/>
          <w:szCs w:val="28"/>
        </w:rPr>
        <w:t xml:space="preserve">11. Project Timeline / Gantt Chart</w:t>
      </w:r>
    </w:p>
    <w:p>
      <w:pPr>
        <w:spacing w:after="120" w:line="276"/>
        <w:jc w:val="both"/>
      </w:pPr>
      <w:r>
        <w:rPr>
          <w:sz w:val="22"/>
          <w:szCs w:val="22"/>
        </w:rPr>
        <w:t xml:space="preserve">The six-week schedule below shows how the main activities overlap from planning to closure. Shaded cells indicate the weeks in which each activity is active.</w:t>
      </w:r>
    </w:p>
    <w:tbl>
      <w:tblPr>
        <w:tblW w:type="dxa" w:w="9400"/>
        <w:tblBorders>
          <w:top w:val="single" w:color="AAAAAA" w:sz="4"/>
          <w:left w:val="single" w:color="AAAAAA" w:sz="4"/>
          <w:bottom w:val="single" w:color="AAAAAA" w:sz="4"/>
          <w:right w:val="single" w:color="AAAAAA" w:sz="4"/>
          <w:insideH w:val="single" w:color="CCCCCC" w:sz="2"/>
          <w:insideV w:val="single" w:color="CCCCCC" w:sz="2"/>
        </w:tblBorders>
      </w:tblPr>
      <w:tblGrid>
        <w:gridCol w:w="3400"/>
        <w:gridCol w:w="1000"/>
        <w:gridCol w:w="1000"/>
        <w:gridCol w:w="1000"/>
        <w:gridCol w:w="1000"/>
        <w:gridCol w:w="1000"/>
        <w:gridCol w:w="1000"/>
      </w:tblGrid>
      <w:tr>
        <w:trPr>
          <w:tblHeader/>
        </w:trPr>
        <w:tc>
          <w:tcPr>
            <w:tcW w:type="dxa" w:w="3400"/>
            <w:shd w:fill="1F3864" w:val="clear"/>
            <w:tcMar>
              <w:top w:type="dxa" w:w="60"/>
              <w:left w:type="dxa" w:w="90"/>
              <w:bottom w:type="dxa" w:w="60"/>
              <w:right w:type="dxa" w:w="90"/>
            </w:tcMar>
          </w:tcPr>
          <w:p>
            <w:pPr>
              <w:jc w:val="left"/>
            </w:pPr>
            <w:r>
              <w:rPr>
                <w:b/>
                <w:bCs/>
                <w:color w:val="FFFFFF"/>
                <w:sz w:val="20"/>
                <w:szCs w:val="20"/>
              </w:rPr>
              <w:t xml:space="preserve">Activity</w:t>
            </w:r>
          </w:p>
        </w:tc>
        <w:tc>
          <w:tcPr>
            <w:tcW w:type="dxa" w:w="1000"/>
            <w:shd w:fill="1F3864" w:val="clear"/>
            <w:tcMar>
              <w:top w:type="dxa" w:w="60"/>
              <w:left w:type="dxa" w:w="90"/>
              <w:bottom w:type="dxa" w:w="60"/>
              <w:right w:type="dxa" w:w="90"/>
            </w:tcMar>
          </w:tcPr>
          <w:p>
            <w:pPr>
              <w:jc w:val="center"/>
            </w:pPr>
            <w:r>
              <w:rPr>
                <w:b/>
                <w:bCs/>
                <w:color w:val="FFFFFF"/>
                <w:sz w:val="20"/>
                <w:szCs w:val="20"/>
              </w:rPr>
              <w:t xml:space="preserve">W1</w:t>
            </w:r>
          </w:p>
        </w:tc>
        <w:tc>
          <w:tcPr>
            <w:tcW w:type="dxa" w:w="1000"/>
            <w:shd w:fill="1F3864" w:val="clear"/>
            <w:tcMar>
              <w:top w:type="dxa" w:w="60"/>
              <w:left w:type="dxa" w:w="90"/>
              <w:bottom w:type="dxa" w:w="60"/>
              <w:right w:type="dxa" w:w="90"/>
            </w:tcMar>
          </w:tcPr>
          <w:p>
            <w:pPr>
              <w:jc w:val="center"/>
            </w:pPr>
            <w:r>
              <w:rPr>
                <w:b/>
                <w:bCs/>
                <w:color w:val="FFFFFF"/>
                <w:sz w:val="20"/>
                <w:szCs w:val="20"/>
              </w:rPr>
              <w:t xml:space="preserve">W2</w:t>
            </w:r>
          </w:p>
        </w:tc>
        <w:tc>
          <w:tcPr>
            <w:tcW w:type="dxa" w:w="1000"/>
            <w:shd w:fill="1F3864" w:val="clear"/>
            <w:tcMar>
              <w:top w:type="dxa" w:w="60"/>
              <w:left w:type="dxa" w:w="90"/>
              <w:bottom w:type="dxa" w:w="60"/>
              <w:right w:type="dxa" w:w="90"/>
            </w:tcMar>
          </w:tcPr>
          <w:p>
            <w:pPr>
              <w:jc w:val="center"/>
            </w:pPr>
            <w:r>
              <w:rPr>
                <w:b/>
                <w:bCs/>
                <w:color w:val="FFFFFF"/>
                <w:sz w:val="20"/>
                <w:szCs w:val="20"/>
              </w:rPr>
              <w:t xml:space="preserve">W3</w:t>
            </w:r>
          </w:p>
        </w:tc>
        <w:tc>
          <w:tcPr>
            <w:tcW w:type="dxa" w:w="1000"/>
            <w:shd w:fill="1F3864" w:val="clear"/>
            <w:tcMar>
              <w:top w:type="dxa" w:w="60"/>
              <w:left w:type="dxa" w:w="90"/>
              <w:bottom w:type="dxa" w:w="60"/>
              <w:right w:type="dxa" w:w="90"/>
            </w:tcMar>
          </w:tcPr>
          <w:p>
            <w:pPr>
              <w:jc w:val="center"/>
            </w:pPr>
            <w:r>
              <w:rPr>
                <w:b/>
                <w:bCs/>
                <w:color w:val="FFFFFF"/>
                <w:sz w:val="20"/>
                <w:szCs w:val="20"/>
              </w:rPr>
              <w:t xml:space="preserve">W4</w:t>
            </w:r>
          </w:p>
        </w:tc>
        <w:tc>
          <w:tcPr>
            <w:tcW w:type="dxa" w:w="1000"/>
            <w:shd w:fill="1F3864" w:val="clear"/>
            <w:tcMar>
              <w:top w:type="dxa" w:w="60"/>
              <w:left w:type="dxa" w:w="90"/>
              <w:bottom w:type="dxa" w:w="60"/>
              <w:right w:type="dxa" w:w="90"/>
            </w:tcMar>
          </w:tcPr>
          <w:p>
            <w:pPr>
              <w:jc w:val="center"/>
            </w:pPr>
            <w:r>
              <w:rPr>
                <w:b/>
                <w:bCs/>
                <w:color w:val="FFFFFF"/>
                <w:sz w:val="20"/>
                <w:szCs w:val="20"/>
              </w:rPr>
              <w:t xml:space="preserve">W5</w:t>
            </w:r>
          </w:p>
        </w:tc>
        <w:tc>
          <w:tcPr>
            <w:tcW w:type="dxa" w:w="1000"/>
            <w:shd w:fill="1F3864" w:val="clear"/>
            <w:tcMar>
              <w:top w:type="dxa" w:w="60"/>
              <w:left w:type="dxa" w:w="90"/>
              <w:bottom w:type="dxa" w:w="60"/>
              <w:right w:type="dxa" w:w="90"/>
            </w:tcMar>
          </w:tcPr>
          <w:p>
            <w:pPr>
              <w:jc w:val="center"/>
            </w:pPr>
            <w:r>
              <w:rPr>
                <w:b/>
                <w:bCs/>
                <w:color w:val="FFFFFF"/>
                <w:sz w:val="20"/>
                <w:szCs w:val="20"/>
              </w:rPr>
              <w:t xml:space="preserve">W6</w:t>
            </w:r>
          </w:p>
        </w:tc>
      </w:tr>
      <w:tr>
        <w:tc>
          <w:tcPr>
            <w:tcW w:type="dxa" w:w="3400"/>
            <w:tcMar>
              <w:top w:type="dxa" w:w="60"/>
              <w:left w:type="dxa" w:w="90"/>
              <w:bottom w:type="dxa" w:w="60"/>
              <w:right w:type="dxa" w:w="90"/>
            </w:tcMar>
          </w:tcPr>
          <w:p>
            <w:pPr>
              <w:jc w:val="left"/>
            </w:pPr>
            <w:r>
              <w:rPr>
                <w:b w:val="false"/>
                <w:bCs w:val="false"/>
                <w:color w:val="000000"/>
                <w:sz w:val="20"/>
                <w:szCs w:val="20"/>
              </w:rPr>
              <w:t xml:space="preserve">Planning &amp; approvals</w:t>
            </w:r>
          </w:p>
        </w:tc>
        <w:tc>
          <w:tcPr>
            <w:tcW w:type="dxa" w:w="1000"/>
            <w:shd w:fill="2E5496" w:val="clear"/>
            <w:tcMar>
              <w:top w:type="dxa" w:w="60"/>
              <w:left w:type="dxa" w:w="90"/>
              <w:bottom w:type="dxa" w:w="60"/>
              <w:right w:type="dxa" w:w="90"/>
            </w:tcMar>
          </w:tcPr>
          <w:p>
            <w:pPr>
              <w:jc w:val="left"/>
            </w:pPr>
            <w:r>
              <w:rPr>
                <w:b w:val="false"/>
                <w:bCs w:val="false"/>
                <w:color w:val="000000"/>
                <w:sz w:val="20"/>
                <w:szCs w:val="20"/>
              </w:rPr>
              <w:t xml:space="preserve"/>
            </w:r>
          </w:p>
        </w:tc>
        <w:tc>
          <w:tcPr>
            <w:tcW w:type="dxa" w:w="1000"/>
            <w:tcMar>
              <w:top w:type="dxa" w:w="60"/>
              <w:left w:type="dxa" w:w="90"/>
              <w:bottom w:type="dxa" w:w="60"/>
              <w:right w:type="dxa" w:w="90"/>
            </w:tcMar>
          </w:tcPr>
          <w:p>
            <w:pPr>
              <w:jc w:val="left"/>
            </w:pPr>
            <w:r>
              <w:rPr>
                <w:b w:val="false"/>
                <w:bCs w:val="false"/>
                <w:color w:val="000000"/>
                <w:sz w:val="20"/>
                <w:szCs w:val="20"/>
              </w:rPr>
              <w:t xml:space="preserve"/>
            </w:r>
          </w:p>
        </w:tc>
        <w:tc>
          <w:tcPr>
            <w:tcW w:type="dxa" w:w="1000"/>
            <w:tcMar>
              <w:top w:type="dxa" w:w="60"/>
              <w:left w:type="dxa" w:w="90"/>
              <w:bottom w:type="dxa" w:w="60"/>
              <w:right w:type="dxa" w:w="90"/>
            </w:tcMar>
          </w:tcPr>
          <w:p>
            <w:pPr>
              <w:jc w:val="left"/>
            </w:pPr>
            <w:r>
              <w:rPr>
                <w:b w:val="false"/>
                <w:bCs w:val="false"/>
                <w:color w:val="000000"/>
                <w:sz w:val="20"/>
                <w:szCs w:val="20"/>
              </w:rPr>
              <w:t xml:space="preserve"/>
            </w:r>
          </w:p>
        </w:tc>
        <w:tc>
          <w:tcPr>
            <w:tcW w:type="dxa" w:w="1000"/>
            <w:tcMar>
              <w:top w:type="dxa" w:w="60"/>
              <w:left w:type="dxa" w:w="90"/>
              <w:bottom w:type="dxa" w:w="60"/>
              <w:right w:type="dxa" w:w="90"/>
            </w:tcMar>
          </w:tcPr>
          <w:p>
            <w:pPr>
              <w:jc w:val="left"/>
            </w:pPr>
            <w:r>
              <w:rPr>
                <w:b w:val="false"/>
                <w:bCs w:val="false"/>
                <w:color w:val="000000"/>
                <w:sz w:val="20"/>
                <w:szCs w:val="20"/>
              </w:rPr>
              <w:t xml:space="preserve"/>
            </w:r>
          </w:p>
        </w:tc>
        <w:tc>
          <w:tcPr>
            <w:tcW w:type="dxa" w:w="1000"/>
            <w:tcMar>
              <w:top w:type="dxa" w:w="60"/>
              <w:left w:type="dxa" w:w="90"/>
              <w:bottom w:type="dxa" w:w="60"/>
              <w:right w:type="dxa" w:w="90"/>
            </w:tcMar>
          </w:tcPr>
          <w:p>
            <w:pPr>
              <w:jc w:val="left"/>
            </w:pPr>
            <w:r>
              <w:rPr>
                <w:b w:val="false"/>
                <w:bCs w:val="false"/>
                <w:color w:val="000000"/>
                <w:sz w:val="20"/>
                <w:szCs w:val="20"/>
              </w:rPr>
              <w:t xml:space="preserve"/>
            </w:r>
          </w:p>
        </w:tc>
        <w:tc>
          <w:tcPr>
            <w:tcW w:type="dxa" w:w="1000"/>
            <w:tcMar>
              <w:top w:type="dxa" w:w="60"/>
              <w:left w:type="dxa" w:w="90"/>
              <w:bottom w:type="dxa" w:w="60"/>
              <w:right w:type="dxa" w:w="90"/>
            </w:tcMar>
          </w:tcPr>
          <w:p>
            <w:pPr>
              <w:jc w:val="left"/>
            </w:pPr>
            <w:r>
              <w:rPr>
                <w:b w:val="false"/>
                <w:bCs w:val="false"/>
                <w:color w:val="000000"/>
                <w:sz w:val="20"/>
                <w:szCs w:val="20"/>
              </w:rPr>
              <w:t xml:space="preserve"/>
            </w:r>
          </w:p>
        </w:tc>
      </w:tr>
      <w:tr>
        <w:tc>
          <w:tcPr>
            <w:tcW w:type="dxa" w:w="3400"/>
            <w:shd w:fill="F2F2F2" w:val="clear"/>
            <w:tcMar>
              <w:top w:type="dxa" w:w="60"/>
              <w:left w:type="dxa" w:w="90"/>
              <w:bottom w:type="dxa" w:w="60"/>
              <w:right w:type="dxa" w:w="90"/>
            </w:tcMar>
          </w:tcPr>
          <w:p>
            <w:pPr>
              <w:jc w:val="left"/>
            </w:pPr>
            <w:r>
              <w:rPr>
                <w:b w:val="false"/>
                <w:bCs w:val="false"/>
                <w:color w:val="000000"/>
                <w:sz w:val="20"/>
                <w:szCs w:val="20"/>
              </w:rPr>
              <w:t xml:space="preserve">Venue &amp; logistics booking</w:t>
            </w:r>
          </w:p>
        </w:tc>
        <w:tc>
          <w:tcPr>
            <w:tcW w:type="dxa" w:w="1000"/>
            <w:shd w:fill="2E5496" w:val="clear"/>
            <w:tcMar>
              <w:top w:type="dxa" w:w="60"/>
              <w:left w:type="dxa" w:w="90"/>
              <w:bottom w:type="dxa" w:w="60"/>
              <w:right w:type="dxa" w:w="90"/>
            </w:tcMar>
          </w:tcPr>
          <w:p>
            <w:pPr>
              <w:jc w:val="left"/>
            </w:pPr>
            <w:r>
              <w:rPr>
                <w:b w:val="false"/>
                <w:bCs w:val="false"/>
                <w:color w:val="000000"/>
                <w:sz w:val="20"/>
                <w:szCs w:val="20"/>
              </w:rPr>
              <w:t xml:space="preserve"/>
            </w:r>
          </w:p>
        </w:tc>
        <w:tc>
          <w:tcPr>
            <w:tcW w:type="dxa" w:w="1000"/>
            <w:shd w:fill="2E5496" w:val="clear"/>
            <w:tcMar>
              <w:top w:type="dxa" w:w="60"/>
              <w:left w:type="dxa" w:w="90"/>
              <w:bottom w:type="dxa" w:w="60"/>
              <w:right w:type="dxa" w:w="90"/>
            </w:tcMar>
          </w:tcPr>
          <w:p>
            <w:pPr>
              <w:jc w:val="left"/>
            </w:pPr>
            <w:r>
              <w:rPr>
                <w:b w:val="false"/>
                <w:bCs w:val="false"/>
                <w:color w:val="000000"/>
                <w:sz w:val="20"/>
                <w:szCs w:val="20"/>
              </w:rPr>
              <w:t xml:space="preserve"/>
            </w:r>
          </w:p>
        </w:tc>
        <w:tc>
          <w:tcPr>
            <w:tcW w:type="dxa" w:w="1000"/>
            <w:shd w:fill="F2F2F2" w:val="clear"/>
            <w:tcMar>
              <w:top w:type="dxa" w:w="60"/>
              <w:left w:type="dxa" w:w="90"/>
              <w:bottom w:type="dxa" w:w="60"/>
              <w:right w:type="dxa" w:w="90"/>
            </w:tcMar>
          </w:tcPr>
          <w:p>
            <w:pPr>
              <w:jc w:val="left"/>
            </w:pPr>
            <w:r>
              <w:rPr>
                <w:b w:val="false"/>
                <w:bCs w:val="false"/>
                <w:color w:val="000000"/>
                <w:sz w:val="20"/>
                <w:szCs w:val="20"/>
              </w:rPr>
              <w:t xml:space="preserve"/>
            </w:r>
          </w:p>
        </w:tc>
        <w:tc>
          <w:tcPr>
            <w:tcW w:type="dxa" w:w="1000"/>
            <w:shd w:fill="F2F2F2" w:val="clear"/>
            <w:tcMar>
              <w:top w:type="dxa" w:w="60"/>
              <w:left w:type="dxa" w:w="90"/>
              <w:bottom w:type="dxa" w:w="60"/>
              <w:right w:type="dxa" w:w="90"/>
            </w:tcMar>
          </w:tcPr>
          <w:p>
            <w:pPr>
              <w:jc w:val="left"/>
            </w:pPr>
            <w:r>
              <w:rPr>
                <w:b w:val="false"/>
                <w:bCs w:val="false"/>
                <w:color w:val="000000"/>
                <w:sz w:val="20"/>
                <w:szCs w:val="20"/>
              </w:rPr>
              <w:t xml:space="preserve"/>
            </w:r>
          </w:p>
        </w:tc>
        <w:tc>
          <w:tcPr>
            <w:tcW w:type="dxa" w:w="1000"/>
            <w:shd w:fill="F2F2F2" w:val="clear"/>
            <w:tcMar>
              <w:top w:type="dxa" w:w="60"/>
              <w:left w:type="dxa" w:w="90"/>
              <w:bottom w:type="dxa" w:w="60"/>
              <w:right w:type="dxa" w:w="90"/>
            </w:tcMar>
          </w:tcPr>
          <w:p>
            <w:pPr>
              <w:jc w:val="left"/>
            </w:pPr>
            <w:r>
              <w:rPr>
                <w:b w:val="false"/>
                <w:bCs w:val="false"/>
                <w:color w:val="000000"/>
                <w:sz w:val="20"/>
                <w:szCs w:val="20"/>
              </w:rPr>
              <w:t xml:space="preserve"/>
            </w:r>
          </w:p>
        </w:tc>
        <w:tc>
          <w:tcPr>
            <w:tcW w:type="dxa" w:w="1000"/>
            <w:shd w:fill="F2F2F2" w:val="clear"/>
            <w:tcMar>
              <w:top w:type="dxa" w:w="60"/>
              <w:left w:type="dxa" w:w="90"/>
              <w:bottom w:type="dxa" w:w="60"/>
              <w:right w:type="dxa" w:w="90"/>
            </w:tcMar>
          </w:tcPr>
          <w:p>
            <w:pPr>
              <w:jc w:val="left"/>
            </w:pPr>
            <w:r>
              <w:rPr>
                <w:b w:val="false"/>
                <w:bCs w:val="false"/>
                <w:color w:val="000000"/>
                <w:sz w:val="20"/>
                <w:szCs w:val="20"/>
              </w:rPr>
              <w:t xml:space="preserve"/>
            </w:r>
          </w:p>
        </w:tc>
      </w:tr>
      <w:tr>
        <w:tc>
          <w:tcPr>
            <w:tcW w:type="dxa" w:w="3400"/>
            <w:tcMar>
              <w:top w:type="dxa" w:w="60"/>
              <w:left w:type="dxa" w:w="90"/>
              <w:bottom w:type="dxa" w:w="60"/>
              <w:right w:type="dxa" w:w="90"/>
            </w:tcMar>
          </w:tcPr>
          <w:p>
            <w:pPr>
              <w:jc w:val="left"/>
            </w:pPr>
            <w:r>
              <w:rPr>
                <w:b w:val="false"/>
                <w:bCs w:val="false"/>
                <w:color w:val="000000"/>
                <w:sz w:val="20"/>
                <w:szCs w:val="20"/>
              </w:rPr>
              <w:t xml:space="preserve">Marketing &amp; registration</w:t>
            </w:r>
          </w:p>
        </w:tc>
        <w:tc>
          <w:tcPr>
            <w:tcW w:type="dxa" w:w="1000"/>
            <w:tcMar>
              <w:top w:type="dxa" w:w="60"/>
              <w:left w:type="dxa" w:w="90"/>
              <w:bottom w:type="dxa" w:w="60"/>
              <w:right w:type="dxa" w:w="90"/>
            </w:tcMar>
          </w:tcPr>
          <w:p>
            <w:pPr>
              <w:jc w:val="left"/>
            </w:pPr>
            <w:r>
              <w:rPr>
                <w:b w:val="false"/>
                <w:bCs w:val="false"/>
                <w:color w:val="000000"/>
                <w:sz w:val="20"/>
                <w:szCs w:val="20"/>
              </w:rPr>
              <w:t xml:space="preserve"/>
            </w:r>
          </w:p>
        </w:tc>
        <w:tc>
          <w:tcPr>
            <w:tcW w:type="dxa" w:w="1000"/>
            <w:shd w:fill="2E5496" w:val="clear"/>
            <w:tcMar>
              <w:top w:type="dxa" w:w="60"/>
              <w:left w:type="dxa" w:w="90"/>
              <w:bottom w:type="dxa" w:w="60"/>
              <w:right w:type="dxa" w:w="90"/>
            </w:tcMar>
          </w:tcPr>
          <w:p>
            <w:pPr>
              <w:jc w:val="left"/>
            </w:pPr>
            <w:r>
              <w:rPr>
                <w:b w:val="false"/>
                <w:bCs w:val="false"/>
                <w:color w:val="000000"/>
                <w:sz w:val="20"/>
                <w:szCs w:val="20"/>
              </w:rPr>
              <w:t xml:space="preserve"/>
            </w:r>
          </w:p>
        </w:tc>
        <w:tc>
          <w:tcPr>
            <w:tcW w:type="dxa" w:w="1000"/>
            <w:shd w:fill="2E5496" w:val="clear"/>
            <w:tcMar>
              <w:top w:type="dxa" w:w="60"/>
              <w:left w:type="dxa" w:w="90"/>
              <w:bottom w:type="dxa" w:w="60"/>
              <w:right w:type="dxa" w:w="90"/>
            </w:tcMar>
          </w:tcPr>
          <w:p>
            <w:pPr>
              <w:jc w:val="left"/>
            </w:pPr>
            <w:r>
              <w:rPr>
                <w:b w:val="false"/>
                <w:bCs w:val="false"/>
                <w:color w:val="000000"/>
                <w:sz w:val="20"/>
                <w:szCs w:val="20"/>
              </w:rPr>
              <w:t xml:space="preserve"/>
            </w:r>
          </w:p>
        </w:tc>
        <w:tc>
          <w:tcPr>
            <w:tcW w:type="dxa" w:w="1000"/>
            <w:tcMar>
              <w:top w:type="dxa" w:w="60"/>
              <w:left w:type="dxa" w:w="90"/>
              <w:bottom w:type="dxa" w:w="60"/>
              <w:right w:type="dxa" w:w="90"/>
            </w:tcMar>
          </w:tcPr>
          <w:p>
            <w:pPr>
              <w:jc w:val="left"/>
            </w:pPr>
            <w:r>
              <w:rPr>
                <w:b w:val="false"/>
                <w:bCs w:val="false"/>
                <w:color w:val="000000"/>
                <w:sz w:val="20"/>
                <w:szCs w:val="20"/>
              </w:rPr>
              <w:t xml:space="preserve"/>
            </w:r>
          </w:p>
        </w:tc>
        <w:tc>
          <w:tcPr>
            <w:tcW w:type="dxa" w:w="1000"/>
            <w:tcMar>
              <w:top w:type="dxa" w:w="60"/>
              <w:left w:type="dxa" w:w="90"/>
              <w:bottom w:type="dxa" w:w="60"/>
              <w:right w:type="dxa" w:w="90"/>
            </w:tcMar>
          </w:tcPr>
          <w:p>
            <w:pPr>
              <w:jc w:val="left"/>
            </w:pPr>
            <w:r>
              <w:rPr>
                <w:b w:val="false"/>
                <w:bCs w:val="false"/>
                <w:color w:val="000000"/>
                <w:sz w:val="20"/>
                <w:szCs w:val="20"/>
              </w:rPr>
              <w:t xml:space="preserve"/>
            </w:r>
          </w:p>
        </w:tc>
        <w:tc>
          <w:tcPr>
            <w:tcW w:type="dxa" w:w="1000"/>
            <w:tcMar>
              <w:top w:type="dxa" w:w="60"/>
              <w:left w:type="dxa" w:w="90"/>
              <w:bottom w:type="dxa" w:w="60"/>
              <w:right w:type="dxa" w:w="90"/>
            </w:tcMar>
          </w:tcPr>
          <w:p>
            <w:pPr>
              <w:jc w:val="left"/>
            </w:pPr>
            <w:r>
              <w:rPr>
                <w:b w:val="false"/>
                <w:bCs w:val="false"/>
                <w:color w:val="000000"/>
                <w:sz w:val="20"/>
                <w:szCs w:val="20"/>
              </w:rPr>
              <w:t xml:space="preserve"/>
            </w:r>
          </w:p>
        </w:tc>
      </w:tr>
      <w:tr>
        <w:tc>
          <w:tcPr>
            <w:tcW w:type="dxa" w:w="3400"/>
            <w:shd w:fill="F2F2F2" w:val="clear"/>
            <w:tcMar>
              <w:top w:type="dxa" w:w="60"/>
              <w:left w:type="dxa" w:w="90"/>
              <w:bottom w:type="dxa" w:w="60"/>
              <w:right w:type="dxa" w:w="90"/>
            </w:tcMar>
          </w:tcPr>
          <w:p>
            <w:pPr>
              <w:jc w:val="left"/>
            </w:pPr>
            <w:r>
              <w:rPr>
                <w:b w:val="false"/>
                <w:bCs w:val="false"/>
                <w:color w:val="000000"/>
                <w:sz w:val="20"/>
                <w:szCs w:val="20"/>
              </w:rPr>
              <w:t xml:space="preserve">Resource &amp; material prep</w:t>
            </w:r>
          </w:p>
        </w:tc>
        <w:tc>
          <w:tcPr>
            <w:tcW w:type="dxa" w:w="1000"/>
            <w:shd w:fill="F2F2F2" w:val="clear"/>
            <w:tcMar>
              <w:top w:type="dxa" w:w="60"/>
              <w:left w:type="dxa" w:w="90"/>
              <w:bottom w:type="dxa" w:w="60"/>
              <w:right w:type="dxa" w:w="90"/>
            </w:tcMar>
          </w:tcPr>
          <w:p>
            <w:pPr>
              <w:jc w:val="left"/>
            </w:pPr>
            <w:r>
              <w:rPr>
                <w:b w:val="false"/>
                <w:bCs w:val="false"/>
                <w:color w:val="000000"/>
                <w:sz w:val="20"/>
                <w:szCs w:val="20"/>
              </w:rPr>
              <w:t xml:space="preserve"/>
            </w:r>
          </w:p>
        </w:tc>
        <w:tc>
          <w:tcPr>
            <w:tcW w:type="dxa" w:w="1000"/>
            <w:shd w:fill="F2F2F2" w:val="clear"/>
            <w:tcMar>
              <w:top w:type="dxa" w:w="60"/>
              <w:left w:type="dxa" w:w="90"/>
              <w:bottom w:type="dxa" w:w="60"/>
              <w:right w:type="dxa" w:w="90"/>
            </w:tcMar>
          </w:tcPr>
          <w:p>
            <w:pPr>
              <w:jc w:val="left"/>
            </w:pPr>
            <w:r>
              <w:rPr>
                <w:b w:val="false"/>
                <w:bCs w:val="false"/>
                <w:color w:val="000000"/>
                <w:sz w:val="20"/>
                <w:szCs w:val="20"/>
              </w:rPr>
              <w:t xml:space="preserve"/>
            </w:r>
          </w:p>
        </w:tc>
        <w:tc>
          <w:tcPr>
            <w:tcW w:type="dxa" w:w="1000"/>
            <w:shd w:fill="2E5496" w:val="clear"/>
            <w:tcMar>
              <w:top w:type="dxa" w:w="60"/>
              <w:left w:type="dxa" w:w="90"/>
              <w:bottom w:type="dxa" w:w="60"/>
              <w:right w:type="dxa" w:w="90"/>
            </w:tcMar>
          </w:tcPr>
          <w:p>
            <w:pPr>
              <w:jc w:val="left"/>
            </w:pPr>
            <w:r>
              <w:rPr>
                <w:b w:val="false"/>
                <w:bCs w:val="false"/>
                <w:color w:val="000000"/>
                <w:sz w:val="20"/>
                <w:szCs w:val="20"/>
              </w:rPr>
              <w:t xml:space="preserve"/>
            </w:r>
          </w:p>
        </w:tc>
        <w:tc>
          <w:tcPr>
            <w:tcW w:type="dxa" w:w="1000"/>
            <w:shd w:fill="2E5496" w:val="clear"/>
            <w:tcMar>
              <w:top w:type="dxa" w:w="60"/>
              <w:left w:type="dxa" w:w="90"/>
              <w:bottom w:type="dxa" w:w="60"/>
              <w:right w:type="dxa" w:w="90"/>
            </w:tcMar>
          </w:tcPr>
          <w:p>
            <w:pPr>
              <w:jc w:val="left"/>
            </w:pPr>
            <w:r>
              <w:rPr>
                <w:b w:val="false"/>
                <w:bCs w:val="false"/>
                <w:color w:val="000000"/>
                <w:sz w:val="20"/>
                <w:szCs w:val="20"/>
              </w:rPr>
              <w:t xml:space="preserve"/>
            </w:r>
          </w:p>
        </w:tc>
        <w:tc>
          <w:tcPr>
            <w:tcW w:type="dxa" w:w="1000"/>
            <w:shd w:fill="F2F2F2" w:val="clear"/>
            <w:tcMar>
              <w:top w:type="dxa" w:w="60"/>
              <w:left w:type="dxa" w:w="90"/>
              <w:bottom w:type="dxa" w:w="60"/>
              <w:right w:type="dxa" w:w="90"/>
            </w:tcMar>
          </w:tcPr>
          <w:p>
            <w:pPr>
              <w:jc w:val="left"/>
            </w:pPr>
            <w:r>
              <w:rPr>
                <w:b w:val="false"/>
                <w:bCs w:val="false"/>
                <w:color w:val="000000"/>
                <w:sz w:val="20"/>
                <w:szCs w:val="20"/>
              </w:rPr>
              <w:t xml:space="preserve"/>
            </w:r>
          </w:p>
        </w:tc>
        <w:tc>
          <w:tcPr>
            <w:tcW w:type="dxa" w:w="1000"/>
            <w:shd w:fill="F2F2F2" w:val="clear"/>
            <w:tcMar>
              <w:top w:type="dxa" w:w="60"/>
              <w:left w:type="dxa" w:w="90"/>
              <w:bottom w:type="dxa" w:w="60"/>
              <w:right w:type="dxa" w:w="90"/>
            </w:tcMar>
          </w:tcPr>
          <w:p>
            <w:pPr>
              <w:jc w:val="left"/>
            </w:pPr>
            <w:r>
              <w:rPr>
                <w:b w:val="false"/>
                <w:bCs w:val="false"/>
                <w:color w:val="000000"/>
                <w:sz w:val="20"/>
                <w:szCs w:val="20"/>
              </w:rPr>
              <w:t xml:space="preserve"/>
            </w:r>
          </w:p>
        </w:tc>
      </w:tr>
      <w:tr>
        <w:tc>
          <w:tcPr>
            <w:tcW w:type="dxa" w:w="3400"/>
            <w:tcMar>
              <w:top w:type="dxa" w:w="60"/>
              <w:left w:type="dxa" w:w="90"/>
              <w:bottom w:type="dxa" w:w="60"/>
              <w:right w:type="dxa" w:w="90"/>
            </w:tcMar>
          </w:tcPr>
          <w:p>
            <w:pPr>
              <w:jc w:val="left"/>
            </w:pPr>
            <w:r>
              <w:rPr>
                <w:b w:val="false"/>
                <w:bCs w:val="false"/>
                <w:color w:val="000000"/>
                <w:sz w:val="20"/>
                <w:szCs w:val="20"/>
              </w:rPr>
              <w:t xml:space="preserve">Workshop delivery</w:t>
            </w:r>
          </w:p>
        </w:tc>
        <w:tc>
          <w:tcPr>
            <w:tcW w:type="dxa" w:w="1000"/>
            <w:tcMar>
              <w:top w:type="dxa" w:w="60"/>
              <w:left w:type="dxa" w:w="90"/>
              <w:bottom w:type="dxa" w:w="60"/>
              <w:right w:type="dxa" w:w="90"/>
            </w:tcMar>
          </w:tcPr>
          <w:p>
            <w:pPr>
              <w:jc w:val="left"/>
            </w:pPr>
            <w:r>
              <w:rPr>
                <w:b w:val="false"/>
                <w:bCs w:val="false"/>
                <w:color w:val="000000"/>
                <w:sz w:val="20"/>
                <w:szCs w:val="20"/>
              </w:rPr>
              <w:t xml:space="preserve"/>
            </w:r>
          </w:p>
        </w:tc>
        <w:tc>
          <w:tcPr>
            <w:tcW w:type="dxa" w:w="1000"/>
            <w:tcMar>
              <w:top w:type="dxa" w:w="60"/>
              <w:left w:type="dxa" w:w="90"/>
              <w:bottom w:type="dxa" w:w="60"/>
              <w:right w:type="dxa" w:w="90"/>
            </w:tcMar>
          </w:tcPr>
          <w:p>
            <w:pPr>
              <w:jc w:val="left"/>
            </w:pPr>
            <w:r>
              <w:rPr>
                <w:b w:val="false"/>
                <w:bCs w:val="false"/>
                <w:color w:val="000000"/>
                <w:sz w:val="20"/>
                <w:szCs w:val="20"/>
              </w:rPr>
              <w:t xml:space="preserve"/>
            </w:r>
          </w:p>
        </w:tc>
        <w:tc>
          <w:tcPr>
            <w:tcW w:type="dxa" w:w="1000"/>
            <w:tcMar>
              <w:top w:type="dxa" w:w="60"/>
              <w:left w:type="dxa" w:w="90"/>
              <w:bottom w:type="dxa" w:w="60"/>
              <w:right w:type="dxa" w:w="90"/>
            </w:tcMar>
          </w:tcPr>
          <w:p>
            <w:pPr>
              <w:jc w:val="left"/>
            </w:pPr>
            <w:r>
              <w:rPr>
                <w:b w:val="false"/>
                <w:bCs w:val="false"/>
                <w:color w:val="000000"/>
                <w:sz w:val="20"/>
                <w:szCs w:val="20"/>
              </w:rPr>
              <w:t xml:space="preserve"/>
            </w:r>
          </w:p>
        </w:tc>
        <w:tc>
          <w:tcPr>
            <w:tcW w:type="dxa" w:w="1000"/>
            <w:tcMar>
              <w:top w:type="dxa" w:w="60"/>
              <w:left w:type="dxa" w:w="90"/>
              <w:bottom w:type="dxa" w:w="60"/>
              <w:right w:type="dxa" w:w="90"/>
            </w:tcMar>
          </w:tcPr>
          <w:p>
            <w:pPr>
              <w:jc w:val="left"/>
            </w:pPr>
            <w:r>
              <w:rPr>
                <w:b w:val="false"/>
                <w:bCs w:val="false"/>
                <w:color w:val="000000"/>
                <w:sz w:val="20"/>
                <w:szCs w:val="20"/>
              </w:rPr>
              <w:t xml:space="preserve"/>
            </w:r>
          </w:p>
        </w:tc>
        <w:tc>
          <w:tcPr>
            <w:tcW w:type="dxa" w:w="1000"/>
            <w:shd w:fill="2E5496" w:val="clear"/>
            <w:tcMar>
              <w:top w:type="dxa" w:w="60"/>
              <w:left w:type="dxa" w:w="90"/>
              <w:bottom w:type="dxa" w:w="60"/>
              <w:right w:type="dxa" w:w="90"/>
            </w:tcMar>
          </w:tcPr>
          <w:p>
            <w:pPr>
              <w:jc w:val="left"/>
            </w:pPr>
            <w:r>
              <w:rPr>
                <w:b w:val="false"/>
                <w:bCs w:val="false"/>
                <w:color w:val="000000"/>
                <w:sz w:val="20"/>
                <w:szCs w:val="20"/>
              </w:rPr>
              <w:t xml:space="preserve"/>
            </w:r>
          </w:p>
        </w:tc>
        <w:tc>
          <w:tcPr>
            <w:tcW w:type="dxa" w:w="1000"/>
            <w:tcMar>
              <w:top w:type="dxa" w:w="60"/>
              <w:left w:type="dxa" w:w="90"/>
              <w:bottom w:type="dxa" w:w="60"/>
              <w:right w:type="dxa" w:w="90"/>
            </w:tcMar>
          </w:tcPr>
          <w:p>
            <w:pPr>
              <w:jc w:val="left"/>
            </w:pPr>
            <w:r>
              <w:rPr>
                <w:b w:val="false"/>
                <w:bCs w:val="false"/>
                <w:color w:val="000000"/>
                <w:sz w:val="20"/>
                <w:szCs w:val="20"/>
              </w:rPr>
              <w:t xml:space="preserve"/>
            </w:r>
          </w:p>
        </w:tc>
      </w:tr>
      <w:tr>
        <w:tc>
          <w:tcPr>
            <w:tcW w:type="dxa" w:w="3400"/>
            <w:shd w:fill="F2F2F2" w:val="clear"/>
            <w:tcMar>
              <w:top w:type="dxa" w:w="60"/>
              <w:left w:type="dxa" w:w="90"/>
              <w:bottom w:type="dxa" w:w="60"/>
              <w:right w:type="dxa" w:w="90"/>
            </w:tcMar>
          </w:tcPr>
          <w:p>
            <w:pPr>
              <w:jc w:val="left"/>
            </w:pPr>
            <w:r>
              <w:rPr>
                <w:b w:val="false"/>
                <w:bCs w:val="false"/>
                <w:color w:val="000000"/>
                <w:sz w:val="20"/>
                <w:szCs w:val="20"/>
              </w:rPr>
              <w:t xml:space="preserve">Monitoring &amp; evaluation</w:t>
            </w:r>
          </w:p>
        </w:tc>
        <w:tc>
          <w:tcPr>
            <w:tcW w:type="dxa" w:w="1000"/>
            <w:shd w:fill="F2F2F2" w:val="clear"/>
            <w:tcMar>
              <w:top w:type="dxa" w:w="60"/>
              <w:left w:type="dxa" w:w="90"/>
              <w:bottom w:type="dxa" w:w="60"/>
              <w:right w:type="dxa" w:w="90"/>
            </w:tcMar>
          </w:tcPr>
          <w:p>
            <w:pPr>
              <w:jc w:val="left"/>
            </w:pPr>
            <w:r>
              <w:rPr>
                <w:b w:val="false"/>
                <w:bCs w:val="false"/>
                <w:color w:val="000000"/>
                <w:sz w:val="20"/>
                <w:szCs w:val="20"/>
              </w:rPr>
              <w:t xml:space="preserve"/>
            </w:r>
          </w:p>
        </w:tc>
        <w:tc>
          <w:tcPr>
            <w:tcW w:type="dxa" w:w="1000"/>
            <w:shd w:fill="F2F2F2" w:val="clear"/>
            <w:tcMar>
              <w:top w:type="dxa" w:w="60"/>
              <w:left w:type="dxa" w:w="90"/>
              <w:bottom w:type="dxa" w:w="60"/>
              <w:right w:type="dxa" w:w="90"/>
            </w:tcMar>
          </w:tcPr>
          <w:p>
            <w:pPr>
              <w:jc w:val="left"/>
            </w:pPr>
            <w:r>
              <w:rPr>
                <w:b w:val="false"/>
                <w:bCs w:val="false"/>
                <w:color w:val="000000"/>
                <w:sz w:val="20"/>
                <w:szCs w:val="20"/>
              </w:rPr>
              <w:t xml:space="preserve"/>
            </w:r>
          </w:p>
        </w:tc>
        <w:tc>
          <w:tcPr>
            <w:tcW w:type="dxa" w:w="1000"/>
            <w:shd w:fill="F2F2F2" w:val="clear"/>
            <w:tcMar>
              <w:top w:type="dxa" w:w="60"/>
              <w:left w:type="dxa" w:w="90"/>
              <w:bottom w:type="dxa" w:w="60"/>
              <w:right w:type="dxa" w:w="90"/>
            </w:tcMar>
          </w:tcPr>
          <w:p>
            <w:pPr>
              <w:jc w:val="left"/>
            </w:pPr>
            <w:r>
              <w:rPr>
                <w:b w:val="false"/>
                <w:bCs w:val="false"/>
                <w:color w:val="000000"/>
                <w:sz w:val="20"/>
                <w:szCs w:val="20"/>
              </w:rPr>
              <w:t xml:space="preserve"/>
            </w:r>
          </w:p>
        </w:tc>
        <w:tc>
          <w:tcPr>
            <w:tcW w:type="dxa" w:w="1000"/>
            <w:shd w:fill="F2F2F2" w:val="clear"/>
            <w:tcMar>
              <w:top w:type="dxa" w:w="60"/>
              <w:left w:type="dxa" w:w="90"/>
              <w:bottom w:type="dxa" w:w="60"/>
              <w:right w:type="dxa" w:w="90"/>
            </w:tcMar>
          </w:tcPr>
          <w:p>
            <w:pPr>
              <w:jc w:val="left"/>
            </w:pPr>
            <w:r>
              <w:rPr>
                <w:b w:val="false"/>
                <w:bCs w:val="false"/>
                <w:color w:val="000000"/>
                <w:sz w:val="20"/>
                <w:szCs w:val="20"/>
              </w:rPr>
              <w:t xml:space="preserve"/>
            </w:r>
          </w:p>
        </w:tc>
        <w:tc>
          <w:tcPr>
            <w:tcW w:type="dxa" w:w="1000"/>
            <w:shd w:fill="2E5496" w:val="clear"/>
            <w:tcMar>
              <w:top w:type="dxa" w:w="60"/>
              <w:left w:type="dxa" w:w="90"/>
              <w:bottom w:type="dxa" w:w="60"/>
              <w:right w:type="dxa" w:w="90"/>
            </w:tcMar>
          </w:tcPr>
          <w:p>
            <w:pPr>
              <w:jc w:val="left"/>
            </w:pPr>
            <w:r>
              <w:rPr>
                <w:b w:val="false"/>
                <w:bCs w:val="false"/>
                <w:color w:val="000000"/>
                <w:sz w:val="20"/>
                <w:szCs w:val="20"/>
              </w:rPr>
              <w:t xml:space="preserve"/>
            </w:r>
          </w:p>
        </w:tc>
        <w:tc>
          <w:tcPr>
            <w:tcW w:type="dxa" w:w="1000"/>
            <w:shd w:fill="2E5496" w:val="clear"/>
            <w:tcMar>
              <w:top w:type="dxa" w:w="60"/>
              <w:left w:type="dxa" w:w="90"/>
              <w:bottom w:type="dxa" w:w="60"/>
              <w:right w:type="dxa" w:w="90"/>
            </w:tcMar>
          </w:tcPr>
          <w:p>
            <w:pPr>
              <w:jc w:val="left"/>
            </w:pPr>
            <w:r>
              <w:rPr>
                <w:b w:val="false"/>
                <w:bCs w:val="false"/>
                <w:color w:val="000000"/>
                <w:sz w:val="20"/>
                <w:szCs w:val="20"/>
              </w:rPr>
              <w:t xml:space="preserve"/>
            </w:r>
          </w:p>
        </w:tc>
      </w:tr>
      <w:tr>
        <w:tc>
          <w:tcPr>
            <w:tcW w:type="dxa" w:w="3400"/>
            <w:tcMar>
              <w:top w:type="dxa" w:w="60"/>
              <w:left w:type="dxa" w:w="90"/>
              <w:bottom w:type="dxa" w:w="60"/>
              <w:right w:type="dxa" w:w="90"/>
            </w:tcMar>
          </w:tcPr>
          <w:p>
            <w:pPr>
              <w:jc w:val="left"/>
            </w:pPr>
            <w:r>
              <w:rPr>
                <w:b w:val="false"/>
                <w:bCs w:val="false"/>
                <w:color w:val="000000"/>
                <w:sz w:val="20"/>
                <w:szCs w:val="20"/>
              </w:rPr>
              <w:t xml:space="preserve">Reporting &amp; closure</w:t>
            </w:r>
          </w:p>
        </w:tc>
        <w:tc>
          <w:tcPr>
            <w:tcW w:type="dxa" w:w="1000"/>
            <w:tcMar>
              <w:top w:type="dxa" w:w="60"/>
              <w:left w:type="dxa" w:w="90"/>
              <w:bottom w:type="dxa" w:w="60"/>
              <w:right w:type="dxa" w:w="90"/>
            </w:tcMar>
          </w:tcPr>
          <w:p>
            <w:pPr>
              <w:jc w:val="left"/>
            </w:pPr>
            <w:r>
              <w:rPr>
                <w:b w:val="false"/>
                <w:bCs w:val="false"/>
                <w:color w:val="000000"/>
                <w:sz w:val="20"/>
                <w:szCs w:val="20"/>
              </w:rPr>
              <w:t xml:space="preserve"/>
            </w:r>
          </w:p>
        </w:tc>
        <w:tc>
          <w:tcPr>
            <w:tcW w:type="dxa" w:w="1000"/>
            <w:tcMar>
              <w:top w:type="dxa" w:w="60"/>
              <w:left w:type="dxa" w:w="90"/>
              <w:bottom w:type="dxa" w:w="60"/>
              <w:right w:type="dxa" w:w="90"/>
            </w:tcMar>
          </w:tcPr>
          <w:p>
            <w:pPr>
              <w:jc w:val="left"/>
            </w:pPr>
            <w:r>
              <w:rPr>
                <w:b w:val="false"/>
                <w:bCs w:val="false"/>
                <w:color w:val="000000"/>
                <w:sz w:val="20"/>
                <w:szCs w:val="20"/>
              </w:rPr>
              <w:t xml:space="preserve"/>
            </w:r>
          </w:p>
        </w:tc>
        <w:tc>
          <w:tcPr>
            <w:tcW w:type="dxa" w:w="1000"/>
            <w:tcMar>
              <w:top w:type="dxa" w:w="60"/>
              <w:left w:type="dxa" w:w="90"/>
              <w:bottom w:type="dxa" w:w="60"/>
              <w:right w:type="dxa" w:w="90"/>
            </w:tcMar>
          </w:tcPr>
          <w:p>
            <w:pPr>
              <w:jc w:val="left"/>
            </w:pPr>
            <w:r>
              <w:rPr>
                <w:b w:val="false"/>
                <w:bCs w:val="false"/>
                <w:color w:val="000000"/>
                <w:sz w:val="20"/>
                <w:szCs w:val="20"/>
              </w:rPr>
              <w:t xml:space="preserve"/>
            </w:r>
          </w:p>
        </w:tc>
        <w:tc>
          <w:tcPr>
            <w:tcW w:type="dxa" w:w="1000"/>
            <w:tcMar>
              <w:top w:type="dxa" w:w="60"/>
              <w:left w:type="dxa" w:w="90"/>
              <w:bottom w:type="dxa" w:w="60"/>
              <w:right w:type="dxa" w:w="90"/>
            </w:tcMar>
          </w:tcPr>
          <w:p>
            <w:pPr>
              <w:jc w:val="left"/>
            </w:pPr>
            <w:r>
              <w:rPr>
                <w:b w:val="false"/>
                <w:bCs w:val="false"/>
                <w:color w:val="000000"/>
                <w:sz w:val="20"/>
                <w:szCs w:val="20"/>
              </w:rPr>
              <w:t xml:space="preserve"/>
            </w:r>
          </w:p>
        </w:tc>
        <w:tc>
          <w:tcPr>
            <w:tcW w:type="dxa" w:w="1000"/>
            <w:tcMar>
              <w:top w:type="dxa" w:w="60"/>
              <w:left w:type="dxa" w:w="90"/>
              <w:bottom w:type="dxa" w:w="60"/>
              <w:right w:type="dxa" w:w="90"/>
            </w:tcMar>
          </w:tcPr>
          <w:p>
            <w:pPr>
              <w:jc w:val="left"/>
            </w:pPr>
            <w:r>
              <w:rPr>
                <w:b w:val="false"/>
                <w:bCs w:val="false"/>
                <w:color w:val="000000"/>
                <w:sz w:val="20"/>
                <w:szCs w:val="20"/>
              </w:rPr>
              <w:t xml:space="preserve"/>
            </w:r>
          </w:p>
        </w:tc>
        <w:tc>
          <w:tcPr>
            <w:tcW w:type="dxa" w:w="1000"/>
            <w:shd w:fill="2E5496" w:val="clear"/>
            <w:tcMar>
              <w:top w:type="dxa" w:w="60"/>
              <w:left w:type="dxa" w:w="90"/>
              <w:bottom w:type="dxa" w:w="60"/>
              <w:right w:type="dxa" w:w="90"/>
            </w:tcMar>
          </w:tcPr>
          <w:p>
            <w:pPr>
              <w:jc w:val="left"/>
            </w:pPr>
            <w:r>
              <w:rPr>
                <w:b w:val="false"/>
                <w:bCs w:val="false"/>
                <w:color w:val="000000"/>
                <w:sz w:val="20"/>
                <w:szCs w:val="20"/>
              </w:rPr>
              <w:t xml:space="preserve"/>
            </w:r>
          </w:p>
        </w:tc>
      </w:tr>
    </w:tbl>
    <w:p>
      <w:pPr>
        <w:spacing w:after="120"/>
      </w:pPr>
    </w:p>
    <w:p>
      <w:pPr>
        <w:pStyle w:val="Heading1"/>
        <w:spacing w:after="120" w:before="240"/>
      </w:pPr>
      <w:r>
        <w:rPr>
          <w:b/>
          <w:bCs/>
          <w:color w:val="1F3864"/>
          <w:sz w:val="28"/>
          <w:szCs w:val="28"/>
        </w:rPr>
        <w:t xml:space="preserve">12. Estimated Budget</w:t>
      </w:r>
    </w:p>
    <w:p>
      <w:pPr>
        <w:spacing w:after="120" w:line="276"/>
        <w:jc w:val="both"/>
      </w:pPr>
      <w:r>
        <w:rPr>
          <w:sz w:val="22"/>
          <w:szCs w:val="22"/>
        </w:rPr>
        <w:t xml:space="preserve">The estimated budget for the one-day workshop for approximately 50 participants is shown below. Amounts are indicative and in Sri Lankan Rupees (LKR).</w:t>
      </w:r>
    </w:p>
    <w:tbl>
      <w:tblPr>
        <w:tblW w:type="dxa" w:w="8800"/>
        <w:tblBorders>
          <w:top w:val="single" w:color="AAAAAA" w:sz="4"/>
          <w:left w:val="single" w:color="AAAAAA" w:sz="4"/>
          <w:bottom w:val="single" w:color="AAAAAA" w:sz="4"/>
          <w:right w:val="single" w:color="AAAAAA" w:sz="4"/>
          <w:insideH w:val="single" w:color="CCCCCC" w:sz="2"/>
          <w:insideV w:val="single" w:color="CCCCCC" w:sz="2"/>
        </w:tblBorders>
      </w:tblPr>
      <w:tblGrid>
        <w:gridCol w:w="700"/>
        <w:gridCol w:w="2400"/>
        <w:gridCol w:w="3900"/>
        <w:gridCol w:w="1800"/>
      </w:tblGrid>
      <w:tr>
        <w:trPr>
          <w:tblHeader/>
        </w:trPr>
        <w:tc>
          <w:tcPr>
            <w:tcW w:type="dxa" w:w="700"/>
            <w:shd w:fill="1F3864" w:val="clear"/>
            <w:tcMar>
              <w:top w:type="dxa" w:w="60"/>
              <w:left w:type="dxa" w:w="90"/>
              <w:bottom w:type="dxa" w:w="60"/>
              <w:right w:type="dxa" w:w="90"/>
            </w:tcMar>
          </w:tcPr>
          <w:p>
            <w:pPr>
              <w:jc w:val="left"/>
            </w:pPr>
            <w:r>
              <w:rPr>
                <w:b/>
                <w:bCs/>
                <w:color w:val="FFFFFF"/>
                <w:sz w:val="20"/>
                <w:szCs w:val="20"/>
              </w:rPr>
              <w:t xml:space="preserve">No.</w:t>
            </w:r>
          </w:p>
        </w:tc>
        <w:tc>
          <w:tcPr>
            <w:tcW w:type="dxa" w:w="2400"/>
            <w:shd w:fill="1F3864" w:val="clear"/>
            <w:tcMar>
              <w:top w:type="dxa" w:w="60"/>
              <w:left w:type="dxa" w:w="90"/>
              <w:bottom w:type="dxa" w:w="60"/>
              <w:right w:type="dxa" w:w="90"/>
            </w:tcMar>
          </w:tcPr>
          <w:p>
            <w:pPr>
              <w:jc w:val="left"/>
            </w:pPr>
            <w:r>
              <w:rPr>
                <w:b/>
                <w:bCs/>
                <w:color w:val="FFFFFF"/>
                <w:sz w:val="20"/>
                <w:szCs w:val="20"/>
              </w:rPr>
              <w:t xml:space="preserve">Item</w:t>
            </w:r>
          </w:p>
        </w:tc>
        <w:tc>
          <w:tcPr>
            <w:tcW w:type="dxa" w:w="3900"/>
            <w:shd w:fill="1F3864" w:val="clear"/>
            <w:tcMar>
              <w:top w:type="dxa" w:w="60"/>
              <w:left w:type="dxa" w:w="90"/>
              <w:bottom w:type="dxa" w:w="60"/>
              <w:right w:type="dxa" w:w="90"/>
            </w:tcMar>
          </w:tcPr>
          <w:p>
            <w:pPr>
              <w:jc w:val="left"/>
            </w:pPr>
            <w:r>
              <w:rPr>
                <w:b/>
                <w:bCs/>
                <w:color w:val="FFFFFF"/>
                <w:sz w:val="20"/>
                <w:szCs w:val="20"/>
              </w:rPr>
              <w:t xml:space="preserve">Details</w:t>
            </w:r>
          </w:p>
        </w:tc>
        <w:tc>
          <w:tcPr>
            <w:tcW w:type="dxa" w:w="1800"/>
            <w:shd w:fill="1F3864" w:val="clear"/>
            <w:tcMar>
              <w:top w:type="dxa" w:w="60"/>
              <w:left w:type="dxa" w:w="90"/>
              <w:bottom w:type="dxa" w:w="60"/>
              <w:right w:type="dxa" w:w="90"/>
            </w:tcMar>
          </w:tcPr>
          <w:p>
            <w:pPr>
              <w:jc w:val="left"/>
            </w:pPr>
            <w:r>
              <w:rPr>
                <w:b/>
                <w:bCs/>
                <w:color w:val="FFFFFF"/>
                <w:sz w:val="20"/>
                <w:szCs w:val="20"/>
              </w:rPr>
              <w:t xml:space="preserve">Cost (LKR)</w:t>
            </w:r>
          </w:p>
        </w:tc>
      </w:tr>
      <w:tr>
        <w:tc>
          <w:tcPr>
            <w:tcW w:type="dxa" w:w="700"/>
            <w:tcMar>
              <w:top w:type="dxa" w:w="60"/>
              <w:left w:type="dxa" w:w="90"/>
              <w:bottom w:type="dxa" w:w="60"/>
              <w:right w:type="dxa" w:w="90"/>
            </w:tcMar>
          </w:tcPr>
          <w:p>
            <w:pPr>
              <w:jc w:val="left"/>
            </w:pPr>
            <w:r>
              <w:rPr>
                <w:b w:val="false"/>
                <w:bCs w:val="false"/>
                <w:color w:val="000000"/>
                <w:sz w:val="20"/>
                <w:szCs w:val="20"/>
              </w:rPr>
              <w:t xml:space="preserve">1</w:t>
            </w:r>
          </w:p>
        </w:tc>
        <w:tc>
          <w:tcPr>
            <w:tcW w:type="dxa" w:w="2400"/>
            <w:tcMar>
              <w:top w:type="dxa" w:w="60"/>
              <w:left w:type="dxa" w:w="90"/>
              <w:bottom w:type="dxa" w:w="60"/>
              <w:right w:type="dxa" w:w="90"/>
            </w:tcMar>
          </w:tcPr>
          <w:p>
            <w:pPr>
              <w:jc w:val="left"/>
            </w:pPr>
            <w:r>
              <w:rPr>
                <w:b w:val="false"/>
                <w:bCs w:val="false"/>
                <w:color w:val="000000"/>
                <w:sz w:val="20"/>
                <w:szCs w:val="20"/>
              </w:rPr>
              <w:t xml:space="preserve">Venue hire</w:t>
            </w:r>
          </w:p>
        </w:tc>
        <w:tc>
          <w:tcPr>
            <w:tcW w:type="dxa" w:w="3900"/>
            <w:tcMar>
              <w:top w:type="dxa" w:w="60"/>
              <w:left w:type="dxa" w:w="90"/>
              <w:bottom w:type="dxa" w:w="60"/>
              <w:right w:type="dxa" w:w="90"/>
            </w:tcMar>
          </w:tcPr>
          <w:p>
            <w:pPr>
              <w:jc w:val="left"/>
            </w:pPr>
            <w:r>
              <w:rPr>
                <w:b w:val="false"/>
                <w:bCs w:val="false"/>
                <w:color w:val="000000"/>
                <w:sz w:val="20"/>
                <w:szCs w:val="20"/>
              </w:rPr>
              <w:t xml:space="preserve">Community hall for one day</w:t>
            </w:r>
          </w:p>
        </w:tc>
        <w:tc>
          <w:tcPr>
            <w:tcW w:type="dxa" w:w="1800"/>
            <w:tcMar>
              <w:top w:type="dxa" w:w="60"/>
              <w:left w:type="dxa" w:w="90"/>
              <w:bottom w:type="dxa" w:w="60"/>
              <w:right w:type="dxa" w:w="90"/>
            </w:tcMar>
          </w:tcPr>
          <w:p>
            <w:pPr>
              <w:jc w:val="left"/>
            </w:pPr>
            <w:r>
              <w:rPr>
                <w:b w:val="false"/>
                <w:bCs w:val="false"/>
                <w:color w:val="000000"/>
                <w:sz w:val="20"/>
                <w:szCs w:val="20"/>
              </w:rPr>
              <w:t xml:space="preserve">15,000</w:t>
            </w:r>
          </w:p>
        </w:tc>
      </w:tr>
      <w:tr>
        <w:tc>
          <w:tcPr>
            <w:tcW w:type="dxa" w:w="700"/>
            <w:shd w:fill="F2F2F2" w:val="clear"/>
            <w:tcMar>
              <w:top w:type="dxa" w:w="60"/>
              <w:left w:type="dxa" w:w="90"/>
              <w:bottom w:type="dxa" w:w="60"/>
              <w:right w:type="dxa" w:w="90"/>
            </w:tcMar>
          </w:tcPr>
          <w:p>
            <w:pPr>
              <w:jc w:val="left"/>
            </w:pPr>
            <w:r>
              <w:rPr>
                <w:b w:val="false"/>
                <w:bCs w:val="false"/>
                <w:color w:val="000000"/>
                <w:sz w:val="20"/>
                <w:szCs w:val="20"/>
              </w:rPr>
              <w:t xml:space="preserve">2</w:t>
            </w:r>
          </w:p>
        </w:tc>
        <w:tc>
          <w:tcPr>
            <w:tcW w:type="dxa" w:w="2400"/>
            <w:shd w:fill="F2F2F2" w:val="clear"/>
            <w:tcMar>
              <w:top w:type="dxa" w:w="60"/>
              <w:left w:type="dxa" w:w="90"/>
              <w:bottom w:type="dxa" w:w="60"/>
              <w:right w:type="dxa" w:w="90"/>
            </w:tcMar>
          </w:tcPr>
          <w:p>
            <w:pPr>
              <w:jc w:val="left"/>
            </w:pPr>
            <w:r>
              <w:rPr>
                <w:b w:val="false"/>
                <w:bCs w:val="false"/>
                <w:color w:val="000000"/>
                <w:sz w:val="20"/>
                <w:szCs w:val="20"/>
              </w:rPr>
              <w:t xml:space="preserve">Resource persons</w:t>
            </w:r>
          </w:p>
        </w:tc>
        <w:tc>
          <w:tcPr>
            <w:tcW w:type="dxa" w:w="3900"/>
            <w:shd w:fill="F2F2F2" w:val="clear"/>
            <w:tcMar>
              <w:top w:type="dxa" w:w="60"/>
              <w:left w:type="dxa" w:w="90"/>
              <w:bottom w:type="dxa" w:w="60"/>
              <w:right w:type="dxa" w:w="90"/>
            </w:tcMar>
          </w:tcPr>
          <w:p>
            <w:pPr>
              <w:jc w:val="left"/>
            </w:pPr>
            <w:r>
              <w:rPr>
                <w:b w:val="false"/>
                <w:bCs w:val="false"/>
                <w:color w:val="000000"/>
                <w:sz w:val="20"/>
                <w:szCs w:val="20"/>
              </w:rPr>
              <w:t xml:space="preserve">Honorarium for 2 trainers</w:t>
            </w:r>
          </w:p>
        </w:tc>
        <w:tc>
          <w:tcPr>
            <w:tcW w:type="dxa" w:w="1800"/>
            <w:shd w:fill="F2F2F2" w:val="clear"/>
            <w:tcMar>
              <w:top w:type="dxa" w:w="60"/>
              <w:left w:type="dxa" w:w="90"/>
              <w:bottom w:type="dxa" w:w="60"/>
              <w:right w:type="dxa" w:w="90"/>
            </w:tcMar>
          </w:tcPr>
          <w:p>
            <w:pPr>
              <w:jc w:val="left"/>
            </w:pPr>
            <w:r>
              <w:rPr>
                <w:b w:val="false"/>
                <w:bCs w:val="false"/>
                <w:color w:val="000000"/>
                <w:sz w:val="20"/>
                <w:szCs w:val="20"/>
              </w:rPr>
              <w:t xml:space="preserve">20,000</w:t>
            </w:r>
          </w:p>
        </w:tc>
      </w:tr>
      <w:tr>
        <w:tc>
          <w:tcPr>
            <w:tcW w:type="dxa" w:w="700"/>
            <w:tcMar>
              <w:top w:type="dxa" w:w="60"/>
              <w:left w:type="dxa" w:w="90"/>
              <w:bottom w:type="dxa" w:w="60"/>
              <w:right w:type="dxa" w:w="90"/>
            </w:tcMar>
          </w:tcPr>
          <w:p>
            <w:pPr>
              <w:jc w:val="left"/>
            </w:pPr>
            <w:r>
              <w:rPr>
                <w:b w:val="false"/>
                <w:bCs w:val="false"/>
                <w:color w:val="000000"/>
                <w:sz w:val="20"/>
                <w:szCs w:val="20"/>
              </w:rPr>
              <w:t xml:space="preserve">3</w:t>
            </w:r>
          </w:p>
        </w:tc>
        <w:tc>
          <w:tcPr>
            <w:tcW w:type="dxa" w:w="2400"/>
            <w:tcMar>
              <w:top w:type="dxa" w:w="60"/>
              <w:left w:type="dxa" w:w="90"/>
              <w:bottom w:type="dxa" w:w="60"/>
              <w:right w:type="dxa" w:w="90"/>
            </w:tcMar>
          </w:tcPr>
          <w:p>
            <w:pPr>
              <w:jc w:val="left"/>
            </w:pPr>
            <w:r>
              <w:rPr>
                <w:b w:val="false"/>
                <w:bCs w:val="false"/>
                <w:color w:val="000000"/>
                <w:sz w:val="20"/>
                <w:szCs w:val="20"/>
              </w:rPr>
              <w:t xml:space="preserve">Printing &amp; materials</w:t>
            </w:r>
          </w:p>
        </w:tc>
        <w:tc>
          <w:tcPr>
            <w:tcW w:type="dxa" w:w="3900"/>
            <w:tcMar>
              <w:top w:type="dxa" w:w="60"/>
              <w:left w:type="dxa" w:w="90"/>
              <w:bottom w:type="dxa" w:w="60"/>
              <w:right w:type="dxa" w:w="90"/>
            </w:tcMar>
          </w:tcPr>
          <w:p>
            <w:pPr>
              <w:jc w:val="left"/>
            </w:pPr>
            <w:r>
              <w:rPr>
                <w:b w:val="false"/>
                <w:bCs w:val="false"/>
                <w:color w:val="000000"/>
                <w:sz w:val="20"/>
                <w:szCs w:val="20"/>
              </w:rPr>
              <w:t xml:space="preserve">Handouts, banners, certificates</w:t>
            </w:r>
          </w:p>
        </w:tc>
        <w:tc>
          <w:tcPr>
            <w:tcW w:type="dxa" w:w="1800"/>
            <w:tcMar>
              <w:top w:type="dxa" w:w="60"/>
              <w:left w:type="dxa" w:w="90"/>
              <w:bottom w:type="dxa" w:w="60"/>
              <w:right w:type="dxa" w:w="90"/>
            </w:tcMar>
          </w:tcPr>
          <w:p>
            <w:pPr>
              <w:jc w:val="left"/>
            </w:pPr>
            <w:r>
              <w:rPr>
                <w:b w:val="false"/>
                <w:bCs w:val="false"/>
                <w:color w:val="000000"/>
                <w:sz w:val="20"/>
                <w:szCs w:val="20"/>
              </w:rPr>
              <w:t xml:space="preserve">12,000</w:t>
            </w:r>
          </w:p>
        </w:tc>
      </w:tr>
      <w:tr>
        <w:tc>
          <w:tcPr>
            <w:tcW w:type="dxa" w:w="700"/>
            <w:shd w:fill="F2F2F2" w:val="clear"/>
            <w:tcMar>
              <w:top w:type="dxa" w:w="60"/>
              <w:left w:type="dxa" w:w="90"/>
              <w:bottom w:type="dxa" w:w="60"/>
              <w:right w:type="dxa" w:w="90"/>
            </w:tcMar>
          </w:tcPr>
          <w:p>
            <w:pPr>
              <w:jc w:val="left"/>
            </w:pPr>
            <w:r>
              <w:rPr>
                <w:b w:val="false"/>
                <w:bCs w:val="false"/>
                <w:color w:val="000000"/>
                <w:sz w:val="20"/>
                <w:szCs w:val="20"/>
              </w:rPr>
              <w:t xml:space="preserve">4</w:t>
            </w:r>
          </w:p>
        </w:tc>
        <w:tc>
          <w:tcPr>
            <w:tcW w:type="dxa" w:w="2400"/>
            <w:shd w:fill="F2F2F2" w:val="clear"/>
            <w:tcMar>
              <w:top w:type="dxa" w:w="60"/>
              <w:left w:type="dxa" w:w="90"/>
              <w:bottom w:type="dxa" w:w="60"/>
              <w:right w:type="dxa" w:w="90"/>
            </w:tcMar>
          </w:tcPr>
          <w:p>
            <w:pPr>
              <w:jc w:val="left"/>
            </w:pPr>
            <w:r>
              <w:rPr>
                <w:b w:val="false"/>
                <w:bCs w:val="false"/>
                <w:color w:val="000000"/>
                <w:sz w:val="20"/>
                <w:szCs w:val="20"/>
              </w:rPr>
              <w:t xml:space="preserve">Refreshments</w:t>
            </w:r>
          </w:p>
        </w:tc>
        <w:tc>
          <w:tcPr>
            <w:tcW w:type="dxa" w:w="3900"/>
            <w:shd w:fill="F2F2F2" w:val="clear"/>
            <w:tcMar>
              <w:top w:type="dxa" w:w="60"/>
              <w:left w:type="dxa" w:w="90"/>
              <w:bottom w:type="dxa" w:w="60"/>
              <w:right w:type="dxa" w:w="90"/>
            </w:tcMar>
          </w:tcPr>
          <w:p>
            <w:pPr>
              <w:jc w:val="left"/>
            </w:pPr>
            <w:r>
              <w:rPr>
                <w:b w:val="false"/>
                <w:bCs w:val="false"/>
                <w:color w:val="000000"/>
                <w:sz w:val="20"/>
                <w:szCs w:val="20"/>
              </w:rPr>
              <w:t xml:space="preserve">Tea + lunch for 50 participants</w:t>
            </w:r>
          </w:p>
        </w:tc>
        <w:tc>
          <w:tcPr>
            <w:tcW w:type="dxa" w:w="1800"/>
            <w:shd w:fill="F2F2F2" w:val="clear"/>
            <w:tcMar>
              <w:top w:type="dxa" w:w="60"/>
              <w:left w:type="dxa" w:w="90"/>
              <w:bottom w:type="dxa" w:w="60"/>
              <w:right w:type="dxa" w:w="90"/>
            </w:tcMar>
          </w:tcPr>
          <w:p>
            <w:pPr>
              <w:jc w:val="left"/>
            </w:pPr>
            <w:r>
              <w:rPr>
                <w:b w:val="false"/>
                <w:bCs w:val="false"/>
                <w:color w:val="000000"/>
                <w:sz w:val="20"/>
                <w:szCs w:val="20"/>
              </w:rPr>
              <w:t xml:space="preserve">25,000</w:t>
            </w:r>
          </w:p>
        </w:tc>
      </w:tr>
      <w:tr>
        <w:tc>
          <w:tcPr>
            <w:tcW w:type="dxa" w:w="700"/>
            <w:tcMar>
              <w:top w:type="dxa" w:w="60"/>
              <w:left w:type="dxa" w:w="90"/>
              <w:bottom w:type="dxa" w:w="60"/>
              <w:right w:type="dxa" w:w="90"/>
            </w:tcMar>
          </w:tcPr>
          <w:p>
            <w:pPr>
              <w:jc w:val="left"/>
            </w:pPr>
            <w:r>
              <w:rPr>
                <w:b w:val="false"/>
                <w:bCs w:val="false"/>
                <w:color w:val="000000"/>
                <w:sz w:val="20"/>
                <w:szCs w:val="20"/>
              </w:rPr>
              <w:t xml:space="preserve">5</w:t>
            </w:r>
          </w:p>
        </w:tc>
        <w:tc>
          <w:tcPr>
            <w:tcW w:type="dxa" w:w="2400"/>
            <w:tcMar>
              <w:top w:type="dxa" w:w="60"/>
              <w:left w:type="dxa" w:w="90"/>
              <w:bottom w:type="dxa" w:w="60"/>
              <w:right w:type="dxa" w:w="90"/>
            </w:tcMar>
          </w:tcPr>
          <w:p>
            <w:pPr>
              <w:jc w:val="left"/>
            </w:pPr>
            <w:r>
              <w:rPr>
                <w:b w:val="false"/>
                <w:bCs w:val="false"/>
                <w:color w:val="000000"/>
                <w:sz w:val="20"/>
                <w:szCs w:val="20"/>
              </w:rPr>
              <w:t xml:space="preserve">Marketing</w:t>
            </w:r>
          </w:p>
        </w:tc>
        <w:tc>
          <w:tcPr>
            <w:tcW w:type="dxa" w:w="3900"/>
            <w:tcMar>
              <w:top w:type="dxa" w:w="60"/>
              <w:left w:type="dxa" w:w="90"/>
              <w:bottom w:type="dxa" w:w="60"/>
              <w:right w:type="dxa" w:w="90"/>
            </w:tcMar>
          </w:tcPr>
          <w:p>
            <w:pPr>
              <w:jc w:val="left"/>
            </w:pPr>
            <w:r>
              <w:rPr>
                <w:b w:val="false"/>
                <w:bCs w:val="false"/>
                <w:color w:val="000000"/>
                <w:sz w:val="20"/>
                <w:szCs w:val="20"/>
              </w:rPr>
              <w:t xml:space="preserve">Flyers &amp; social media promotion</w:t>
            </w:r>
          </w:p>
        </w:tc>
        <w:tc>
          <w:tcPr>
            <w:tcW w:type="dxa" w:w="1800"/>
            <w:tcMar>
              <w:top w:type="dxa" w:w="60"/>
              <w:left w:type="dxa" w:w="90"/>
              <w:bottom w:type="dxa" w:w="60"/>
              <w:right w:type="dxa" w:w="90"/>
            </w:tcMar>
          </w:tcPr>
          <w:p>
            <w:pPr>
              <w:jc w:val="left"/>
            </w:pPr>
            <w:r>
              <w:rPr>
                <w:b w:val="false"/>
                <w:bCs w:val="false"/>
                <w:color w:val="000000"/>
                <w:sz w:val="20"/>
                <w:szCs w:val="20"/>
              </w:rPr>
              <w:t xml:space="preserve">5,000</w:t>
            </w:r>
          </w:p>
        </w:tc>
      </w:tr>
      <w:tr>
        <w:tc>
          <w:tcPr>
            <w:tcW w:type="dxa" w:w="700"/>
            <w:shd w:fill="F2F2F2" w:val="clear"/>
            <w:tcMar>
              <w:top w:type="dxa" w:w="60"/>
              <w:left w:type="dxa" w:w="90"/>
              <w:bottom w:type="dxa" w:w="60"/>
              <w:right w:type="dxa" w:w="90"/>
            </w:tcMar>
          </w:tcPr>
          <w:p>
            <w:pPr>
              <w:jc w:val="left"/>
            </w:pPr>
            <w:r>
              <w:rPr>
                <w:b w:val="false"/>
                <w:bCs w:val="false"/>
                <w:color w:val="000000"/>
                <w:sz w:val="20"/>
                <w:szCs w:val="20"/>
              </w:rPr>
              <w:t xml:space="preserve">6</w:t>
            </w:r>
          </w:p>
        </w:tc>
        <w:tc>
          <w:tcPr>
            <w:tcW w:type="dxa" w:w="2400"/>
            <w:shd w:fill="F2F2F2" w:val="clear"/>
            <w:tcMar>
              <w:top w:type="dxa" w:w="60"/>
              <w:left w:type="dxa" w:w="90"/>
              <w:bottom w:type="dxa" w:w="60"/>
              <w:right w:type="dxa" w:w="90"/>
            </w:tcMar>
          </w:tcPr>
          <w:p>
            <w:pPr>
              <w:jc w:val="left"/>
            </w:pPr>
            <w:r>
              <w:rPr>
                <w:b w:val="false"/>
                <w:bCs w:val="false"/>
                <w:color w:val="000000"/>
                <w:sz w:val="20"/>
                <w:szCs w:val="20"/>
              </w:rPr>
              <w:t xml:space="preserve">Equipment</w:t>
            </w:r>
          </w:p>
        </w:tc>
        <w:tc>
          <w:tcPr>
            <w:tcW w:type="dxa" w:w="3900"/>
            <w:shd w:fill="F2F2F2" w:val="clear"/>
            <w:tcMar>
              <w:top w:type="dxa" w:w="60"/>
              <w:left w:type="dxa" w:w="90"/>
              <w:bottom w:type="dxa" w:w="60"/>
              <w:right w:type="dxa" w:w="90"/>
            </w:tcMar>
          </w:tcPr>
          <w:p>
            <w:pPr>
              <w:jc w:val="left"/>
            </w:pPr>
            <w:r>
              <w:rPr>
                <w:b w:val="false"/>
                <w:bCs w:val="false"/>
                <w:color w:val="000000"/>
                <w:sz w:val="20"/>
                <w:szCs w:val="20"/>
              </w:rPr>
              <w:t xml:space="preserve">Projector, sound system rental</w:t>
            </w:r>
          </w:p>
        </w:tc>
        <w:tc>
          <w:tcPr>
            <w:tcW w:type="dxa" w:w="1800"/>
            <w:shd w:fill="F2F2F2" w:val="clear"/>
            <w:tcMar>
              <w:top w:type="dxa" w:w="60"/>
              <w:left w:type="dxa" w:w="90"/>
              <w:bottom w:type="dxa" w:w="60"/>
              <w:right w:type="dxa" w:w="90"/>
            </w:tcMar>
          </w:tcPr>
          <w:p>
            <w:pPr>
              <w:jc w:val="left"/>
            </w:pPr>
            <w:r>
              <w:rPr>
                <w:b w:val="false"/>
                <w:bCs w:val="false"/>
                <w:color w:val="000000"/>
                <w:sz w:val="20"/>
                <w:szCs w:val="20"/>
              </w:rPr>
              <w:t xml:space="preserve">8,000</w:t>
            </w:r>
          </w:p>
        </w:tc>
      </w:tr>
      <w:tr>
        <w:tc>
          <w:tcPr>
            <w:tcW w:type="dxa" w:w="700"/>
            <w:tcMar>
              <w:top w:type="dxa" w:w="60"/>
              <w:left w:type="dxa" w:w="90"/>
              <w:bottom w:type="dxa" w:w="60"/>
              <w:right w:type="dxa" w:w="90"/>
            </w:tcMar>
          </w:tcPr>
          <w:p>
            <w:pPr>
              <w:jc w:val="left"/>
            </w:pPr>
            <w:r>
              <w:rPr>
                <w:b w:val="false"/>
                <w:bCs w:val="false"/>
                <w:color w:val="000000"/>
                <w:sz w:val="20"/>
                <w:szCs w:val="20"/>
              </w:rPr>
              <w:t xml:space="preserve">7</w:t>
            </w:r>
          </w:p>
        </w:tc>
        <w:tc>
          <w:tcPr>
            <w:tcW w:type="dxa" w:w="2400"/>
            <w:tcMar>
              <w:top w:type="dxa" w:w="60"/>
              <w:left w:type="dxa" w:w="90"/>
              <w:bottom w:type="dxa" w:w="60"/>
              <w:right w:type="dxa" w:w="90"/>
            </w:tcMar>
          </w:tcPr>
          <w:p>
            <w:pPr>
              <w:jc w:val="left"/>
            </w:pPr>
            <w:r>
              <w:rPr>
                <w:b w:val="false"/>
                <w:bCs w:val="false"/>
                <w:color w:val="000000"/>
                <w:sz w:val="20"/>
                <w:szCs w:val="20"/>
              </w:rPr>
              <w:t xml:space="preserve">Contingency</w:t>
            </w:r>
          </w:p>
        </w:tc>
        <w:tc>
          <w:tcPr>
            <w:tcW w:type="dxa" w:w="3900"/>
            <w:tcMar>
              <w:top w:type="dxa" w:w="60"/>
              <w:left w:type="dxa" w:w="90"/>
              <w:bottom w:type="dxa" w:w="60"/>
              <w:right w:type="dxa" w:w="90"/>
            </w:tcMar>
          </w:tcPr>
          <w:p>
            <w:pPr>
              <w:jc w:val="left"/>
            </w:pPr>
            <w:r>
              <w:rPr>
                <w:b w:val="false"/>
                <w:bCs w:val="false"/>
                <w:color w:val="000000"/>
                <w:sz w:val="20"/>
                <w:szCs w:val="20"/>
              </w:rPr>
              <w:t xml:space="preserve">~10% for unexpected costs</w:t>
            </w:r>
          </w:p>
        </w:tc>
        <w:tc>
          <w:tcPr>
            <w:tcW w:type="dxa" w:w="1800"/>
            <w:tcMar>
              <w:top w:type="dxa" w:w="60"/>
              <w:left w:type="dxa" w:w="90"/>
              <w:bottom w:type="dxa" w:w="60"/>
              <w:right w:type="dxa" w:w="90"/>
            </w:tcMar>
          </w:tcPr>
          <w:p>
            <w:pPr>
              <w:jc w:val="left"/>
            </w:pPr>
            <w:r>
              <w:rPr>
                <w:b w:val="false"/>
                <w:bCs w:val="false"/>
                <w:color w:val="000000"/>
                <w:sz w:val="20"/>
                <w:szCs w:val="20"/>
              </w:rPr>
              <w:t xml:space="preserve">9,000</w:t>
            </w:r>
          </w:p>
        </w:tc>
      </w:tr>
      <w:tr>
        <w:tc>
          <w:tcPr>
            <w:tcW w:type="dxa" w:w="700"/>
            <w:shd w:fill="F2F2F2" w:val="clear"/>
            <w:tcMar>
              <w:top w:type="dxa" w:w="60"/>
              <w:left w:type="dxa" w:w="90"/>
              <w:bottom w:type="dxa" w:w="60"/>
              <w:right w:type="dxa" w:w="90"/>
            </w:tcMar>
          </w:tcPr>
          <w:p>
            <w:pPr>
              <w:jc w:val="left"/>
            </w:pPr>
            <w:r>
              <w:rPr>
                <w:b w:val="false"/>
                <w:bCs w:val="false"/>
                <w:color w:val="000000"/>
                <w:sz w:val="20"/>
                <w:szCs w:val="20"/>
              </w:rPr>
              <w:t xml:space="preserve"/>
            </w:r>
          </w:p>
        </w:tc>
        <w:tc>
          <w:tcPr>
            <w:tcW w:type="dxa" w:w="2400"/>
            <w:shd w:fill="F2F2F2" w:val="clear"/>
            <w:tcMar>
              <w:top w:type="dxa" w:w="60"/>
              <w:left w:type="dxa" w:w="90"/>
              <w:bottom w:type="dxa" w:w="60"/>
              <w:right w:type="dxa" w:w="90"/>
            </w:tcMar>
          </w:tcPr>
          <w:p>
            <w:pPr>
              <w:jc w:val="left"/>
            </w:pPr>
            <w:r>
              <w:rPr>
                <w:b w:val="false"/>
                <w:bCs w:val="false"/>
                <w:color w:val="000000"/>
                <w:sz w:val="20"/>
                <w:szCs w:val="20"/>
              </w:rPr>
              <w:t xml:space="preserve">TOTAL</w:t>
            </w:r>
          </w:p>
        </w:tc>
        <w:tc>
          <w:tcPr>
            <w:tcW w:type="dxa" w:w="3900"/>
            <w:shd w:fill="F2F2F2" w:val="clear"/>
            <w:tcMar>
              <w:top w:type="dxa" w:w="60"/>
              <w:left w:type="dxa" w:w="90"/>
              <w:bottom w:type="dxa" w:w="60"/>
              <w:right w:type="dxa" w:w="90"/>
            </w:tcMar>
          </w:tcPr>
          <w:p>
            <w:pPr>
              <w:jc w:val="left"/>
            </w:pPr>
            <w:r>
              <w:rPr>
                <w:b w:val="false"/>
                <w:bCs w:val="false"/>
                <w:color w:val="000000"/>
                <w:sz w:val="20"/>
                <w:szCs w:val="20"/>
              </w:rPr>
              <w:t xml:space="preserve"/>
            </w:r>
          </w:p>
        </w:tc>
        <w:tc>
          <w:tcPr>
            <w:tcW w:type="dxa" w:w="1800"/>
            <w:shd w:fill="F2F2F2" w:val="clear"/>
            <w:tcMar>
              <w:top w:type="dxa" w:w="60"/>
              <w:left w:type="dxa" w:w="90"/>
              <w:bottom w:type="dxa" w:w="60"/>
              <w:right w:type="dxa" w:w="90"/>
            </w:tcMar>
          </w:tcPr>
          <w:p>
            <w:pPr>
              <w:jc w:val="left"/>
            </w:pPr>
            <w:r>
              <w:rPr>
                <w:b w:val="false"/>
                <w:bCs w:val="false"/>
                <w:color w:val="000000"/>
                <w:sz w:val="20"/>
                <w:szCs w:val="20"/>
              </w:rPr>
              <w:t xml:space="preserve">94,000</w:t>
            </w:r>
          </w:p>
        </w:tc>
      </w:tr>
    </w:tbl>
    <w:p>
      <w:pPr>
        <w:pStyle w:val="Heading1"/>
        <w:spacing w:after="120" w:before="240"/>
      </w:pPr>
      <w:r>
        <w:rPr>
          <w:b/>
          <w:bCs/>
          <w:color w:val="1F3864"/>
          <w:sz w:val="28"/>
          <w:szCs w:val="28"/>
        </w:rPr>
        <w:t xml:space="preserve">13. Risk Analysis and Solutions</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3000"/>
        <w:gridCol w:w="1400"/>
        <w:gridCol w:w="1300"/>
        <w:gridCol w:w="3300"/>
      </w:tblGrid>
      <w:tr>
        <w:trPr>
          <w:tblHeader/>
        </w:trPr>
        <w:tc>
          <w:tcPr>
            <w:tcW w:type="dxa" w:w="3000"/>
            <w:shd w:fill="1F3864" w:val="clear"/>
            <w:tcMar>
              <w:top w:type="dxa" w:w="60"/>
              <w:left w:type="dxa" w:w="90"/>
              <w:bottom w:type="dxa" w:w="60"/>
              <w:right w:type="dxa" w:w="90"/>
            </w:tcMar>
          </w:tcPr>
          <w:p>
            <w:pPr>
              <w:jc w:val="left"/>
            </w:pPr>
            <w:r>
              <w:rPr>
                <w:b/>
                <w:bCs/>
                <w:color w:val="FFFFFF"/>
                <w:sz w:val="20"/>
                <w:szCs w:val="20"/>
              </w:rPr>
              <w:t xml:space="preserve">Risk</w:t>
            </w:r>
          </w:p>
        </w:tc>
        <w:tc>
          <w:tcPr>
            <w:tcW w:type="dxa" w:w="1400"/>
            <w:shd w:fill="1F3864" w:val="clear"/>
            <w:tcMar>
              <w:top w:type="dxa" w:w="60"/>
              <w:left w:type="dxa" w:w="90"/>
              <w:bottom w:type="dxa" w:w="60"/>
              <w:right w:type="dxa" w:w="90"/>
            </w:tcMar>
          </w:tcPr>
          <w:p>
            <w:pPr>
              <w:jc w:val="left"/>
            </w:pPr>
            <w:r>
              <w:rPr>
                <w:b/>
                <w:bCs/>
                <w:color w:val="FFFFFF"/>
                <w:sz w:val="20"/>
                <w:szCs w:val="20"/>
              </w:rPr>
              <w:t xml:space="preserve">Likelihood</w:t>
            </w:r>
          </w:p>
        </w:tc>
        <w:tc>
          <w:tcPr>
            <w:tcW w:type="dxa" w:w="1300"/>
            <w:shd w:fill="1F3864" w:val="clear"/>
            <w:tcMar>
              <w:top w:type="dxa" w:w="60"/>
              <w:left w:type="dxa" w:w="90"/>
              <w:bottom w:type="dxa" w:w="60"/>
              <w:right w:type="dxa" w:w="90"/>
            </w:tcMar>
          </w:tcPr>
          <w:p>
            <w:pPr>
              <w:jc w:val="left"/>
            </w:pPr>
            <w:r>
              <w:rPr>
                <w:b/>
                <w:bCs/>
                <w:color w:val="FFFFFF"/>
                <w:sz w:val="20"/>
                <w:szCs w:val="20"/>
              </w:rPr>
              <w:t xml:space="preserve">Impact</w:t>
            </w:r>
          </w:p>
        </w:tc>
        <w:tc>
          <w:tcPr>
            <w:tcW w:type="dxa" w:w="3300"/>
            <w:shd w:fill="1F3864" w:val="clear"/>
            <w:tcMar>
              <w:top w:type="dxa" w:w="60"/>
              <w:left w:type="dxa" w:w="90"/>
              <w:bottom w:type="dxa" w:w="60"/>
              <w:right w:type="dxa" w:w="90"/>
            </w:tcMar>
          </w:tcPr>
          <w:p>
            <w:pPr>
              <w:jc w:val="left"/>
            </w:pPr>
            <w:r>
              <w:rPr>
                <w:b/>
                <w:bCs/>
                <w:color w:val="FFFFFF"/>
                <w:sz w:val="20"/>
                <w:szCs w:val="20"/>
              </w:rPr>
              <w:t xml:space="preserve">Mitigation / Solution</w:t>
            </w:r>
          </w:p>
        </w:tc>
      </w:tr>
      <w:tr>
        <w:tc>
          <w:tcPr>
            <w:tcW w:type="dxa" w:w="3000"/>
            <w:tcMar>
              <w:top w:type="dxa" w:w="60"/>
              <w:left w:type="dxa" w:w="90"/>
              <w:bottom w:type="dxa" w:w="60"/>
              <w:right w:type="dxa" w:w="90"/>
            </w:tcMar>
          </w:tcPr>
          <w:p>
            <w:pPr>
              <w:jc w:val="left"/>
            </w:pPr>
            <w:r>
              <w:rPr>
                <w:b w:val="false"/>
                <w:bCs w:val="false"/>
                <w:color w:val="000000"/>
                <w:sz w:val="20"/>
                <w:szCs w:val="20"/>
              </w:rPr>
              <w:t xml:space="preserve">Low participant turnout</w:t>
            </w:r>
          </w:p>
        </w:tc>
        <w:tc>
          <w:tcPr>
            <w:tcW w:type="dxa" w:w="1400"/>
            <w:tcMar>
              <w:top w:type="dxa" w:w="60"/>
              <w:left w:type="dxa" w:w="90"/>
              <w:bottom w:type="dxa" w:w="60"/>
              <w:right w:type="dxa" w:w="90"/>
            </w:tcMar>
          </w:tcPr>
          <w:p>
            <w:pPr>
              <w:jc w:val="left"/>
            </w:pPr>
            <w:r>
              <w:rPr>
                <w:b w:val="false"/>
                <w:bCs w:val="false"/>
                <w:color w:val="000000"/>
                <w:sz w:val="20"/>
                <w:szCs w:val="20"/>
              </w:rPr>
              <w:t xml:space="preserve">Medium</w:t>
            </w:r>
          </w:p>
        </w:tc>
        <w:tc>
          <w:tcPr>
            <w:tcW w:type="dxa" w:w="1300"/>
            <w:tcMar>
              <w:top w:type="dxa" w:w="60"/>
              <w:left w:type="dxa" w:w="90"/>
              <w:bottom w:type="dxa" w:w="60"/>
              <w:right w:type="dxa" w:w="90"/>
            </w:tcMar>
          </w:tcPr>
          <w:p>
            <w:pPr>
              <w:jc w:val="left"/>
            </w:pPr>
            <w:r>
              <w:rPr>
                <w:b w:val="false"/>
                <w:bCs w:val="false"/>
                <w:color w:val="000000"/>
                <w:sz w:val="20"/>
                <w:szCs w:val="20"/>
              </w:rPr>
              <w:t xml:space="preserve">High</w:t>
            </w:r>
          </w:p>
        </w:tc>
        <w:tc>
          <w:tcPr>
            <w:tcW w:type="dxa" w:w="3300"/>
            <w:tcMar>
              <w:top w:type="dxa" w:w="60"/>
              <w:left w:type="dxa" w:w="90"/>
              <w:bottom w:type="dxa" w:w="60"/>
              <w:right w:type="dxa" w:w="90"/>
            </w:tcMar>
          </w:tcPr>
          <w:p>
            <w:pPr>
              <w:jc w:val="left"/>
            </w:pPr>
            <w:r>
              <w:rPr>
                <w:b w:val="false"/>
                <w:bCs w:val="false"/>
                <w:color w:val="000000"/>
                <w:sz w:val="20"/>
                <w:szCs w:val="20"/>
              </w:rPr>
              <w:t xml:space="preserve">Early promotion, confirmed pre-registration and reminder calls.</w:t>
            </w:r>
          </w:p>
        </w:tc>
      </w:tr>
      <w:tr>
        <w:tc>
          <w:tcPr>
            <w:tcW w:type="dxa" w:w="3000"/>
            <w:shd w:fill="F2F2F2" w:val="clear"/>
            <w:tcMar>
              <w:top w:type="dxa" w:w="60"/>
              <w:left w:type="dxa" w:w="90"/>
              <w:bottom w:type="dxa" w:w="60"/>
              <w:right w:type="dxa" w:w="90"/>
            </w:tcMar>
          </w:tcPr>
          <w:p>
            <w:pPr>
              <w:jc w:val="left"/>
            </w:pPr>
            <w:r>
              <w:rPr>
                <w:b w:val="false"/>
                <w:bCs w:val="false"/>
                <w:color w:val="000000"/>
                <w:sz w:val="20"/>
                <w:szCs w:val="20"/>
              </w:rPr>
              <w:t xml:space="preserve">Bad weather on event day</w:t>
            </w:r>
          </w:p>
        </w:tc>
        <w:tc>
          <w:tcPr>
            <w:tcW w:type="dxa" w:w="1400"/>
            <w:shd w:fill="F2F2F2" w:val="clear"/>
            <w:tcMar>
              <w:top w:type="dxa" w:w="60"/>
              <w:left w:type="dxa" w:w="90"/>
              <w:bottom w:type="dxa" w:w="60"/>
              <w:right w:type="dxa" w:w="90"/>
            </w:tcMar>
          </w:tcPr>
          <w:p>
            <w:pPr>
              <w:jc w:val="left"/>
            </w:pPr>
            <w:r>
              <w:rPr>
                <w:b w:val="false"/>
                <w:bCs w:val="false"/>
                <w:color w:val="000000"/>
                <w:sz w:val="20"/>
                <w:szCs w:val="20"/>
              </w:rPr>
              <w:t xml:space="preserve">Medium</w:t>
            </w:r>
          </w:p>
        </w:tc>
        <w:tc>
          <w:tcPr>
            <w:tcW w:type="dxa" w:w="1300"/>
            <w:shd w:fill="F2F2F2" w:val="clear"/>
            <w:tcMar>
              <w:top w:type="dxa" w:w="60"/>
              <w:left w:type="dxa" w:w="90"/>
              <w:bottom w:type="dxa" w:w="60"/>
              <w:right w:type="dxa" w:w="90"/>
            </w:tcMar>
          </w:tcPr>
          <w:p>
            <w:pPr>
              <w:jc w:val="left"/>
            </w:pPr>
            <w:r>
              <w:rPr>
                <w:b w:val="false"/>
                <w:bCs w:val="false"/>
                <w:color w:val="000000"/>
                <w:sz w:val="20"/>
                <w:szCs w:val="20"/>
              </w:rPr>
              <w:t xml:space="preserve">Medium</w:t>
            </w:r>
          </w:p>
        </w:tc>
        <w:tc>
          <w:tcPr>
            <w:tcW w:type="dxa" w:w="3300"/>
            <w:shd w:fill="F2F2F2" w:val="clear"/>
            <w:tcMar>
              <w:top w:type="dxa" w:w="60"/>
              <w:left w:type="dxa" w:w="90"/>
              <w:bottom w:type="dxa" w:w="60"/>
              <w:right w:type="dxa" w:w="90"/>
            </w:tcMar>
          </w:tcPr>
          <w:p>
            <w:pPr>
              <w:jc w:val="left"/>
            </w:pPr>
            <w:r>
              <w:rPr>
                <w:b w:val="false"/>
                <w:bCs w:val="false"/>
                <w:color w:val="000000"/>
                <w:sz w:val="20"/>
                <w:szCs w:val="20"/>
              </w:rPr>
              <w:t xml:space="preserve">Indoor venue booked; keep a backup date ready.</w:t>
            </w:r>
          </w:p>
        </w:tc>
      </w:tr>
      <w:tr>
        <w:tc>
          <w:tcPr>
            <w:tcW w:type="dxa" w:w="3000"/>
            <w:tcMar>
              <w:top w:type="dxa" w:w="60"/>
              <w:left w:type="dxa" w:w="90"/>
              <w:bottom w:type="dxa" w:w="60"/>
              <w:right w:type="dxa" w:w="90"/>
            </w:tcMar>
          </w:tcPr>
          <w:p>
            <w:pPr>
              <w:jc w:val="left"/>
            </w:pPr>
            <w:r>
              <w:rPr>
                <w:b w:val="false"/>
                <w:bCs w:val="false"/>
                <w:color w:val="000000"/>
                <w:sz w:val="20"/>
                <w:szCs w:val="20"/>
              </w:rPr>
              <w:t xml:space="preserve">Budget overrun</w:t>
            </w:r>
          </w:p>
        </w:tc>
        <w:tc>
          <w:tcPr>
            <w:tcW w:type="dxa" w:w="1400"/>
            <w:tcMar>
              <w:top w:type="dxa" w:w="60"/>
              <w:left w:type="dxa" w:w="90"/>
              <w:bottom w:type="dxa" w:w="60"/>
              <w:right w:type="dxa" w:w="90"/>
            </w:tcMar>
          </w:tcPr>
          <w:p>
            <w:pPr>
              <w:jc w:val="left"/>
            </w:pPr>
            <w:r>
              <w:rPr>
                <w:b w:val="false"/>
                <w:bCs w:val="false"/>
                <w:color w:val="000000"/>
                <w:sz w:val="20"/>
                <w:szCs w:val="20"/>
              </w:rPr>
              <w:t xml:space="preserve">Low</w:t>
            </w:r>
          </w:p>
        </w:tc>
        <w:tc>
          <w:tcPr>
            <w:tcW w:type="dxa" w:w="1300"/>
            <w:tcMar>
              <w:top w:type="dxa" w:w="60"/>
              <w:left w:type="dxa" w:w="90"/>
              <w:bottom w:type="dxa" w:w="60"/>
              <w:right w:type="dxa" w:w="90"/>
            </w:tcMar>
          </w:tcPr>
          <w:p>
            <w:pPr>
              <w:jc w:val="left"/>
            </w:pPr>
            <w:r>
              <w:rPr>
                <w:b w:val="false"/>
                <w:bCs w:val="false"/>
                <w:color w:val="000000"/>
                <w:sz w:val="20"/>
                <w:szCs w:val="20"/>
              </w:rPr>
              <w:t xml:space="preserve">Medium</w:t>
            </w:r>
          </w:p>
        </w:tc>
        <w:tc>
          <w:tcPr>
            <w:tcW w:type="dxa" w:w="3300"/>
            <w:tcMar>
              <w:top w:type="dxa" w:w="60"/>
              <w:left w:type="dxa" w:w="90"/>
              <w:bottom w:type="dxa" w:w="60"/>
              <w:right w:type="dxa" w:w="90"/>
            </w:tcMar>
          </w:tcPr>
          <w:p>
            <w:pPr>
              <w:jc w:val="left"/>
            </w:pPr>
            <w:r>
              <w:rPr>
                <w:b w:val="false"/>
                <w:bCs w:val="false"/>
                <w:color w:val="000000"/>
                <w:sz w:val="20"/>
                <w:szCs w:val="20"/>
              </w:rPr>
              <w:t xml:space="preserve">Maintain contingency fund; seek sponsorships; control spending.</w:t>
            </w:r>
          </w:p>
        </w:tc>
      </w:tr>
      <w:tr>
        <w:tc>
          <w:tcPr>
            <w:tcW w:type="dxa" w:w="3000"/>
            <w:shd w:fill="F2F2F2" w:val="clear"/>
            <w:tcMar>
              <w:top w:type="dxa" w:w="60"/>
              <w:left w:type="dxa" w:w="90"/>
              <w:bottom w:type="dxa" w:w="60"/>
              <w:right w:type="dxa" w:w="90"/>
            </w:tcMar>
          </w:tcPr>
          <w:p>
            <w:pPr>
              <w:jc w:val="left"/>
            </w:pPr>
            <w:r>
              <w:rPr>
                <w:b w:val="false"/>
                <w:bCs w:val="false"/>
                <w:color w:val="000000"/>
                <w:sz w:val="20"/>
                <w:szCs w:val="20"/>
              </w:rPr>
              <w:t xml:space="preserve">Resource person unavailable</w:t>
            </w:r>
          </w:p>
        </w:tc>
        <w:tc>
          <w:tcPr>
            <w:tcW w:type="dxa" w:w="1400"/>
            <w:shd w:fill="F2F2F2" w:val="clear"/>
            <w:tcMar>
              <w:top w:type="dxa" w:w="60"/>
              <w:left w:type="dxa" w:w="90"/>
              <w:bottom w:type="dxa" w:w="60"/>
              <w:right w:type="dxa" w:w="90"/>
            </w:tcMar>
          </w:tcPr>
          <w:p>
            <w:pPr>
              <w:jc w:val="left"/>
            </w:pPr>
            <w:r>
              <w:rPr>
                <w:b w:val="false"/>
                <w:bCs w:val="false"/>
                <w:color w:val="000000"/>
                <w:sz w:val="20"/>
                <w:szCs w:val="20"/>
              </w:rPr>
              <w:t xml:space="preserve">Low</w:t>
            </w:r>
          </w:p>
        </w:tc>
        <w:tc>
          <w:tcPr>
            <w:tcW w:type="dxa" w:w="1300"/>
            <w:shd w:fill="F2F2F2" w:val="clear"/>
            <w:tcMar>
              <w:top w:type="dxa" w:w="60"/>
              <w:left w:type="dxa" w:w="90"/>
              <w:bottom w:type="dxa" w:w="60"/>
              <w:right w:type="dxa" w:w="90"/>
            </w:tcMar>
          </w:tcPr>
          <w:p>
            <w:pPr>
              <w:jc w:val="left"/>
            </w:pPr>
            <w:r>
              <w:rPr>
                <w:b w:val="false"/>
                <w:bCs w:val="false"/>
                <w:color w:val="000000"/>
                <w:sz w:val="20"/>
                <w:szCs w:val="20"/>
              </w:rPr>
              <w:t xml:space="preserve">High</w:t>
            </w:r>
          </w:p>
        </w:tc>
        <w:tc>
          <w:tcPr>
            <w:tcW w:type="dxa" w:w="3300"/>
            <w:shd w:fill="F2F2F2" w:val="clear"/>
            <w:tcMar>
              <w:top w:type="dxa" w:w="60"/>
              <w:left w:type="dxa" w:w="90"/>
              <w:bottom w:type="dxa" w:w="60"/>
              <w:right w:type="dxa" w:w="90"/>
            </w:tcMar>
          </w:tcPr>
          <w:p>
            <w:pPr>
              <w:jc w:val="left"/>
            </w:pPr>
            <w:r>
              <w:rPr>
                <w:b w:val="false"/>
                <w:bCs w:val="false"/>
                <w:color w:val="000000"/>
                <w:sz w:val="20"/>
                <w:szCs w:val="20"/>
              </w:rPr>
              <w:t xml:space="preserve">Confirm early; arrange a backup trainer.</w:t>
            </w:r>
          </w:p>
        </w:tc>
      </w:tr>
      <w:tr>
        <w:tc>
          <w:tcPr>
            <w:tcW w:type="dxa" w:w="3000"/>
            <w:tcMar>
              <w:top w:type="dxa" w:w="60"/>
              <w:left w:type="dxa" w:w="90"/>
              <w:bottom w:type="dxa" w:w="60"/>
              <w:right w:type="dxa" w:w="90"/>
            </w:tcMar>
          </w:tcPr>
          <w:p>
            <w:pPr>
              <w:jc w:val="left"/>
            </w:pPr>
            <w:r>
              <w:rPr>
                <w:b w:val="false"/>
                <w:bCs w:val="false"/>
                <w:color w:val="000000"/>
                <w:sz w:val="20"/>
                <w:szCs w:val="20"/>
              </w:rPr>
              <w:t xml:space="preserve">Poor engagement / language barrier</w:t>
            </w:r>
          </w:p>
        </w:tc>
        <w:tc>
          <w:tcPr>
            <w:tcW w:type="dxa" w:w="1400"/>
            <w:tcMar>
              <w:top w:type="dxa" w:w="60"/>
              <w:left w:type="dxa" w:w="90"/>
              <w:bottom w:type="dxa" w:w="60"/>
              <w:right w:type="dxa" w:w="90"/>
            </w:tcMar>
          </w:tcPr>
          <w:p>
            <w:pPr>
              <w:jc w:val="left"/>
            </w:pPr>
            <w:r>
              <w:rPr>
                <w:b w:val="false"/>
                <w:bCs w:val="false"/>
                <w:color w:val="000000"/>
                <w:sz w:val="20"/>
                <w:szCs w:val="20"/>
              </w:rPr>
              <w:t xml:space="preserve">Medium</w:t>
            </w:r>
          </w:p>
        </w:tc>
        <w:tc>
          <w:tcPr>
            <w:tcW w:type="dxa" w:w="1300"/>
            <w:tcMar>
              <w:top w:type="dxa" w:w="60"/>
              <w:left w:type="dxa" w:w="90"/>
              <w:bottom w:type="dxa" w:w="60"/>
              <w:right w:type="dxa" w:w="90"/>
            </w:tcMar>
          </w:tcPr>
          <w:p>
            <w:pPr>
              <w:jc w:val="left"/>
            </w:pPr>
            <w:r>
              <w:rPr>
                <w:b w:val="false"/>
                <w:bCs w:val="false"/>
                <w:color w:val="000000"/>
                <w:sz w:val="20"/>
                <w:szCs w:val="20"/>
              </w:rPr>
              <w:t xml:space="preserve">Medium</w:t>
            </w:r>
          </w:p>
        </w:tc>
        <w:tc>
          <w:tcPr>
            <w:tcW w:type="dxa" w:w="3300"/>
            <w:tcMar>
              <w:top w:type="dxa" w:w="60"/>
              <w:left w:type="dxa" w:w="90"/>
              <w:bottom w:type="dxa" w:w="60"/>
              <w:right w:type="dxa" w:w="90"/>
            </w:tcMar>
          </w:tcPr>
          <w:p>
            <w:pPr>
              <w:jc w:val="left"/>
            </w:pPr>
            <w:r>
              <w:rPr>
                <w:b w:val="false"/>
                <w:bCs w:val="false"/>
                <w:color w:val="000000"/>
                <w:sz w:val="20"/>
                <w:szCs w:val="20"/>
              </w:rPr>
              <w:t xml:space="preserve">Use local language, practical demos and interactive activities.</w:t>
            </w:r>
          </w:p>
        </w:tc>
      </w:tr>
    </w:tbl>
    <w:p>
      <w:pPr>
        <w:pStyle w:val="Heading1"/>
        <w:spacing w:after="120" w:before="240"/>
      </w:pPr>
      <w:r>
        <w:rPr>
          <w:b/>
          <w:bCs/>
          <w:color w:val="1F3864"/>
          <w:sz w:val="28"/>
          <w:szCs w:val="28"/>
        </w:rPr>
        <w:t xml:space="preserve">14. Expected Outcomes and Benefits</w:t>
      </w:r>
    </w:p>
    <w:p>
      <w:pPr>
        <w:pStyle w:val="ListParagraph"/>
        <w:numPr>
          <w:ilvl w:val="0"/>
          <w:numId w:val="2"/>
        </w:numPr>
        <w:spacing w:after="60" w:line="264"/>
      </w:pPr>
      <w:r>
        <w:rPr>
          <w:sz w:val="22"/>
          <w:szCs w:val="22"/>
        </w:rPr>
        <w:t xml:space="preserve">At least 50 local tourism stakeholders gain improved awareness of hospitality and customer-service standards.</w:t>
      </w:r>
    </w:p>
    <w:p>
      <w:pPr>
        <w:pStyle w:val="ListParagraph"/>
        <w:numPr>
          <w:ilvl w:val="0"/>
          <w:numId w:val="2"/>
        </w:numPr>
        <w:spacing w:after="60" w:line="264"/>
      </w:pPr>
      <w:r>
        <w:rPr>
          <w:sz w:val="22"/>
          <w:szCs w:val="22"/>
        </w:rPr>
        <w:t xml:space="preserve">Better guest handling, communication and hygiene practices among frontline workers in Arugam Bay.</w:t>
      </w:r>
    </w:p>
    <w:p>
      <w:pPr>
        <w:pStyle w:val="ListParagraph"/>
        <w:numPr>
          <w:ilvl w:val="0"/>
          <w:numId w:val="2"/>
        </w:numPr>
        <w:spacing w:after="60" w:line="264"/>
      </w:pPr>
      <w:r>
        <w:rPr>
          <w:sz w:val="22"/>
          <w:szCs w:val="22"/>
        </w:rPr>
        <w:t xml:space="preserve">Enhanced visitor satisfaction, supporting repeat tourism and community livelihoods.</w:t>
      </w:r>
    </w:p>
    <w:p>
      <w:pPr>
        <w:pStyle w:val="ListParagraph"/>
        <w:numPr>
          <w:ilvl w:val="0"/>
          <w:numId w:val="2"/>
        </w:numPr>
        <w:spacing w:after="60" w:line="264"/>
      </w:pPr>
      <w:r>
        <w:rPr>
          <w:sz w:val="22"/>
          <w:szCs w:val="22"/>
        </w:rPr>
        <w:t xml:space="preserve">Strengthened teamwork and practical project management experience for the student group.</w:t>
      </w:r>
    </w:p>
    <w:p>
      <w:pPr>
        <w:pStyle w:val="ListParagraph"/>
        <w:numPr>
          <w:ilvl w:val="0"/>
          <w:numId w:val="2"/>
        </w:numPr>
        <w:spacing w:after="60" w:line="264"/>
      </w:pPr>
      <w:r>
        <w:rPr>
          <w:sz w:val="22"/>
          <w:szCs w:val="22"/>
        </w:rPr>
        <w:t xml:space="preserve">A reusable workshop model that can be repeated in other tourist areas of the Ampara District.</w:t>
      </w:r>
    </w:p>
    <w:p>
      <w:pPr>
        <w:pStyle w:val="Heading1"/>
        <w:spacing w:after="120" w:before="240"/>
      </w:pPr>
      <w:r>
        <w:rPr>
          <w:b/>
          <w:bCs/>
          <w:color w:val="1F3864"/>
          <w:sz w:val="28"/>
          <w:szCs w:val="28"/>
        </w:rPr>
        <w:t xml:space="preserve">15. Conclusion and Recommendations</w:t>
      </w:r>
    </w:p>
    <w:p>
      <w:pPr>
        <w:spacing w:after="120" w:line="276"/>
        <w:jc w:val="both"/>
      </w:pPr>
      <w:r>
        <w:rPr>
          <w:sz w:val="22"/>
          <w:szCs w:val="22"/>
        </w:rPr>
        <w:t xml:space="preserve">The Hospitality Skills Awareness Workshop is a realistic, low-cost and achievable short-term tourism project for Arugam Bay in the Ampara District. It targets a genuine local need — the lack of formal hospitality training among frontline tourism workers — and responds with a focused one-day event that the student group can plan and deliver within six weeks on a modest budget. Through clear planning, organised teamwork, strong leadership and careful control of time and cost, the group can improve the service quality of local stakeholders and enhance the overall visitor experience.</w:t>
      </w:r>
    </w:p>
    <w:p>
      <w:pPr>
        <w:spacing w:after="120" w:line="276"/>
        <w:jc w:val="both"/>
      </w:pPr>
      <w:r>
        <w:rPr>
          <w:sz w:val="22"/>
          <w:szCs w:val="22"/>
        </w:rPr>
        <w:t xml:space="preserve">The project also clearly demonstrates the academic learning outcomes of the course. Each of the four project management functions — planning, organising, leading and controlling — is applied at a specific stage, and Mintzberg's interpersonal, informational and decision-making roles are distributed across the team so that every member gains hands-on management experience.</w:t>
      </w:r>
    </w:p>
    <w:p>
      <w:pPr>
        <w:spacing w:after="120" w:line="276"/>
        <w:jc w:val="both"/>
      </w:pPr>
      <w:r>
        <w:rPr>
          <w:sz w:val="22"/>
          <w:szCs w:val="22"/>
        </w:rPr>
        <w:t xml:space="preserve">It is recommended that similar awareness workshops be conducted regularly and extended to other tourist locations in the district such as Pottuvil and Panama, that local tourism authorities, hotels and businesses support these initiatives through sponsorship and resource persons, and that a short follow-up survey be carried out a few weeks after the event to measure the longer-term impact of the training on service quality and visitor satisfaction. With minor adjustments, the same model can be scaled up into a recurring capacity-building programme for the Ampara tourism sector.</w:t>
      </w:r>
    </w:p>
    <w:sectPr>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Hospitality Skills Awareness Workshop — Arugam Bay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Hospitality Skills Awareness Workshop - Project Report</dc:title>
  <dc:creator>THM 2324 Group</dc:creator>
  <cp:lastModifiedBy>Un-named</cp:lastModifiedBy>
  <cp:revision>1</cp:revision>
  <dcterms:created xsi:type="dcterms:W3CDTF">2026-07-20T13:53:10.347Z</dcterms:created>
  <dcterms:modified xsi:type="dcterms:W3CDTF">2026-07-20T13:53:10.355Z</dcterms:modified>
</cp:coreProperties>
</file>

<file path=docProps/custom.xml><?xml version="1.0" encoding="utf-8"?>
<Properties xmlns="http://schemas.openxmlformats.org/officeDocument/2006/custom-properties" xmlns:vt="http://schemas.openxmlformats.org/officeDocument/2006/docPropsVTypes"/>
</file>