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00" w:before="200" w:lineRule="auto"/>
        <w:ind w:left="720" w:firstLine="0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u w:val="single"/>
          <w:rtl w:val="0"/>
        </w:rPr>
        <w:t xml:space="preserve">A location based massaging app</w:t>
      </w:r>
      <w:r w:rsidDel="00000000" w:rsidR="00000000" w:rsidRPr="00000000">
        <w:rPr>
          <w:color w:val="222222"/>
          <w:rtl w:val="0"/>
        </w:rPr>
        <w:t xml:space="preserve">                                                 23301325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hd w:fill="ffffff" w:val="clear"/>
        <w:spacing w:after="0" w:afterAutospacing="0" w:before="20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Radius-based group discovery (Bluetooth and GPS support)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Automatic radius login without traditional signup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Anonymous access with custom display name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Group creation within selected radius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Custom radius selection for groups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Set group duration with auto-expiry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Automatic group and message deletion after expiry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Open groups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Real-time messaging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View active members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Admin controls (remove users, lock/unlock group)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after="200" w:before="0" w:beforeAutospacing="0" w:lineRule="auto"/>
        <w:ind w:left="940" w:hanging="360"/>
      </w:pPr>
      <w:r w:rsidDel="00000000" w:rsidR="00000000" w:rsidRPr="00000000">
        <w:rPr>
          <w:color w:val="222222"/>
          <w:rtl w:val="0"/>
        </w:rPr>
        <w:t xml:space="preserve">No message history after group expiry</w:t>
      </w:r>
    </w:p>
    <w:p w:rsidR="00000000" w:rsidDel="00000000" w:rsidP="00000000" w:rsidRDefault="00000000" w:rsidRPr="00000000" w14:paraId="0000000E">
      <w:pPr>
        <w:shd w:fill="ffffff" w:val="clear"/>
        <w:spacing w:after="200" w:before="200" w:lineRule="auto"/>
        <w:rPr>
          <w:color w:val="2222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200" w:before="200" w:lineRule="auto"/>
        <w:rPr>
          <w:b w:val="1"/>
          <w:bCs w:val="1"/>
          <w:color w:val="222222"/>
          <w:u w:val="single"/>
        </w:rPr>
      </w:pPr>
      <w:r w:rsidDel="00000000" w:rsidR="00000000" w:rsidRPr="00000000">
        <w:rPr>
          <w:color w:val="222222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color w:val="222222"/>
          <w:u w:val="single"/>
          <w:rtl w:val="0"/>
        </w:rPr>
        <w:t xml:space="preserve">Cloud Based Audio streaming service 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hd w:fill="ffffff" w:val="clear"/>
        <w:spacing w:after="0" w:afterAutospacing="0" w:before="20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User registration and secure authentication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Multi-device support (mobile, web, desktop)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Cloud-based audio hosting and delivery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audio streaming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Adaptive bitrate streaming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Playlist creation and management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Personalized recommendations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Search by song, artist, album, and genre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Favorites and library management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Offline download support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Resume playback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Background playback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Cross-device synchronization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Artist dashboard for content upload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hd w:fill="ffffff" w:val="clear"/>
        <w:spacing w:after="200" w:before="0" w:beforeAutospacing="0" w:lineRule="auto"/>
        <w:ind w:left="940" w:hanging="360"/>
        <w:rPr/>
      </w:pPr>
      <w:r w:rsidDel="00000000" w:rsidR="00000000" w:rsidRPr="00000000">
        <w:rPr>
          <w:color w:val="222222"/>
          <w:rtl w:val="0"/>
        </w:rPr>
        <w:t xml:space="preserve">Analytics for artists and administrators</w:t>
      </w:r>
    </w:p>
    <w:p w:rsidR="00000000" w:rsidDel="00000000" w:rsidP="00000000" w:rsidRDefault="00000000" w:rsidRPr="00000000" w14:paraId="0000001F">
      <w:pPr>
        <w:shd w:fill="ffffff" w:val="clear"/>
        <w:spacing w:after="200" w:before="200" w:lineRule="auto"/>
        <w:rPr>
          <w:b w:val="1"/>
          <w:bCs w:val="1"/>
          <w:color w:val="2222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