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E631" w14:textId="063D0EEC" w:rsidR="00ED034A" w:rsidRPr="00A515AF" w:rsidRDefault="00ED034A" w:rsidP="00ED034A">
      <w:pPr>
        <w:tabs>
          <w:tab w:val="num" w:pos="720"/>
        </w:tabs>
        <w:spacing w:before="150" w:line="360" w:lineRule="atLeast"/>
        <w:ind w:left="720" w:hanging="360"/>
        <w:jc w:val="right"/>
        <w:rPr>
          <w:rFonts w:ascii="Times New Roman" w:hAnsi="Times New Roman" w:cs="Times New Roman"/>
        </w:rPr>
      </w:pPr>
      <w:r w:rsidRPr="00A515AF">
        <w:rPr>
          <w:rFonts w:ascii="Times New Roman" w:hAnsi="Times New Roman" w:cs="Times New Roman"/>
        </w:rPr>
        <w:t>Rashidah Namutebi</w:t>
      </w:r>
    </w:p>
    <w:p w14:paraId="6F721719" w14:textId="02542300" w:rsidR="00ED034A" w:rsidRPr="00A515AF" w:rsidRDefault="00ED034A" w:rsidP="00ED034A">
      <w:pPr>
        <w:tabs>
          <w:tab w:val="num" w:pos="720"/>
        </w:tabs>
        <w:spacing w:before="150" w:line="360" w:lineRule="atLeast"/>
        <w:ind w:left="720" w:hanging="360"/>
        <w:jc w:val="center"/>
        <w:rPr>
          <w:rFonts w:ascii="Times New Roman" w:hAnsi="Times New Roman" w:cs="Times New Roman"/>
        </w:rPr>
      </w:pPr>
      <w:r w:rsidRPr="00A515AF">
        <w:rPr>
          <w:rFonts w:ascii="Times New Roman" w:hAnsi="Times New Roman" w:cs="Times New Roman"/>
        </w:rPr>
        <w:t>Challenge #1</w:t>
      </w:r>
    </w:p>
    <w:p w14:paraId="5486FCE7" w14:textId="77777777" w:rsidR="00ED034A" w:rsidRPr="00A515AF" w:rsidRDefault="00ED034A" w:rsidP="0006029F">
      <w:pPr>
        <w:pStyle w:val="NormalWeb"/>
        <w:spacing w:before="150" w:beforeAutospacing="0" w:after="0" w:afterAutospacing="0" w:line="360" w:lineRule="atLeast"/>
        <w:ind w:left="360"/>
        <w:rPr>
          <w:color w:val="2B2B2B"/>
        </w:rPr>
      </w:pPr>
      <w:r w:rsidRPr="00A515AF">
        <w:rPr>
          <w:color w:val="2B2B2B"/>
        </w:rPr>
        <w:t>Create a report in Microsoft Word, and answer the following questions:</w:t>
      </w:r>
    </w:p>
    <w:p w14:paraId="59A1166A" w14:textId="70CF574B" w:rsidR="00ED034A" w:rsidRPr="00A515AF" w:rsidRDefault="00ED034A" w:rsidP="00ED034A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color w:val="2B2B2B"/>
        </w:rPr>
      </w:pPr>
      <w:r w:rsidRPr="00A515AF">
        <w:rPr>
          <w:color w:val="2B2B2B"/>
        </w:rPr>
        <w:t>Given the provided data, what are three conclusions that we can draw about crowdfunding campaigns?</w:t>
      </w:r>
    </w:p>
    <w:p w14:paraId="5D54BD1A" w14:textId="4FC255CA" w:rsidR="00ED034A" w:rsidRPr="00A515AF" w:rsidRDefault="00A515AF" w:rsidP="00A515AF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color w:val="2B2B2B"/>
        </w:rPr>
      </w:pPr>
      <w:r w:rsidRPr="00A515AF">
        <w:rPr>
          <w:color w:val="2B2B2B"/>
        </w:rPr>
        <w:t>The month of June and month of July saw the highest number of successful kickstart sales</w:t>
      </w:r>
    </w:p>
    <w:p w14:paraId="7F4B9F49" w14:textId="6D6204DD" w:rsidR="00A515AF" w:rsidRPr="00A515AF" w:rsidRDefault="00A515AF" w:rsidP="00A515AF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color w:val="2B2B2B"/>
        </w:rPr>
      </w:pPr>
      <w:r w:rsidRPr="00A515AF">
        <w:rPr>
          <w:color w:val="2B2B2B"/>
        </w:rPr>
        <w:t>Plays were the most sought out kickstarts with a grand total of 344.</w:t>
      </w:r>
    </w:p>
    <w:p w14:paraId="6461945C" w14:textId="34729485" w:rsidR="00A515AF" w:rsidRPr="00A515AF" w:rsidRDefault="00A515AF" w:rsidP="00A515AF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color w:val="2B2B2B"/>
        </w:rPr>
      </w:pPr>
      <w:r w:rsidRPr="00A515AF">
        <w:rPr>
          <w:color w:val="2B2B2B"/>
        </w:rPr>
        <w:t xml:space="preserve">Plays made up 30% of all successful kick starters  </w:t>
      </w:r>
    </w:p>
    <w:p w14:paraId="13E5BAF3" w14:textId="2AB87587" w:rsidR="00ED034A" w:rsidRDefault="00ED034A" w:rsidP="00ED034A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color w:val="2B2B2B"/>
        </w:rPr>
      </w:pPr>
      <w:r w:rsidRPr="00A515AF">
        <w:rPr>
          <w:color w:val="2B2B2B"/>
        </w:rPr>
        <w:t>What are some limitations of this dataset?</w:t>
      </w:r>
    </w:p>
    <w:p w14:paraId="01819343" w14:textId="6D85E520" w:rsidR="00A515AF" w:rsidRPr="00A515AF" w:rsidRDefault="00A515AF" w:rsidP="0006029F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We do not quit know </w:t>
      </w:r>
      <w:r w:rsidR="0006029F">
        <w:rPr>
          <w:color w:val="2B2B2B"/>
        </w:rPr>
        <w:t xml:space="preserve">what </w:t>
      </w:r>
      <w:r w:rsidR="006C7D82">
        <w:rPr>
          <w:color w:val="2B2B2B"/>
        </w:rPr>
        <w:t>regions</w:t>
      </w:r>
      <w:r w:rsidR="0006029F">
        <w:rPr>
          <w:color w:val="2B2B2B"/>
        </w:rPr>
        <w:t xml:space="preserve"> are affiliated with successful, failed, or successful, and canceled. </w:t>
      </w:r>
    </w:p>
    <w:p w14:paraId="6F41B8F7" w14:textId="56F166ED" w:rsidR="00ED034A" w:rsidRDefault="00ED034A" w:rsidP="00ED034A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color w:val="2B2B2B"/>
        </w:rPr>
      </w:pPr>
      <w:r w:rsidRPr="00A515AF">
        <w:rPr>
          <w:color w:val="2B2B2B"/>
        </w:rPr>
        <w:t>What are some other possible tables and/or graphs that we could create, and what additional value would they provide?</w:t>
      </w:r>
    </w:p>
    <w:p w14:paraId="06067EF9" w14:textId="46A3F206" w:rsidR="0006029F" w:rsidRPr="00A515AF" w:rsidRDefault="0006029F" w:rsidP="0006029F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We could create scatter plots and line graphs</w:t>
      </w:r>
      <w:r w:rsidR="006C7D82">
        <w:rPr>
          <w:color w:val="2B2B2B"/>
        </w:rPr>
        <w:t>.</w:t>
      </w:r>
    </w:p>
    <w:p w14:paraId="78979FEB" w14:textId="77777777" w:rsidR="00ED034A" w:rsidRPr="00A515AF" w:rsidRDefault="00ED034A" w:rsidP="00ED034A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555A0529" w14:textId="21C3A620" w:rsidR="0006029F" w:rsidRDefault="00ED034A" w:rsidP="0006029F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</w:rPr>
      </w:pPr>
      <w:r w:rsidRPr="00A515AF">
        <w:rPr>
          <w:color w:val="2B2B2B"/>
        </w:rPr>
        <w:t>Use your data to determine whether the mean or the median better summarizes the data.</w:t>
      </w:r>
    </w:p>
    <w:p w14:paraId="69C8E6B9" w14:textId="0848AC76" w:rsidR="0006029F" w:rsidRPr="0006029F" w:rsidRDefault="0006029F" w:rsidP="0006029F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Being able to view your maximum and minimum values makes median better at summarizes data.</w:t>
      </w:r>
    </w:p>
    <w:p w14:paraId="13606392" w14:textId="49930DF2" w:rsidR="00ED034A" w:rsidRDefault="00ED034A" w:rsidP="00ED034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</w:rPr>
      </w:pPr>
      <w:r w:rsidRPr="00A515AF">
        <w:rPr>
          <w:color w:val="2B2B2B"/>
        </w:rPr>
        <w:t>Use your data to determine if there is more variability with successful or unsuccessful campaigns. Does this make sense? Why or why not?</w:t>
      </w:r>
    </w:p>
    <w:p w14:paraId="298ACBD1" w14:textId="74D71C99" w:rsidR="0006029F" w:rsidRPr="00A515AF" w:rsidRDefault="0006029F" w:rsidP="0006029F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Larger standard deviation occurred in unsuccessful kick starters rather than unsuccessful kick staters made for more variability within successful. </w:t>
      </w:r>
    </w:p>
    <w:p w14:paraId="0BB63BD1" w14:textId="77777777" w:rsidR="00B948B3" w:rsidRPr="00A515AF" w:rsidRDefault="00B948B3">
      <w:pPr>
        <w:rPr>
          <w:rFonts w:ascii="Times New Roman" w:hAnsi="Times New Roman" w:cs="Times New Roman"/>
        </w:rPr>
      </w:pPr>
    </w:p>
    <w:sectPr w:rsidR="00B948B3" w:rsidRPr="00A5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5DC4"/>
    <w:multiLevelType w:val="multilevel"/>
    <w:tmpl w:val="CB64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36284"/>
    <w:multiLevelType w:val="hybridMultilevel"/>
    <w:tmpl w:val="75CC8E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766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6E37913"/>
    <w:multiLevelType w:val="multilevel"/>
    <w:tmpl w:val="5F06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85C64"/>
    <w:multiLevelType w:val="hybridMultilevel"/>
    <w:tmpl w:val="C6FC2E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45B4C"/>
    <w:multiLevelType w:val="hybridMultilevel"/>
    <w:tmpl w:val="9C84F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E1E1A"/>
    <w:multiLevelType w:val="multilevel"/>
    <w:tmpl w:val="0B60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934299">
    <w:abstractNumId w:val="6"/>
  </w:num>
  <w:num w:numId="2" w16cid:durableId="1691952458">
    <w:abstractNumId w:val="3"/>
  </w:num>
  <w:num w:numId="3" w16cid:durableId="735278821">
    <w:abstractNumId w:val="0"/>
  </w:num>
  <w:num w:numId="4" w16cid:durableId="560749908">
    <w:abstractNumId w:val="1"/>
  </w:num>
  <w:num w:numId="5" w16cid:durableId="804391064">
    <w:abstractNumId w:val="5"/>
  </w:num>
  <w:num w:numId="6" w16cid:durableId="710035208">
    <w:abstractNumId w:val="2"/>
  </w:num>
  <w:num w:numId="7" w16cid:durableId="1023165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C6"/>
    <w:rsid w:val="0006029F"/>
    <w:rsid w:val="00212237"/>
    <w:rsid w:val="0062506F"/>
    <w:rsid w:val="006C7D82"/>
    <w:rsid w:val="009606C6"/>
    <w:rsid w:val="00A515AF"/>
    <w:rsid w:val="00A66E80"/>
    <w:rsid w:val="00AF0FB2"/>
    <w:rsid w:val="00B948B3"/>
    <w:rsid w:val="00ED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84928"/>
  <w15:chartTrackingRefBased/>
  <w15:docId w15:val="{C6703A60-C3E1-C642-9A8D-D90E0C84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6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Namutebi Rashidah</dc:creator>
  <cp:keywords/>
  <dc:description/>
  <cp:lastModifiedBy>Namutebi Rashidah</cp:lastModifiedBy>
  <cp:revision>2</cp:revision>
  <cp:lastPrinted>2023-03-09T20:47:00Z</cp:lastPrinted>
  <dcterms:created xsi:type="dcterms:W3CDTF">2023-03-09T20:47:00Z</dcterms:created>
  <dcterms:modified xsi:type="dcterms:W3CDTF">2023-03-09T20:47:00Z</dcterms:modified>
</cp:coreProperties>
</file>