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92525" w14:textId="77777777" w:rsidR="00D221E2" w:rsidRPr="008E5996" w:rsidRDefault="008E5996" w:rsidP="008E5996">
      <w:pPr>
        <w:jc w:val="both"/>
        <w:rPr>
          <w:rFonts w:ascii="Times New Roman" w:hAnsi="Times New Roman" w:cs="Times New Roman"/>
        </w:rPr>
      </w:pPr>
      <w:r w:rsidRPr="008E5996">
        <w:rPr>
          <w:rFonts w:ascii="Times New Roman" w:hAnsi="Times New Roman" w:cs="Times New Roman"/>
        </w:rPr>
        <w:t>Name:</w:t>
      </w:r>
    </w:p>
    <w:p w14:paraId="18B2ADAC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  <w:r w:rsidRPr="008E5996">
        <w:rPr>
          <w:rFonts w:ascii="Times New Roman" w:hAnsi="Times New Roman" w:cs="Times New Roman"/>
        </w:rPr>
        <w:t>Registration Number:</w:t>
      </w:r>
    </w:p>
    <w:p w14:paraId="19BD5FED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8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146"/>
        <w:gridCol w:w="592"/>
        <w:gridCol w:w="670"/>
      </w:tblGrid>
      <w:tr w:rsidR="008E5996" w:rsidRPr="008E5996" w14:paraId="518BDCFD" w14:textId="77777777" w:rsidTr="008E5996">
        <w:tc>
          <w:tcPr>
            <w:tcW w:w="426" w:type="dxa"/>
          </w:tcPr>
          <w:p w14:paraId="1115C2AB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46" w:type="dxa"/>
          </w:tcPr>
          <w:p w14:paraId="0AD9DD1C" w14:textId="77777777" w:rsidR="008E5996" w:rsidRPr="008E5996" w:rsidRDefault="008E5996" w:rsidP="008E599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  <w:r w:rsidRPr="008E5996">
              <w:rPr>
                <w:rFonts w:ascii="Times New Roman" w:hAnsi="Times New Roman" w:cs="Times New Roman"/>
                <w:color w:val="231F20"/>
              </w:rPr>
              <w:t>Consider an nMOS transistor in a 65 nm process with a minimum drawn channel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length of 50 nm. Let W/L </w:t>
            </w:r>
            <w:r w:rsidRPr="008E5996">
              <w:rPr>
                <w:rFonts w:ascii="Times New Roman" w:hAnsi="Times New Roman" w:cs="Times New Roman"/>
                <w:color w:val="231F20"/>
              </w:rPr>
              <w:t>be a constant</w:t>
            </w:r>
            <w:r w:rsidRPr="008E5996">
              <w:rPr>
                <w:rFonts w:ascii="Times New Roman" w:hAnsi="Times New Roman" w:cs="Times New Roman"/>
                <w:color w:val="231F20"/>
              </w:rPr>
              <w:t>. In this process, the</w:t>
            </w:r>
          </w:p>
          <w:p w14:paraId="63043D7B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231F20"/>
              </w:rPr>
            </w:pPr>
            <w:r w:rsidRPr="008E5996">
              <w:rPr>
                <w:rFonts w:ascii="Times New Roman" w:hAnsi="Times New Roman" w:cs="Times New Roman"/>
                <w:color w:val="231F20"/>
              </w:rPr>
              <w:t>gate oxide thickness is t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t>ox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 Å. Estimate the high-field mobility of electrons to be 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m </w:t>
            </w:r>
            <w:r w:rsidRPr="008E5996">
              <w:rPr>
                <w:rFonts w:ascii="Times New Roman" w:hAnsi="Times New Roman" w:cs="Times New Roman"/>
                <w:color w:val="231F20"/>
              </w:rPr>
              <w:t>cm</w:t>
            </w:r>
            <w:r w:rsidRPr="008E5996">
              <w:rPr>
                <w:rFonts w:ascii="Times New Roman" w:hAnsi="Times New Roman" w:cs="Times New Roman"/>
                <w:color w:val="231F20"/>
                <w:vertAlign w:val="superscript"/>
              </w:rPr>
              <w:t>2</w:t>
            </w:r>
            <w:r w:rsidRPr="008E5996">
              <w:rPr>
                <w:rFonts w:ascii="Times New Roman" w:hAnsi="Times New Roman" w:cs="Times New Roman"/>
                <w:color w:val="231F20"/>
              </w:rPr>
              <w:t>/V· s at 70 ºC. V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t>gs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Pr="008E5996">
              <w:rPr>
                <w:rFonts w:ascii="Times New Roman" w:hAnsi="Times New Roman" w:cs="Times New Roman"/>
                <w:color w:val="231F20"/>
              </w:rPr>
              <w:t>= 0.5 and 2</w:t>
            </w:r>
            <w:r w:rsidRPr="008E5996">
              <w:rPr>
                <w:rFonts w:ascii="Times New Roman" w:hAnsi="Times New Roman" w:cs="Times New Roman"/>
                <w:color w:val="231F20"/>
              </w:rPr>
              <w:t>V using the long-channel model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. </w:t>
            </w:r>
            <w:r w:rsidRPr="008E5996">
              <w:rPr>
                <w:rFonts w:ascii="Times New Roman" w:hAnsi="Times New Roman" w:cs="Times New Roman"/>
                <w:color w:val="231F20"/>
              </w:rPr>
              <w:t>The threshold voltage is 1V.</w:t>
            </w:r>
          </w:p>
        </w:tc>
        <w:tc>
          <w:tcPr>
            <w:tcW w:w="592" w:type="dxa"/>
          </w:tcPr>
          <w:p w14:paraId="34B78E5F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</w:tcPr>
          <w:p w14:paraId="00DDA191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8E5996">
              <w:rPr>
                <w:rFonts w:ascii="Times New Roman" w:hAnsi="Times New Roman" w:cs="Times New Roman"/>
                <w:color w:val="FFFFFF" w:themeColor="background1"/>
              </w:rPr>
              <w:t>CO?</w:t>
            </w:r>
          </w:p>
        </w:tc>
      </w:tr>
      <w:tr w:rsidR="008E5996" w:rsidRPr="008E5996" w14:paraId="1A342349" w14:textId="77777777" w:rsidTr="008E5996">
        <w:tc>
          <w:tcPr>
            <w:tcW w:w="426" w:type="dxa"/>
          </w:tcPr>
          <w:p w14:paraId="7DA9C148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468D79F" w14:textId="77777777" w:rsidR="008E5996" w:rsidRDefault="008E5996" w:rsidP="008E5996">
            <w:pPr>
              <w:jc w:val="both"/>
              <w:rPr>
                <w:rFonts w:ascii="Times New Roman" w:hAnsi="Times New Roman" w:cs="Times New Roman"/>
                <w:color w:val="231F20"/>
              </w:rPr>
            </w:pPr>
            <w:r w:rsidRPr="008E5996">
              <w:rPr>
                <w:rFonts w:ascii="Times New Roman" w:hAnsi="Times New Roman" w:cs="Times New Roman"/>
                <w:color w:val="231F20"/>
              </w:rPr>
              <w:t>If Geometry and Technology dependent parameter is equal to your registration number, Plot I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t xml:space="preserve">ds 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vs 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softHyphen/>
            </w:r>
            <w:r w:rsidRPr="008E5996">
              <w:rPr>
                <w:rFonts w:ascii="Times New Roman" w:hAnsi="Times New Roman" w:cs="Times New Roman"/>
                <w:color w:val="231F20"/>
              </w:rPr>
              <w:t>V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t>ds</w:t>
            </w:r>
            <w:r w:rsidRPr="008E5996">
              <w:rPr>
                <w:rFonts w:ascii="Times New Roman" w:hAnsi="Times New Roman" w:cs="Times New Roman"/>
                <w:color w:val="231F20"/>
              </w:rPr>
              <w:t>.</w:t>
            </w:r>
          </w:p>
          <w:p w14:paraId="7524E153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2E52304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5+5</w:t>
            </w:r>
          </w:p>
        </w:tc>
        <w:tc>
          <w:tcPr>
            <w:tcW w:w="670" w:type="dxa"/>
          </w:tcPr>
          <w:p w14:paraId="4B7D1FA7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8E5996" w:rsidRPr="008E5996" w14:paraId="48FD2E4D" w14:textId="77777777" w:rsidTr="008E5996">
        <w:tc>
          <w:tcPr>
            <w:tcW w:w="426" w:type="dxa"/>
          </w:tcPr>
          <w:p w14:paraId="5D3A6449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46" w:type="dxa"/>
          </w:tcPr>
          <w:p w14:paraId="24262A46" w14:textId="527EBBFE" w:rsid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Explain the regions in your graph</w:t>
            </w:r>
            <w:r w:rsidR="00ED6023">
              <w:rPr>
                <w:rFonts w:ascii="Times New Roman" w:hAnsi="Times New Roman" w:cs="Times New Roman"/>
              </w:rPr>
              <w:t>s in (</w:t>
            </w:r>
            <w:bookmarkStart w:id="0" w:name="_GoBack"/>
            <w:bookmarkEnd w:id="0"/>
            <w:r w:rsidR="00ED6023">
              <w:rPr>
                <w:rFonts w:ascii="Times New Roman" w:hAnsi="Times New Roman" w:cs="Times New Roman"/>
              </w:rPr>
              <w:t>1)</w:t>
            </w:r>
            <w:r w:rsidRPr="008E5996">
              <w:rPr>
                <w:rFonts w:ascii="Times New Roman" w:hAnsi="Times New Roman" w:cs="Times New Roman"/>
              </w:rPr>
              <w:t>. Explain what happens as you increases voltage in the MOS.</w:t>
            </w:r>
          </w:p>
          <w:p w14:paraId="67308C87" w14:textId="77777777" w:rsid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  <w:p w14:paraId="4C8C13B9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2B75BB" wp14:editId="27503624">
                  <wp:extent cx="3746500" cy="2459295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610" cy="2460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dxa"/>
          </w:tcPr>
          <w:p w14:paraId="34DD83A3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5+5</w:t>
            </w:r>
          </w:p>
        </w:tc>
        <w:tc>
          <w:tcPr>
            <w:tcW w:w="670" w:type="dxa"/>
          </w:tcPr>
          <w:p w14:paraId="310FDF7B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8E5996">
              <w:rPr>
                <w:rFonts w:ascii="Times New Roman" w:hAnsi="Times New Roman" w:cs="Times New Roman"/>
                <w:color w:val="FFFFFF" w:themeColor="background1"/>
              </w:rPr>
              <w:t>CO?</w:t>
            </w:r>
          </w:p>
        </w:tc>
      </w:tr>
    </w:tbl>
    <w:p w14:paraId="33E617CA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</w:p>
    <w:sectPr w:rsidR="008E5996" w:rsidRPr="008E5996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96"/>
    <w:rsid w:val="008E5996"/>
    <w:rsid w:val="00D221E2"/>
    <w:rsid w:val="00E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B5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86</Words>
  <Characters>496</Characters>
  <Application>Microsoft Macintosh Word</Application>
  <DocSecurity>0</DocSecurity>
  <Lines>4</Lines>
  <Paragraphs>1</Paragraphs>
  <ScaleCrop>false</ScaleCrop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2021-09-05T16:30:00Z</dcterms:created>
  <dcterms:modified xsi:type="dcterms:W3CDTF">2021-09-06T03:43:00Z</dcterms:modified>
</cp:coreProperties>
</file>