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BA92" w14:textId="77777777" w:rsidR="00BB3614" w:rsidRDefault="00BB3614" w:rsidP="00BB3614">
      <w:pPr>
        <w:pBdr>
          <w:bottom w:val="single" w:sz="4" w:space="1" w:color="auto"/>
        </w:pBdr>
      </w:pPr>
    </w:p>
    <w:p w14:paraId="26D83FD8" w14:textId="77777777" w:rsidR="00BB3614" w:rsidRDefault="00BB3614" w:rsidP="00BB3614">
      <w:pPr>
        <w:pStyle w:val="Title"/>
      </w:pPr>
      <w:r>
        <w:t>Title: Crash Course on Tokens for Applications</w:t>
      </w:r>
    </w:p>
    <w:p w14:paraId="5115FBE9" w14:textId="77777777" w:rsidR="00BB3614" w:rsidRDefault="00BB3614" w:rsidP="00BB3614">
      <w:pPr>
        <w:pBdr>
          <w:bottom w:val="single" w:sz="4" w:space="1" w:color="auto"/>
        </w:pBdr>
      </w:pPr>
    </w:p>
    <w:p w14:paraId="536E0D8F" w14:textId="77777777" w:rsidR="00BB3614" w:rsidRDefault="00BB3614" w:rsidP="00BB3614">
      <w:pPr>
        <w:pStyle w:val="Heading1"/>
      </w:pPr>
      <w:r>
        <w:t>Introduction:</w:t>
      </w:r>
    </w:p>
    <w:p w14:paraId="400B00B7" w14:textId="77777777" w:rsidR="00BB3614" w:rsidRDefault="00BB3614" w:rsidP="00BB3614">
      <w:pPr>
        <w:pBdr>
          <w:bottom w:val="single" w:sz="4" w:space="1" w:color="auto"/>
        </w:pBdr>
      </w:pPr>
      <w:r>
        <w:t>Tokens play a crucial role in application development and security. They are used for authentication, authorization, and information exchange between different components of an application. In this crash course, we will explore the basics of tokens, their types, and how they are used in modern applications.</w:t>
      </w:r>
    </w:p>
    <w:p w14:paraId="01273730" w14:textId="77777777" w:rsidR="00BB3614" w:rsidRDefault="00BB3614" w:rsidP="00BB3614">
      <w:pPr>
        <w:pBdr>
          <w:bottom w:val="single" w:sz="4" w:space="1" w:color="auto"/>
        </w:pBdr>
      </w:pPr>
    </w:p>
    <w:p w14:paraId="587CE395" w14:textId="77777777" w:rsidR="00BB3614" w:rsidRDefault="00BB3614" w:rsidP="00BB3614">
      <w:pPr>
        <w:pStyle w:val="Heading1"/>
      </w:pPr>
      <w:r>
        <w:t>Section 1: Understanding Tokens</w:t>
      </w:r>
    </w:p>
    <w:p w14:paraId="4A33BF58" w14:textId="77777777" w:rsidR="00BB3614" w:rsidRDefault="00BB3614" w:rsidP="00BB3614">
      <w:pPr>
        <w:pStyle w:val="Heading2"/>
      </w:pPr>
      <w:r>
        <w:t>1.1 What are Tokens?</w:t>
      </w:r>
    </w:p>
    <w:p w14:paraId="3E406DB5" w14:textId="77777777" w:rsidR="00BB3614" w:rsidRDefault="00BB3614" w:rsidP="00BB3614">
      <w:pPr>
        <w:pBdr>
          <w:bottom w:val="single" w:sz="4" w:space="1" w:color="auto"/>
        </w:pBdr>
      </w:pPr>
      <w:r>
        <w:t>- Definition and purpose of tokens in application development.</w:t>
      </w:r>
    </w:p>
    <w:p w14:paraId="48BD9152" w14:textId="77777777" w:rsidR="00BB3614" w:rsidRDefault="00BB3614" w:rsidP="00BB3614">
      <w:pPr>
        <w:pBdr>
          <w:bottom w:val="single" w:sz="4" w:space="1" w:color="auto"/>
        </w:pBdr>
      </w:pPr>
      <w:r>
        <w:t>- How tokens differ from traditional username/password authentication.</w:t>
      </w:r>
    </w:p>
    <w:p w14:paraId="2B7CC517" w14:textId="77777777" w:rsidR="00BB3614" w:rsidRDefault="00BB3614" w:rsidP="00BB3614">
      <w:pPr>
        <w:pBdr>
          <w:bottom w:val="single" w:sz="4" w:space="1" w:color="auto"/>
        </w:pBdr>
      </w:pPr>
      <w:r>
        <w:t xml:space="preserve"> </w:t>
      </w:r>
    </w:p>
    <w:p w14:paraId="6CA1D613" w14:textId="77777777" w:rsidR="00BB3614" w:rsidRDefault="00BB3614" w:rsidP="00BB3614">
      <w:pPr>
        <w:pBdr>
          <w:bottom w:val="single" w:sz="4" w:space="1" w:color="auto"/>
        </w:pBdr>
      </w:pPr>
      <w:r>
        <w:t xml:space="preserve">              </w:t>
      </w:r>
      <w:r w:rsidRPr="00BB3614">
        <w:rPr>
          <w:b/>
          <w:bCs/>
        </w:rPr>
        <w:t>Tokens</w:t>
      </w:r>
      <w:r>
        <w:t>, in the context of application development, are pieces of data that represent a user's identity and are used for authentication, authorization, and information exchange between different components of an application. They are commonly used to validate and secure access to protected resources and APIs.</w:t>
      </w:r>
    </w:p>
    <w:p w14:paraId="179E8520" w14:textId="77777777" w:rsidR="00BB3614" w:rsidRDefault="00BB3614" w:rsidP="00BB3614">
      <w:pPr>
        <w:pBdr>
          <w:bottom w:val="single" w:sz="4" w:space="1" w:color="auto"/>
        </w:pBdr>
      </w:pPr>
    </w:p>
    <w:p w14:paraId="3765D798" w14:textId="77777777" w:rsidR="00BB3614" w:rsidRDefault="00BB3614" w:rsidP="00BB3614">
      <w:pPr>
        <w:pBdr>
          <w:bottom w:val="single" w:sz="4" w:space="1" w:color="auto"/>
        </w:pBdr>
      </w:pPr>
      <w:r>
        <w:t>Here's an overview of tokens and how they differ from traditional username/password authentication:</w:t>
      </w:r>
    </w:p>
    <w:p w14:paraId="590CBA2F" w14:textId="77777777" w:rsidR="00BB3614" w:rsidRPr="00BB3614" w:rsidRDefault="00BB3614" w:rsidP="00BB3614">
      <w:pPr>
        <w:pBdr>
          <w:bottom w:val="single" w:sz="4" w:space="1" w:color="auto"/>
        </w:pBdr>
        <w:rPr>
          <w:b/>
          <w:bCs/>
        </w:rPr>
      </w:pPr>
      <w:r w:rsidRPr="00BB3614">
        <w:rPr>
          <w:b/>
          <w:bCs/>
        </w:rPr>
        <w:t>Definition and Purpose of Tokens:</w:t>
      </w:r>
    </w:p>
    <w:p w14:paraId="584F805A" w14:textId="77777777" w:rsidR="00BB3614" w:rsidRDefault="00BB3614" w:rsidP="00BB3614">
      <w:pPr>
        <w:pBdr>
          <w:bottom w:val="single" w:sz="4" w:space="1" w:color="auto"/>
        </w:pBdr>
      </w:pPr>
      <w:r>
        <w:t>Tokens are cryptographic strings or data structures that contain information about the user or entity.</w:t>
      </w:r>
    </w:p>
    <w:p w14:paraId="7CFBF062" w14:textId="77777777" w:rsidR="00BB3614" w:rsidRDefault="00BB3614" w:rsidP="00BB3614">
      <w:pPr>
        <w:pBdr>
          <w:bottom w:val="single" w:sz="4" w:space="1" w:color="auto"/>
        </w:pBdr>
      </w:pPr>
      <w:r>
        <w:t>They serve as digital credentials or proof of authentication, allowing users to access specific resources or perform authorized actions.</w:t>
      </w:r>
    </w:p>
    <w:p w14:paraId="6841CAD2" w14:textId="77777777" w:rsidR="00BB3614" w:rsidRDefault="00BB3614" w:rsidP="00BB3614">
      <w:pPr>
        <w:pBdr>
          <w:bottom w:val="single" w:sz="4" w:space="1" w:color="auto"/>
        </w:pBdr>
      </w:pPr>
      <w:r>
        <w:t>Tokens can be issued, managed, and validated by a token provider or authentication service.</w:t>
      </w:r>
    </w:p>
    <w:p w14:paraId="3F0ED7CB" w14:textId="77777777" w:rsidR="00BB3614" w:rsidRPr="00BB3614" w:rsidRDefault="00BB3614" w:rsidP="00BB3614">
      <w:pPr>
        <w:pBdr>
          <w:bottom w:val="single" w:sz="4" w:space="1" w:color="auto"/>
        </w:pBdr>
        <w:rPr>
          <w:b/>
          <w:bCs/>
        </w:rPr>
      </w:pPr>
      <w:r w:rsidRPr="00BB3614">
        <w:rPr>
          <w:b/>
          <w:bCs/>
        </w:rPr>
        <w:t>Differences from Traditional Username/Password Authentication:</w:t>
      </w:r>
    </w:p>
    <w:p w14:paraId="37796A1A" w14:textId="77777777" w:rsidR="00BB3614" w:rsidRDefault="00BB3614" w:rsidP="00BB3614">
      <w:pPr>
        <w:pBdr>
          <w:bottom w:val="single" w:sz="4" w:space="1" w:color="auto"/>
        </w:pBdr>
      </w:pPr>
      <w:r>
        <w:t>Traditional username/password authentication involves the user providing their credentials (e.g., username and password) directly to the application for authentication purposes.</w:t>
      </w:r>
    </w:p>
    <w:p w14:paraId="47E83BBD" w14:textId="77777777" w:rsidR="00BB3614" w:rsidRDefault="00BB3614" w:rsidP="00BB3614">
      <w:pPr>
        <w:pBdr>
          <w:bottom w:val="single" w:sz="4" w:space="1" w:color="auto"/>
        </w:pBdr>
      </w:pPr>
      <w:r>
        <w:t>In contrast, tokens are generated by the server or authentication service upon successful authentication and are then provided to the user or client.</w:t>
      </w:r>
    </w:p>
    <w:p w14:paraId="3348A8C3" w14:textId="77777777" w:rsidR="00BB3614" w:rsidRDefault="00BB3614" w:rsidP="00BB3614">
      <w:pPr>
        <w:pBdr>
          <w:bottom w:val="single" w:sz="4" w:space="1" w:color="auto"/>
        </w:pBdr>
      </w:pPr>
      <w:r>
        <w:t>Instead of sending credentials with each request, the client sends the token, which serves as proof of authentication.</w:t>
      </w:r>
    </w:p>
    <w:p w14:paraId="057F1849" w14:textId="77777777" w:rsidR="00BB3614" w:rsidRDefault="00BB3614" w:rsidP="00BB3614">
      <w:pPr>
        <w:pBdr>
          <w:bottom w:val="single" w:sz="4" w:space="1" w:color="auto"/>
        </w:pBdr>
      </w:pPr>
      <w:r>
        <w:lastRenderedPageBreak/>
        <w:t>Tokens provide a more secure and scalable approach as they can have a limited lifespan, can be easily revoked or expired, and do not require the storage and transmission of sensitive user credentials with each request.</w:t>
      </w:r>
    </w:p>
    <w:p w14:paraId="77D35B05" w14:textId="77777777" w:rsidR="00BB3614" w:rsidRPr="00BB3614" w:rsidRDefault="00BB3614" w:rsidP="00BB3614">
      <w:pPr>
        <w:pBdr>
          <w:bottom w:val="single" w:sz="4" w:space="1" w:color="auto"/>
        </w:pBdr>
        <w:rPr>
          <w:b/>
          <w:bCs/>
        </w:rPr>
      </w:pPr>
      <w:r w:rsidRPr="00BB3614">
        <w:rPr>
          <w:b/>
          <w:bCs/>
        </w:rPr>
        <w:t>Advantages of Tokens over Username/Password Authentication:</w:t>
      </w:r>
    </w:p>
    <w:p w14:paraId="0257B8FE" w14:textId="77777777" w:rsidR="00BB3614" w:rsidRDefault="00BB3614" w:rsidP="00BB3614">
      <w:pPr>
        <w:pBdr>
          <w:bottom w:val="single" w:sz="4" w:space="1" w:color="auto"/>
        </w:pBdr>
      </w:pPr>
      <w:r w:rsidRPr="00BB3614">
        <w:rPr>
          <w:b/>
          <w:bCs/>
        </w:rPr>
        <w:t>Stateless and Scalable</w:t>
      </w:r>
      <w:r>
        <w:t>: Tokens are self-contained, meaning the server or service doesn't need to maintain session state for each user. This enables better scalability in distributed systems and allows for load balancing across servers.</w:t>
      </w:r>
    </w:p>
    <w:p w14:paraId="7A60AA95" w14:textId="77777777" w:rsidR="00BB3614" w:rsidRDefault="00BB3614" w:rsidP="00BB3614">
      <w:pPr>
        <w:pBdr>
          <w:bottom w:val="single" w:sz="4" w:space="1" w:color="auto"/>
        </w:pBdr>
      </w:pPr>
      <w:r w:rsidRPr="00BB3614">
        <w:rPr>
          <w:b/>
          <w:bCs/>
        </w:rPr>
        <w:t>Improved Security</w:t>
      </w:r>
      <w:r>
        <w:t>: Tokens can have shorter expiration times, promoting regular re-authentication. In case of a security breach or compromised token, the impact is limited as the token is temporary and can be easily revoked.</w:t>
      </w:r>
    </w:p>
    <w:p w14:paraId="697D0CD1" w14:textId="77777777" w:rsidR="00BB3614" w:rsidRDefault="00BB3614" w:rsidP="00BB3614">
      <w:pPr>
        <w:pBdr>
          <w:bottom w:val="single" w:sz="4" w:space="1" w:color="auto"/>
        </w:pBdr>
      </w:pPr>
      <w:r w:rsidRPr="00BB3614">
        <w:rPr>
          <w:b/>
          <w:bCs/>
        </w:rPr>
        <w:t>Cross-Domain and Single Sign-On (SSO) Support</w:t>
      </w:r>
      <w:r>
        <w:t>: Tokens can be used across different domains and services, facilitating single sign-on scenarios where a user can authenticate once and access multiple applications or services seamlessly.</w:t>
      </w:r>
    </w:p>
    <w:p w14:paraId="7D61940D" w14:textId="77777777" w:rsidR="00BB3614" w:rsidRDefault="00BB3614" w:rsidP="00BB3614">
      <w:pPr>
        <w:pBdr>
          <w:bottom w:val="single" w:sz="4" w:space="1" w:color="auto"/>
        </w:pBdr>
      </w:pPr>
      <w:r w:rsidRPr="00BB3614">
        <w:rPr>
          <w:b/>
          <w:bCs/>
        </w:rPr>
        <w:t>Granular Authorization</w:t>
      </w:r>
      <w:r>
        <w:t>: Tokens can carry additional information (claims) about the user's authorization and access rights, enabling fine-grained control over resource access.</w:t>
      </w:r>
    </w:p>
    <w:p w14:paraId="2379A6AB" w14:textId="77777777" w:rsidR="00BB3614" w:rsidRDefault="00BB3614" w:rsidP="00BB3614">
      <w:pPr>
        <w:pBdr>
          <w:bottom w:val="single" w:sz="4" w:space="1" w:color="auto"/>
        </w:pBdr>
      </w:pPr>
      <w:r w:rsidRPr="00BB3614">
        <w:rPr>
          <w:b/>
          <w:bCs/>
        </w:rPr>
        <w:t>Decoupling Authentication and Resource Servers</w:t>
      </w:r>
      <w:r>
        <w:t>: Tokens allow for separating the responsibility of authentication from the resource server. The authentication server can issue tokens, while resource servers can focus on validating and authorizing access based on the token's contents.</w:t>
      </w:r>
    </w:p>
    <w:p w14:paraId="0CFBAFFD" w14:textId="77777777" w:rsidR="00BB3614" w:rsidRDefault="00BB3614" w:rsidP="00BB3614">
      <w:pPr>
        <w:pBdr>
          <w:bottom w:val="single" w:sz="4" w:space="1" w:color="auto"/>
        </w:pBdr>
      </w:pPr>
    </w:p>
    <w:p w14:paraId="2E9B236D" w14:textId="77777777" w:rsidR="00BB3614" w:rsidRDefault="00BB3614" w:rsidP="00BB3614">
      <w:pPr>
        <w:pBdr>
          <w:bottom w:val="single" w:sz="4" w:space="1" w:color="auto"/>
        </w:pBdr>
      </w:pPr>
      <w:r>
        <w:t>Tokens provide a more secure, flexible, and scalable approach to authentication compared to traditional username/password authentication. They enhance the user experience, improve security, and simplify integration across different applications and services.</w:t>
      </w:r>
    </w:p>
    <w:p w14:paraId="10AACE03" w14:textId="77777777" w:rsidR="00BB3614" w:rsidRDefault="00BB3614" w:rsidP="00BB3614">
      <w:pPr>
        <w:pBdr>
          <w:bottom w:val="single" w:sz="4" w:space="1" w:color="auto"/>
        </w:pBdr>
      </w:pPr>
    </w:p>
    <w:p w14:paraId="03AE1286" w14:textId="77777777" w:rsidR="00BB3614" w:rsidRDefault="00BB3614" w:rsidP="00BB3614">
      <w:pPr>
        <w:pStyle w:val="Heading2"/>
      </w:pPr>
      <w:r>
        <w:t>1.2 Token-based Authentication vs. Session-based Authentication</w:t>
      </w:r>
    </w:p>
    <w:p w14:paraId="48095274" w14:textId="77777777" w:rsidR="00BB3614" w:rsidRDefault="00BB3614" w:rsidP="00BB3614">
      <w:pPr>
        <w:pBdr>
          <w:bottom w:val="single" w:sz="4" w:space="1" w:color="auto"/>
        </w:pBdr>
      </w:pPr>
      <w:r>
        <w:t>- Understanding the differences between token-based and session-based authentication.</w:t>
      </w:r>
    </w:p>
    <w:p w14:paraId="28AD19B0" w14:textId="77777777" w:rsidR="00BB3614" w:rsidRDefault="00BB3614" w:rsidP="00BB3614">
      <w:pPr>
        <w:pBdr>
          <w:bottom w:val="single" w:sz="4" w:space="1" w:color="auto"/>
        </w:pBdr>
      </w:pPr>
      <w:r>
        <w:t>- Benefits and drawbacks of token-based authentication.</w:t>
      </w:r>
    </w:p>
    <w:p w14:paraId="13BF3DD9" w14:textId="77777777" w:rsidR="00BB3614" w:rsidRDefault="00BB3614" w:rsidP="00BB3614">
      <w:pPr>
        <w:pBdr>
          <w:bottom w:val="single" w:sz="4" w:space="1" w:color="auto"/>
        </w:pBdr>
      </w:pPr>
    </w:p>
    <w:p w14:paraId="2AB45732" w14:textId="77777777" w:rsidR="00BB3614" w:rsidRDefault="00BB3614" w:rsidP="00BB3614">
      <w:pPr>
        <w:pBdr>
          <w:bottom w:val="single" w:sz="4" w:space="1" w:color="auto"/>
        </w:pBdr>
      </w:pPr>
      <w:r>
        <w:t>Token-based authentication and session-based authentication are two common approaches used to authenticate users in web applications. Here's an explanation of their differences and the benefits and drawbacks of token-based authentication:</w:t>
      </w:r>
    </w:p>
    <w:p w14:paraId="6381D6D4" w14:textId="77777777" w:rsidR="00BB3614" w:rsidRDefault="00BB3614" w:rsidP="00BB3614">
      <w:pPr>
        <w:pBdr>
          <w:bottom w:val="single" w:sz="4" w:space="1" w:color="auto"/>
        </w:pBdr>
      </w:pPr>
    </w:p>
    <w:p w14:paraId="071B6FAA" w14:textId="77777777" w:rsidR="00BB3614" w:rsidRPr="00BB3614" w:rsidRDefault="00BB3614" w:rsidP="00BB3614">
      <w:pPr>
        <w:pBdr>
          <w:bottom w:val="single" w:sz="4" w:space="1" w:color="auto"/>
        </w:pBdr>
        <w:rPr>
          <w:b/>
          <w:bCs/>
        </w:rPr>
      </w:pPr>
      <w:r w:rsidRPr="00BB3614">
        <w:rPr>
          <w:b/>
          <w:bCs/>
        </w:rPr>
        <w:t>Token-based Authentication:</w:t>
      </w:r>
    </w:p>
    <w:p w14:paraId="42978EC5" w14:textId="77777777" w:rsidR="00BB3614" w:rsidRDefault="00BB3614" w:rsidP="00BB3614">
      <w:pPr>
        <w:pBdr>
          <w:bottom w:val="single" w:sz="4" w:space="1" w:color="auto"/>
        </w:pBdr>
      </w:pPr>
      <w:r>
        <w:t>In token-based authentication, the server generates a unique token (usually a JSON Web Token or JWT) upon successful user authentication.</w:t>
      </w:r>
    </w:p>
    <w:p w14:paraId="4B4CF661" w14:textId="77777777" w:rsidR="00BB3614" w:rsidRDefault="00BB3614" w:rsidP="00BB3614">
      <w:pPr>
        <w:pBdr>
          <w:bottom w:val="single" w:sz="4" w:space="1" w:color="auto"/>
        </w:pBdr>
      </w:pPr>
      <w:r>
        <w:t>This token is then sent to the client (typically stored in a client-side storage, such as local storage or cookies) and included in subsequent requests as a means of authentication.</w:t>
      </w:r>
    </w:p>
    <w:p w14:paraId="6294C6C5" w14:textId="77777777" w:rsidR="00BB3614" w:rsidRDefault="00BB3614" w:rsidP="00BB3614">
      <w:pPr>
        <w:pBdr>
          <w:bottom w:val="single" w:sz="4" w:space="1" w:color="auto"/>
        </w:pBdr>
      </w:pPr>
      <w:r>
        <w:t>The server validates the token and grants access to protected resources if the token is valid and has not expired.</w:t>
      </w:r>
    </w:p>
    <w:p w14:paraId="009A641D" w14:textId="77777777" w:rsidR="00BB3614" w:rsidRPr="00BB3614" w:rsidRDefault="00BB3614" w:rsidP="00BB3614">
      <w:pPr>
        <w:pBdr>
          <w:bottom w:val="single" w:sz="4" w:space="1" w:color="auto"/>
        </w:pBdr>
        <w:rPr>
          <w:b/>
          <w:bCs/>
        </w:rPr>
      </w:pPr>
      <w:r w:rsidRPr="00BB3614">
        <w:rPr>
          <w:b/>
          <w:bCs/>
        </w:rPr>
        <w:lastRenderedPageBreak/>
        <w:t>Session-based Authentication:</w:t>
      </w:r>
    </w:p>
    <w:p w14:paraId="3DFF5945" w14:textId="77777777" w:rsidR="00BB3614" w:rsidRDefault="00BB3614" w:rsidP="00BB3614">
      <w:pPr>
        <w:pBdr>
          <w:bottom w:val="single" w:sz="4" w:space="1" w:color="auto"/>
        </w:pBdr>
      </w:pPr>
      <w:r>
        <w:t>In session-based authentication, the server creates a session for the authenticated user upon successful login.</w:t>
      </w:r>
    </w:p>
    <w:p w14:paraId="08107068" w14:textId="77777777" w:rsidR="00BB3614" w:rsidRDefault="00BB3614" w:rsidP="00BB3614">
      <w:pPr>
        <w:pBdr>
          <w:bottom w:val="single" w:sz="4" w:space="1" w:color="auto"/>
        </w:pBdr>
      </w:pPr>
      <w:r>
        <w:t>The server maintains the session information on the server-side, typically associating it with a session ID stored in a cookie or sent as a header with each request.</w:t>
      </w:r>
    </w:p>
    <w:p w14:paraId="79B4F788" w14:textId="77777777" w:rsidR="00BB3614" w:rsidRDefault="00BB3614" w:rsidP="00BB3614">
      <w:pPr>
        <w:pBdr>
          <w:bottom w:val="single" w:sz="4" w:space="1" w:color="auto"/>
        </w:pBdr>
      </w:pPr>
      <w:r>
        <w:t>The server uses the session ID to retrieve the session data and validate the user's identity and authorization on subsequent requests.</w:t>
      </w:r>
    </w:p>
    <w:p w14:paraId="2E890DA0" w14:textId="77777777" w:rsidR="00BB3614" w:rsidRDefault="00BB3614" w:rsidP="00BB3614">
      <w:pPr>
        <w:pBdr>
          <w:bottom w:val="single" w:sz="4" w:space="1" w:color="auto"/>
        </w:pBdr>
      </w:pPr>
    </w:p>
    <w:p w14:paraId="5ADC7848" w14:textId="77777777" w:rsidR="00BB3614" w:rsidRDefault="00BB3614" w:rsidP="00BB3614">
      <w:pPr>
        <w:pBdr>
          <w:bottom w:val="single" w:sz="4" w:space="1" w:color="auto"/>
        </w:pBdr>
      </w:pPr>
      <w:r w:rsidRPr="00BB3614">
        <w:rPr>
          <w:b/>
          <w:bCs/>
        </w:rPr>
        <w:t>Differences between Token-based and Session-based Authentication</w:t>
      </w:r>
      <w:r>
        <w:t>:</w:t>
      </w:r>
    </w:p>
    <w:p w14:paraId="56FF5518" w14:textId="77777777" w:rsidR="00BB3614" w:rsidRDefault="00BB3614" w:rsidP="00BB3614">
      <w:pPr>
        <w:pBdr>
          <w:bottom w:val="single" w:sz="4" w:space="1" w:color="auto"/>
        </w:pBdr>
      </w:pPr>
      <w:r w:rsidRPr="00BB3614">
        <w:rPr>
          <w:i/>
          <w:iCs/>
        </w:rPr>
        <w:t>Stateless vs. Stateful</w:t>
      </w:r>
      <w:r>
        <w:t>: Token-based authentication is stateless because the server does not need to store session information. Each request is self-contained, and the server can validate the token independently. In session-based authentication, the server maintains the session state on the server-side.</w:t>
      </w:r>
    </w:p>
    <w:p w14:paraId="1C706BFD" w14:textId="77777777" w:rsidR="00BB3614" w:rsidRDefault="00BB3614" w:rsidP="00BB3614">
      <w:pPr>
        <w:pBdr>
          <w:bottom w:val="single" w:sz="4" w:space="1" w:color="auto"/>
        </w:pBdr>
      </w:pPr>
    </w:p>
    <w:p w14:paraId="1FEB7C77" w14:textId="77777777" w:rsidR="00BB3614" w:rsidRDefault="00BB3614" w:rsidP="00BB3614">
      <w:pPr>
        <w:pBdr>
          <w:bottom w:val="single" w:sz="4" w:space="1" w:color="auto"/>
        </w:pBdr>
      </w:pPr>
      <w:r w:rsidRPr="00BB3614">
        <w:rPr>
          <w:i/>
          <w:iCs/>
        </w:rPr>
        <w:t>Scalability</w:t>
      </w:r>
      <w:r>
        <w:t>: Token-based authentication is more scalable since it does not require server-side session storage. This allows for easy distribution and load balancing across servers. Session-based authentication may require shared session storage or additional infrastructure for session management.</w:t>
      </w:r>
    </w:p>
    <w:p w14:paraId="28129382" w14:textId="77777777" w:rsidR="00BB3614" w:rsidRDefault="00BB3614" w:rsidP="00BB3614">
      <w:pPr>
        <w:pBdr>
          <w:bottom w:val="single" w:sz="4" w:space="1" w:color="auto"/>
        </w:pBdr>
      </w:pPr>
    </w:p>
    <w:p w14:paraId="6BB1B77E" w14:textId="77777777" w:rsidR="00BB3614" w:rsidRDefault="00BB3614" w:rsidP="00BB3614">
      <w:pPr>
        <w:pBdr>
          <w:bottom w:val="single" w:sz="4" w:space="1" w:color="auto"/>
        </w:pBdr>
      </w:pPr>
      <w:r w:rsidRPr="00BB3614">
        <w:rPr>
          <w:i/>
          <w:iCs/>
        </w:rPr>
        <w:t>Cross-domain and API-friendly</w:t>
      </w:r>
      <w:r>
        <w:t>: Tokens are easily transportable and can be used across different domains and services, making them suitable for API authentication. Session-based authentication is primarily used within a single application or website.</w:t>
      </w:r>
    </w:p>
    <w:p w14:paraId="1BD951BD" w14:textId="77777777" w:rsidR="00BB3614" w:rsidRDefault="00BB3614" w:rsidP="00BB3614">
      <w:pPr>
        <w:pBdr>
          <w:bottom w:val="single" w:sz="4" w:space="1" w:color="auto"/>
        </w:pBdr>
      </w:pPr>
    </w:p>
    <w:p w14:paraId="7B2187F6" w14:textId="77777777" w:rsidR="00BB3614" w:rsidRDefault="00BB3614" w:rsidP="00BB3614">
      <w:pPr>
        <w:pBdr>
          <w:bottom w:val="single" w:sz="4" w:space="1" w:color="auto"/>
        </w:pBdr>
      </w:pPr>
      <w:r w:rsidRPr="00BB3614">
        <w:rPr>
          <w:i/>
          <w:iCs/>
        </w:rPr>
        <w:t>Expiration and Revocation</w:t>
      </w:r>
      <w:r>
        <w:t>: Tokens can have an expiration time, after which they are no longer valid, promoting regular re-authentication. They can also be easily revoked by the server if needed. Session-based authentication relies on the session's lifetime and may require additional mechanisms for session expiration or revocation.</w:t>
      </w:r>
    </w:p>
    <w:p w14:paraId="5069F36F" w14:textId="77777777" w:rsidR="00BB3614" w:rsidRDefault="00BB3614" w:rsidP="00BB3614">
      <w:pPr>
        <w:pBdr>
          <w:bottom w:val="single" w:sz="4" w:space="1" w:color="auto"/>
        </w:pBdr>
      </w:pPr>
    </w:p>
    <w:p w14:paraId="0BACC7F6" w14:textId="77777777" w:rsidR="00BB3614" w:rsidRPr="00BB3614" w:rsidRDefault="00BB3614" w:rsidP="00BB3614">
      <w:pPr>
        <w:pBdr>
          <w:bottom w:val="single" w:sz="4" w:space="1" w:color="auto"/>
        </w:pBdr>
        <w:rPr>
          <w:b/>
          <w:bCs/>
        </w:rPr>
      </w:pPr>
      <w:r w:rsidRPr="00BB3614">
        <w:rPr>
          <w:b/>
          <w:bCs/>
        </w:rPr>
        <w:t>Benefits of Token-based Authentication:</w:t>
      </w:r>
    </w:p>
    <w:p w14:paraId="7E7FEBA6" w14:textId="77777777" w:rsidR="00BB3614" w:rsidRDefault="00BB3614" w:rsidP="00BB3614">
      <w:pPr>
        <w:pBdr>
          <w:bottom w:val="single" w:sz="4" w:space="1" w:color="auto"/>
        </w:pBdr>
      </w:pPr>
      <w:r w:rsidRPr="00BB3614">
        <w:rPr>
          <w:i/>
          <w:iCs/>
        </w:rPr>
        <w:t>Scalability</w:t>
      </w:r>
      <w:r>
        <w:t>: Token-based authentication is highly scalable, making it suitable for distributed systems and APIs.</w:t>
      </w:r>
    </w:p>
    <w:p w14:paraId="0C8043DB" w14:textId="77777777" w:rsidR="00BB3614" w:rsidRDefault="00BB3614" w:rsidP="00BB3614">
      <w:pPr>
        <w:pBdr>
          <w:bottom w:val="single" w:sz="4" w:space="1" w:color="auto"/>
        </w:pBdr>
      </w:pPr>
      <w:r w:rsidRPr="00BB3614">
        <w:rPr>
          <w:i/>
          <w:iCs/>
        </w:rPr>
        <w:t>Cross-domain and SSO</w:t>
      </w:r>
      <w:r>
        <w:t>: Tokens can be used across different domains, enabling single sign-on (SSO) scenarios.</w:t>
      </w:r>
    </w:p>
    <w:p w14:paraId="2FB7E879" w14:textId="77777777" w:rsidR="00BB3614" w:rsidRDefault="00BB3614" w:rsidP="00BB3614">
      <w:pPr>
        <w:pBdr>
          <w:bottom w:val="single" w:sz="4" w:space="1" w:color="auto"/>
        </w:pBdr>
      </w:pPr>
      <w:r w:rsidRPr="00BB3614">
        <w:rPr>
          <w:i/>
          <w:iCs/>
        </w:rPr>
        <w:t>Statelessness</w:t>
      </w:r>
      <w:r>
        <w:t>: The server does not need to maintain session state, reducing server overhead.</w:t>
      </w:r>
    </w:p>
    <w:p w14:paraId="3D5E4179" w14:textId="77777777" w:rsidR="00BB3614" w:rsidRDefault="00BB3614" w:rsidP="00BB3614">
      <w:pPr>
        <w:pBdr>
          <w:bottom w:val="single" w:sz="4" w:space="1" w:color="auto"/>
        </w:pBdr>
      </w:pPr>
    </w:p>
    <w:p w14:paraId="64029ECA" w14:textId="77777777" w:rsidR="00BB3614" w:rsidRPr="00BB3614" w:rsidRDefault="00BB3614" w:rsidP="00BB3614">
      <w:pPr>
        <w:pBdr>
          <w:bottom w:val="single" w:sz="4" w:space="1" w:color="auto"/>
        </w:pBdr>
        <w:rPr>
          <w:b/>
          <w:bCs/>
        </w:rPr>
      </w:pPr>
      <w:r w:rsidRPr="00BB3614">
        <w:rPr>
          <w:b/>
          <w:bCs/>
        </w:rPr>
        <w:t>Drawbacks of Token-based Authentication:</w:t>
      </w:r>
    </w:p>
    <w:p w14:paraId="5392916F" w14:textId="77777777" w:rsidR="00BB3614" w:rsidRDefault="00BB3614" w:rsidP="00BB3614">
      <w:pPr>
        <w:pBdr>
          <w:bottom w:val="single" w:sz="4" w:space="1" w:color="auto"/>
        </w:pBdr>
      </w:pPr>
      <w:r>
        <w:t>Token size: Tokens can be larger than session identifiers, leading to increased network traffic.</w:t>
      </w:r>
    </w:p>
    <w:p w14:paraId="38E2384D" w14:textId="77777777" w:rsidR="00BB3614" w:rsidRDefault="00BB3614" w:rsidP="00BB3614">
      <w:pPr>
        <w:pBdr>
          <w:bottom w:val="single" w:sz="4" w:space="1" w:color="auto"/>
        </w:pBdr>
      </w:pPr>
      <w:r>
        <w:lastRenderedPageBreak/>
        <w:t>Increased complexity: Implementing token-based authentication requires additional infrastructure and server-side validation logic.</w:t>
      </w:r>
    </w:p>
    <w:p w14:paraId="5996A7CE" w14:textId="77777777" w:rsidR="00BB3614" w:rsidRDefault="00BB3614" w:rsidP="00BB3614">
      <w:pPr>
        <w:pBdr>
          <w:bottom w:val="single" w:sz="4" w:space="1" w:color="auto"/>
        </w:pBdr>
      </w:pPr>
      <w:r>
        <w:t>Token storage: Tokens need to be stored securely on the client-side to prevent theft or unauthorized access.</w:t>
      </w:r>
    </w:p>
    <w:p w14:paraId="03B06EC5" w14:textId="77777777" w:rsidR="00BB3614" w:rsidRDefault="00BB3614" w:rsidP="00BB3614">
      <w:pPr>
        <w:pBdr>
          <w:bottom w:val="single" w:sz="4" w:space="1" w:color="auto"/>
        </w:pBdr>
      </w:pPr>
      <w:r>
        <w:t xml:space="preserve">Choosing between token-based and session-based authentication depends on the specific requirements of your application. Token-based authentication is often </w:t>
      </w:r>
      <w:proofErr w:type="spellStart"/>
      <w:r>
        <w:t>favored</w:t>
      </w:r>
      <w:proofErr w:type="spellEnd"/>
      <w:r>
        <w:t xml:space="preserve"> for its scalability, cross-domain capabilities, and statelessness. However, session-based authentication may be more suitable for simpler applications where scalability and cross-domain access are not major concerns.</w:t>
      </w:r>
    </w:p>
    <w:p w14:paraId="22962262" w14:textId="77777777" w:rsidR="00BB3614" w:rsidRDefault="00BB3614" w:rsidP="00BB3614">
      <w:pPr>
        <w:pBdr>
          <w:bottom w:val="single" w:sz="4" w:space="1" w:color="auto"/>
        </w:pBdr>
      </w:pPr>
    </w:p>
    <w:p w14:paraId="74B1C085" w14:textId="77777777" w:rsidR="00BB3614" w:rsidRDefault="00BB3614" w:rsidP="00BB3614">
      <w:pPr>
        <w:pStyle w:val="Heading1"/>
      </w:pPr>
      <w:r>
        <w:t>Section 2: JSON Web Tokens (JWT)</w:t>
      </w:r>
    </w:p>
    <w:p w14:paraId="6233B3FD" w14:textId="77777777" w:rsidR="00BB3614" w:rsidRDefault="00BB3614" w:rsidP="00BB3614">
      <w:pPr>
        <w:pStyle w:val="Heading2"/>
      </w:pPr>
      <w:r>
        <w:t>2.1 Introduction to JSON Web Tokens (JWT)</w:t>
      </w:r>
    </w:p>
    <w:p w14:paraId="748CCC8B" w14:textId="77777777" w:rsidR="00BB3614" w:rsidRDefault="00BB3614" w:rsidP="00BB3614">
      <w:pPr>
        <w:pBdr>
          <w:bottom w:val="single" w:sz="4" w:space="1" w:color="auto"/>
        </w:pBdr>
      </w:pPr>
      <w:r>
        <w:t>- Overview of the JWT structure: header, payload, and signature.</w:t>
      </w:r>
    </w:p>
    <w:p w14:paraId="588FF651" w14:textId="77777777" w:rsidR="00BB3614" w:rsidRDefault="00BB3614" w:rsidP="00BB3614">
      <w:pPr>
        <w:pBdr>
          <w:bottom w:val="single" w:sz="4" w:space="1" w:color="auto"/>
        </w:pBdr>
      </w:pPr>
      <w:r>
        <w:t>- How JWTs are digitally signed to ensure integrity.</w:t>
      </w:r>
    </w:p>
    <w:p w14:paraId="25E96B27" w14:textId="77777777" w:rsidR="002B5F17" w:rsidRDefault="002B5F17" w:rsidP="00BB3614">
      <w:pPr>
        <w:pBdr>
          <w:bottom w:val="single" w:sz="4" w:space="1" w:color="auto"/>
        </w:pBdr>
      </w:pPr>
    </w:p>
    <w:p w14:paraId="06C075F6" w14:textId="77777777" w:rsidR="002B5F17" w:rsidRDefault="002B5F17" w:rsidP="002B5F17">
      <w:pPr>
        <w:pBdr>
          <w:bottom w:val="single" w:sz="4" w:space="1" w:color="auto"/>
        </w:pBdr>
      </w:pPr>
      <w:r>
        <w:t>JSON Web Tokens (JWTs) are a widely used standard for representing and transmitting secure information between parties. They consist of three distinct parts: the header, the payload, and the signature. Here's an introduction to each component and how JWTs are digitally signed to ensure integrity:</w:t>
      </w:r>
    </w:p>
    <w:p w14:paraId="207A1A16" w14:textId="77777777" w:rsidR="002B5F17" w:rsidRDefault="002B5F17" w:rsidP="002B5F17">
      <w:pPr>
        <w:pBdr>
          <w:bottom w:val="single" w:sz="4" w:space="1" w:color="auto"/>
        </w:pBdr>
      </w:pPr>
    </w:p>
    <w:p w14:paraId="07478EEB" w14:textId="77777777" w:rsidR="002B5F17" w:rsidRDefault="002B5F17" w:rsidP="002B5F17">
      <w:pPr>
        <w:pBdr>
          <w:bottom w:val="single" w:sz="4" w:space="1" w:color="auto"/>
        </w:pBdr>
      </w:pPr>
      <w:r>
        <w:t>Header:</w:t>
      </w:r>
    </w:p>
    <w:p w14:paraId="5F428770" w14:textId="77777777" w:rsidR="002B5F17" w:rsidRDefault="002B5F17" w:rsidP="002B5F17">
      <w:pPr>
        <w:pBdr>
          <w:bottom w:val="single" w:sz="4" w:space="1" w:color="auto"/>
        </w:pBdr>
      </w:pPr>
      <w:r>
        <w:t>The header of a JWT contains metadata about the token and the cryptographic algorithm used to secure it. It is a JSON object that typically consists of two properties:</w:t>
      </w:r>
    </w:p>
    <w:p w14:paraId="1652CB20" w14:textId="77777777" w:rsidR="002B5F17" w:rsidRDefault="002B5F17" w:rsidP="002B5F17">
      <w:pPr>
        <w:pBdr>
          <w:bottom w:val="single" w:sz="4" w:space="1" w:color="auto"/>
        </w:pBdr>
      </w:pPr>
      <w:r>
        <w:t>"</w:t>
      </w:r>
      <w:proofErr w:type="spellStart"/>
      <w:r>
        <w:t>alg</w:t>
      </w:r>
      <w:proofErr w:type="spellEnd"/>
      <w:r>
        <w:t>": Specifies the algorithm used for signing the token, such as HMAC, RSA, or ECDSA.</w:t>
      </w:r>
    </w:p>
    <w:p w14:paraId="014752A3" w14:textId="77777777" w:rsidR="002B5F17" w:rsidRDefault="002B5F17" w:rsidP="002B5F17">
      <w:pPr>
        <w:pBdr>
          <w:bottom w:val="single" w:sz="4" w:space="1" w:color="auto"/>
        </w:pBdr>
      </w:pPr>
      <w:r>
        <w:t>"</w:t>
      </w:r>
      <w:proofErr w:type="spellStart"/>
      <w:r>
        <w:t>typ</w:t>
      </w:r>
      <w:proofErr w:type="spellEnd"/>
      <w:r>
        <w:t>": Indicates the token type, which is typically "JWT".</w:t>
      </w:r>
    </w:p>
    <w:p w14:paraId="2839D9AF" w14:textId="77777777" w:rsidR="002B5F17" w:rsidRDefault="002B5F17" w:rsidP="002B5F17">
      <w:pPr>
        <w:pBdr>
          <w:bottom w:val="single" w:sz="4" w:space="1" w:color="auto"/>
        </w:pBdr>
      </w:pPr>
      <w:r>
        <w:t>The header is Base64Url encoded and forms the first part of the JWT.</w:t>
      </w:r>
    </w:p>
    <w:p w14:paraId="4E60D755" w14:textId="77777777" w:rsidR="002B5F17" w:rsidRDefault="002B5F17" w:rsidP="002B5F17">
      <w:pPr>
        <w:pBdr>
          <w:bottom w:val="single" w:sz="4" w:space="1" w:color="auto"/>
        </w:pBdr>
      </w:pPr>
    </w:p>
    <w:p w14:paraId="7431A52A" w14:textId="77777777" w:rsidR="002B5F17" w:rsidRDefault="002B5F17" w:rsidP="002B5F17">
      <w:pPr>
        <w:pBdr>
          <w:bottom w:val="single" w:sz="4" w:space="1" w:color="auto"/>
        </w:pBdr>
      </w:pPr>
      <w:r>
        <w:t>Payload:</w:t>
      </w:r>
    </w:p>
    <w:p w14:paraId="2F9A3724" w14:textId="77777777" w:rsidR="002B5F17" w:rsidRDefault="002B5F17" w:rsidP="002B5F17">
      <w:pPr>
        <w:pBdr>
          <w:bottom w:val="single" w:sz="4" w:space="1" w:color="auto"/>
        </w:pBdr>
      </w:pPr>
      <w:r>
        <w:t>The payload contains the actual claims or information that the JWT carries. Claims are statements about the user, token, or additional data. The payload is also a JSON object and can include predefined claims (such as "</w:t>
      </w:r>
      <w:proofErr w:type="spellStart"/>
      <w:r>
        <w:t>iss</w:t>
      </w:r>
      <w:proofErr w:type="spellEnd"/>
      <w:r>
        <w:t>" for issuer or "exp" for expiration time) and custom claims specific to the application or use case.</w:t>
      </w:r>
    </w:p>
    <w:p w14:paraId="4A4235B9" w14:textId="77777777" w:rsidR="002B5F17" w:rsidRDefault="002B5F17" w:rsidP="002B5F17">
      <w:pPr>
        <w:pBdr>
          <w:bottom w:val="single" w:sz="4" w:space="1" w:color="auto"/>
        </w:pBdr>
      </w:pPr>
      <w:r>
        <w:t>The payload is also Base64Url encoded and forms the second part of the JWT.</w:t>
      </w:r>
    </w:p>
    <w:p w14:paraId="6913C548" w14:textId="77777777" w:rsidR="002B5F17" w:rsidRDefault="002B5F17" w:rsidP="002B5F17">
      <w:pPr>
        <w:pBdr>
          <w:bottom w:val="single" w:sz="4" w:space="1" w:color="auto"/>
        </w:pBdr>
      </w:pPr>
    </w:p>
    <w:p w14:paraId="36845B82" w14:textId="77777777" w:rsidR="002B5F17" w:rsidRDefault="002B5F17" w:rsidP="002B5F17">
      <w:pPr>
        <w:pBdr>
          <w:bottom w:val="single" w:sz="4" w:space="1" w:color="auto"/>
        </w:pBdr>
      </w:pPr>
      <w:r>
        <w:t>Signature:</w:t>
      </w:r>
    </w:p>
    <w:p w14:paraId="0EB769D7" w14:textId="77777777" w:rsidR="002B5F17" w:rsidRDefault="002B5F17" w:rsidP="002B5F17">
      <w:pPr>
        <w:pBdr>
          <w:bottom w:val="single" w:sz="4" w:space="1" w:color="auto"/>
        </w:pBdr>
      </w:pPr>
      <w:r>
        <w:t xml:space="preserve">The signature is the last part of the JWT and is used to ensure the integrity of the token. It is generated by combining the encoded header, encoded payload, and a secret key using the specified </w:t>
      </w:r>
      <w:r>
        <w:lastRenderedPageBreak/>
        <w:t>algorithm from the header. The resulting signature is used to validate the authenticity and integrity of the JWT when it is received by the server.</w:t>
      </w:r>
    </w:p>
    <w:p w14:paraId="2D6407E4" w14:textId="77777777" w:rsidR="002B5F17" w:rsidRDefault="002B5F17" w:rsidP="002B5F17">
      <w:pPr>
        <w:pBdr>
          <w:bottom w:val="single" w:sz="4" w:space="1" w:color="auto"/>
        </w:pBdr>
      </w:pPr>
      <w:r>
        <w:t>The signature prevents tampering with the token, as any modifications to the header or payload would result in an invalid signature when verified.</w:t>
      </w:r>
    </w:p>
    <w:p w14:paraId="718F84CD" w14:textId="77777777" w:rsidR="002B5F17" w:rsidRDefault="002B5F17" w:rsidP="002B5F17">
      <w:pPr>
        <w:pBdr>
          <w:bottom w:val="single" w:sz="4" w:space="1" w:color="auto"/>
        </w:pBdr>
      </w:pPr>
    </w:p>
    <w:p w14:paraId="29E6978C" w14:textId="77777777" w:rsidR="002B5F17" w:rsidRDefault="002B5F17" w:rsidP="002B5F17">
      <w:pPr>
        <w:pBdr>
          <w:bottom w:val="single" w:sz="4" w:space="1" w:color="auto"/>
        </w:pBdr>
      </w:pPr>
      <w:r>
        <w:t>Digital Signature for Integrity:</w:t>
      </w:r>
    </w:p>
    <w:p w14:paraId="0E509F11" w14:textId="77777777" w:rsidR="002B5F17" w:rsidRDefault="002B5F17" w:rsidP="002B5F17">
      <w:pPr>
        <w:pBdr>
          <w:bottom w:val="single" w:sz="4" w:space="1" w:color="auto"/>
        </w:pBdr>
      </w:pPr>
      <w:r>
        <w:t>To ensure the integrity of the JWT, a digital signature is applied to the token. The signature is created using a secret key known only to the server or token issuer. The process involves:</w:t>
      </w:r>
    </w:p>
    <w:p w14:paraId="45F31469" w14:textId="77777777" w:rsidR="002B5F17" w:rsidRDefault="002B5F17" w:rsidP="002B5F17">
      <w:pPr>
        <w:pBdr>
          <w:bottom w:val="single" w:sz="4" w:space="1" w:color="auto"/>
        </w:pBdr>
      </w:pPr>
    </w:p>
    <w:p w14:paraId="1962D3B1" w14:textId="77777777" w:rsidR="002B5F17" w:rsidRDefault="002B5F17" w:rsidP="002B5F17">
      <w:pPr>
        <w:pBdr>
          <w:bottom w:val="single" w:sz="4" w:space="1" w:color="auto"/>
        </w:pBdr>
      </w:pPr>
      <w:r>
        <w:t>Taking the encoded header and encoded payload.</w:t>
      </w:r>
    </w:p>
    <w:p w14:paraId="7F5FF514" w14:textId="77777777" w:rsidR="002B5F17" w:rsidRDefault="002B5F17" w:rsidP="002B5F17">
      <w:pPr>
        <w:pBdr>
          <w:bottom w:val="single" w:sz="4" w:space="1" w:color="auto"/>
        </w:pBdr>
      </w:pPr>
      <w:r>
        <w:t>Applying a cryptographic algorithm (such as HMAC, RSA, or ECDSA) specified in the header.</w:t>
      </w:r>
    </w:p>
    <w:p w14:paraId="1F4A00EB" w14:textId="77777777" w:rsidR="002B5F17" w:rsidRDefault="002B5F17" w:rsidP="002B5F17">
      <w:pPr>
        <w:pBdr>
          <w:bottom w:val="single" w:sz="4" w:space="1" w:color="auto"/>
        </w:pBdr>
      </w:pPr>
      <w:r>
        <w:t>Generating a hash or signature using the algorithm and the secret key.</w:t>
      </w:r>
    </w:p>
    <w:p w14:paraId="75120C90" w14:textId="77777777" w:rsidR="002B5F17" w:rsidRDefault="002B5F17" w:rsidP="002B5F17">
      <w:pPr>
        <w:pBdr>
          <w:bottom w:val="single" w:sz="4" w:space="1" w:color="auto"/>
        </w:pBdr>
      </w:pPr>
      <w:r>
        <w:t>Appending the resulting signature to the JWT.</w:t>
      </w:r>
    </w:p>
    <w:p w14:paraId="5078DE4E" w14:textId="77777777" w:rsidR="002B5F17" w:rsidRDefault="002B5F17" w:rsidP="002B5F17">
      <w:pPr>
        <w:pBdr>
          <w:bottom w:val="single" w:sz="4" w:space="1" w:color="auto"/>
        </w:pBdr>
      </w:pPr>
      <w:r>
        <w:t>Upon receiving a JWT, the server can verify its integrity by:</w:t>
      </w:r>
    </w:p>
    <w:p w14:paraId="47F5490D" w14:textId="77777777" w:rsidR="002B5F17" w:rsidRDefault="002B5F17" w:rsidP="002B5F17">
      <w:pPr>
        <w:pBdr>
          <w:bottom w:val="single" w:sz="4" w:space="1" w:color="auto"/>
        </w:pBdr>
      </w:pPr>
    </w:p>
    <w:p w14:paraId="28005516" w14:textId="77777777" w:rsidR="002B5F17" w:rsidRDefault="002B5F17" w:rsidP="002B5F17">
      <w:pPr>
        <w:pBdr>
          <w:bottom w:val="single" w:sz="4" w:space="1" w:color="auto"/>
        </w:pBdr>
      </w:pPr>
      <w:r>
        <w:t>Extracting the header and payload from the JWT.</w:t>
      </w:r>
    </w:p>
    <w:p w14:paraId="2FCCECE8" w14:textId="77777777" w:rsidR="002B5F17" w:rsidRDefault="002B5F17" w:rsidP="002B5F17">
      <w:pPr>
        <w:pBdr>
          <w:bottom w:val="single" w:sz="4" w:space="1" w:color="auto"/>
        </w:pBdr>
      </w:pPr>
      <w:r>
        <w:t>Recalculating the signature using the same algorithm and secret key.</w:t>
      </w:r>
    </w:p>
    <w:p w14:paraId="63A957CC" w14:textId="77777777" w:rsidR="002B5F17" w:rsidRDefault="002B5F17" w:rsidP="002B5F17">
      <w:pPr>
        <w:pBdr>
          <w:bottom w:val="single" w:sz="4" w:space="1" w:color="auto"/>
        </w:pBdr>
      </w:pPr>
      <w:r>
        <w:t>Comparing the recalculated signature with the signature included in the JWT.</w:t>
      </w:r>
    </w:p>
    <w:p w14:paraId="729A0CF1" w14:textId="77777777" w:rsidR="002B5F17" w:rsidRDefault="002B5F17" w:rsidP="002B5F17">
      <w:pPr>
        <w:pBdr>
          <w:bottom w:val="single" w:sz="4" w:space="1" w:color="auto"/>
        </w:pBdr>
      </w:pPr>
      <w:r>
        <w:t>If the signatures match, the JWT is considered valid and can be trusted.</w:t>
      </w:r>
    </w:p>
    <w:p w14:paraId="1AEF5F9B" w14:textId="77777777" w:rsidR="002B5F17" w:rsidRDefault="002B5F17" w:rsidP="002B5F17">
      <w:pPr>
        <w:pBdr>
          <w:bottom w:val="single" w:sz="4" w:space="1" w:color="auto"/>
        </w:pBdr>
      </w:pPr>
      <w:r>
        <w:t>By digitally signing JWTs, the integrity of the token can be ensured, preventing unauthorized modifications and providing trust between the parties involved.</w:t>
      </w:r>
    </w:p>
    <w:p w14:paraId="6C338011" w14:textId="77777777" w:rsidR="002B5F17" w:rsidRDefault="002B5F17" w:rsidP="002B5F17">
      <w:pPr>
        <w:pBdr>
          <w:bottom w:val="single" w:sz="4" w:space="1" w:color="auto"/>
        </w:pBdr>
      </w:pPr>
    </w:p>
    <w:p w14:paraId="0EC50650" w14:textId="77777777" w:rsidR="002B5F17" w:rsidRDefault="002B5F17" w:rsidP="002B5F17">
      <w:pPr>
        <w:pBdr>
          <w:bottom w:val="single" w:sz="4" w:space="1" w:color="auto"/>
        </w:pBdr>
      </w:pPr>
      <w:r>
        <w:t>Note: It's important to keep the secret key secure, as anyone with access to it can generate valid and tamper-proof JWTs.</w:t>
      </w:r>
    </w:p>
    <w:p w14:paraId="378FE189" w14:textId="77777777" w:rsidR="00BB3614" w:rsidRDefault="00BB3614" w:rsidP="00BB3614">
      <w:pPr>
        <w:pBdr>
          <w:bottom w:val="single" w:sz="4" w:space="1" w:color="auto"/>
        </w:pBdr>
      </w:pPr>
    </w:p>
    <w:p w14:paraId="25CC20A2" w14:textId="77777777" w:rsidR="00BB3614" w:rsidRDefault="00BB3614" w:rsidP="00BB3614">
      <w:pPr>
        <w:pStyle w:val="Heading2"/>
      </w:pPr>
      <w:r>
        <w:t>2.2 Creating and Validating JWTs</w:t>
      </w:r>
    </w:p>
    <w:p w14:paraId="230CB4DB" w14:textId="77777777" w:rsidR="00BB3614" w:rsidRDefault="00BB3614" w:rsidP="00BB3614">
      <w:pPr>
        <w:pBdr>
          <w:bottom w:val="single" w:sz="4" w:space="1" w:color="auto"/>
        </w:pBdr>
      </w:pPr>
      <w:r>
        <w:t>- Generating JWTs with popular programming languages and frameworks.</w:t>
      </w:r>
    </w:p>
    <w:p w14:paraId="3982EC68" w14:textId="77777777" w:rsidR="00BB3614" w:rsidRDefault="00BB3614" w:rsidP="00BB3614">
      <w:pPr>
        <w:pBdr>
          <w:bottom w:val="single" w:sz="4" w:space="1" w:color="auto"/>
        </w:pBdr>
      </w:pPr>
      <w:r>
        <w:t>- Validating and verifying JWT signatures.</w:t>
      </w:r>
    </w:p>
    <w:p w14:paraId="6EB42A1F" w14:textId="77777777" w:rsidR="00BB3614" w:rsidRDefault="00BB3614" w:rsidP="00BB3614">
      <w:pPr>
        <w:pBdr>
          <w:bottom w:val="single" w:sz="4" w:space="1" w:color="auto"/>
        </w:pBdr>
      </w:pPr>
      <w:r>
        <w:t>- Best practices for JWT usage and security considerations.</w:t>
      </w:r>
    </w:p>
    <w:p w14:paraId="10C0C706" w14:textId="77777777" w:rsidR="002B5F17" w:rsidRDefault="002B5F17" w:rsidP="002B5F17">
      <w:pPr>
        <w:pBdr>
          <w:bottom w:val="single" w:sz="4" w:space="1" w:color="auto"/>
        </w:pBdr>
      </w:pPr>
      <w:r>
        <w:t>Creating and Validating JWTs involve generating JWTs with popular programming languages and frameworks, verifying JWT signatures, and following best practices for JWT usage. Here's an overview of these topics:</w:t>
      </w:r>
    </w:p>
    <w:p w14:paraId="4E9FEA0D" w14:textId="77777777" w:rsidR="002B5F17" w:rsidRDefault="002B5F17" w:rsidP="002B5F17">
      <w:pPr>
        <w:pBdr>
          <w:bottom w:val="single" w:sz="4" w:space="1" w:color="auto"/>
        </w:pBdr>
      </w:pPr>
    </w:p>
    <w:p w14:paraId="67E2C964" w14:textId="77777777" w:rsidR="002B5F17" w:rsidRDefault="002B5F17" w:rsidP="002B5F17">
      <w:pPr>
        <w:pBdr>
          <w:bottom w:val="single" w:sz="4" w:space="1" w:color="auto"/>
        </w:pBdr>
      </w:pPr>
      <w:r>
        <w:t>Generating JWTs:</w:t>
      </w:r>
    </w:p>
    <w:p w14:paraId="0254E4E9" w14:textId="77777777" w:rsidR="002B5F17" w:rsidRDefault="002B5F17" w:rsidP="002B5F17">
      <w:pPr>
        <w:pBdr>
          <w:bottom w:val="single" w:sz="4" w:space="1" w:color="auto"/>
        </w:pBdr>
      </w:pPr>
    </w:p>
    <w:p w14:paraId="0DDE817C" w14:textId="77777777" w:rsidR="002B5F17" w:rsidRDefault="002B5F17" w:rsidP="002B5F17">
      <w:pPr>
        <w:pBdr>
          <w:bottom w:val="single" w:sz="4" w:space="1" w:color="auto"/>
        </w:pBdr>
      </w:pPr>
      <w:r>
        <w:t xml:space="preserve">Choose a JWT library: Select a JWT library compatible with your programming language or framework. Popular libraries include </w:t>
      </w:r>
      <w:proofErr w:type="spellStart"/>
      <w:r>
        <w:t>jsonwebtoken</w:t>
      </w:r>
      <w:proofErr w:type="spellEnd"/>
      <w:r>
        <w:t xml:space="preserve"> for Node.js, </w:t>
      </w:r>
      <w:proofErr w:type="spellStart"/>
      <w:r>
        <w:t>PyJWT</w:t>
      </w:r>
      <w:proofErr w:type="spellEnd"/>
      <w:r>
        <w:t xml:space="preserve"> for Python, and java-</w:t>
      </w:r>
      <w:proofErr w:type="spellStart"/>
      <w:r>
        <w:t>jwt</w:t>
      </w:r>
      <w:proofErr w:type="spellEnd"/>
      <w:r>
        <w:t xml:space="preserve"> for Java.</w:t>
      </w:r>
    </w:p>
    <w:p w14:paraId="2C1A266D" w14:textId="77777777" w:rsidR="002B5F17" w:rsidRDefault="002B5F17" w:rsidP="002B5F17">
      <w:pPr>
        <w:pBdr>
          <w:bottom w:val="single" w:sz="4" w:space="1" w:color="auto"/>
        </w:pBdr>
      </w:pPr>
    </w:p>
    <w:p w14:paraId="0240ECCF" w14:textId="77777777" w:rsidR="002B5F17" w:rsidRDefault="002B5F17" w:rsidP="002B5F17">
      <w:pPr>
        <w:pBdr>
          <w:bottom w:val="single" w:sz="4" w:space="1" w:color="auto"/>
        </w:pBdr>
      </w:pPr>
      <w:r>
        <w:t>Set the claims: Define the claims (payload) for your JWT, including standard claims like issuer ("</w:t>
      </w:r>
      <w:proofErr w:type="spellStart"/>
      <w:r>
        <w:t>iss</w:t>
      </w:r>
      <w:proofErr w:type="spellEnd"/>
      <w:r>
        <w:t>"), subject ("sub"), expiration time ("exp"), and custom claims as needed.</w:t>
      </w:r>
    </w:p>
    <w:p w14:paraId="0FC96013" w14:textId="77777777" w:rsidR="002B5F17" w:rsidRDefault="002B5F17" w:rsidP="002B5F17">
      <w:pPr>
        <w:pBdr>
          <w:bottom w:val="single" w:sz="4" w:space="1" w:color="auto"/>
        </w:pBdr>
      </w:pPr>
    </w:p>
    <w:p w14:paraId="3B776616" w14:textId="77777777" w:rsidR="002B5F17" w:rsidRDefault="002B5F17" w:rsidP="002B5F17">
      <w:pPr>
        <w:pBdr>
          <w:bottom w:val="single" w:sz="4" w:space="1" w:color="auto"/>
        </w:pBdr>
      </w:pPr>
      <w:r>
        <w:t>Sign the JWT: Use the library's functions to sign the JWT by providing the claims, a secret key or private key, and the desired algorithm (specified in the header). The library will handle encoding the header and payload, signing the JWT, and returning the final token.</w:t>
      </w:r>
    </w:p>
    <w:p w14:paraId="6E9438C6" w14:textId="77777777" w:rsidR="002B5F17" w:rsidRDefault="002B5F17" w:rsidP="002B5F17">
      <w:pPr>
        <w:pBdr>
          <w:bottom w:val="single" w:sz="4" w:space="1" w:color="auto"/>
        </w:pBdr>
      </w:pPr>
    </w:p>
    <w:p w14:paraId="4752FB84" w14:textId="77777777" w:rsidR="002B5F17" w:rsidRDefault="002B5F17" w:rsidP="002B5F17">
      <w:pPr>
        <w:pBdr>
          <w:bottom w:val="single" w:sz="4" w:space="1" w:color="auto"/>
        </w:pBdr>
      </w:pPr>
      <w:r>
        <w:t>Validating and Verifying JWT Signatures:</w:t>
      </w:r>
    </w:p>
    <w:p w14:paraId="5587CCE5" w14:textId="77777777" w:rsidR="002B5F17" w:rsidRDefault="002B5F17" w:rsidP="002B5F17">
      <w:pPr>
        <w:pBdr>
          <w:bottom w:val="single" w:sz="4" w:space="1" w:color="auto"/>
        </w:pBdr>
      </w:pPr>
    </w:p>
    <w:p w14:paraId="55CC5424" w14:textId="77777777" w:rsidR="002B5F17" w:rsidRDefault="002B5F17" w:rsidP="002B5F17">
      <w:pPr>
        <w:pBdr>
          <w:bottom w:val="single" w:sz="4" w:space="1" w:color="auto"/>
        </w:pBdr>
      </w:pPr>
      <w:r>
        <w:t>Extract the JWT components: Split the received JWT into its three parts: header, payload, and signature.</w:t>
      </w:r>
    </w:p>
    <w:p w14:paraId="1AC4D8F3" w14:textId="77777777" w:rsidR="002B5F17" w:rsidRDefault="002B5F17" w:rsidP="002B5F17">
      <w:pPr>
        <w:pBdr>
          <w:bottom w:val="single" w:sz="4" w:space="1" w:color="auto"/>
        </w:pBdr>
      </w:pPr>
    </w:p>
    <w:p w14:paraId="0CC39D06" w14:textId="77777777" w:rsidR="002B5F17" w:rsidRDefault="002B5F17" w:rsidP="002B5F17">
      <w:pPr>
        <w:pBdr>
          <w:bottom w:val="single" w:sz="4" w:space="1" w:color="auto"/>
        </w:pBdr>
      </w:pPr>
      <w:r>
        <w:t>Verify the signature: Use the library's functions to verify the JWT signature. The library typically provides a method to validate the signature by passing in the JWT's header, payload, and the expected algorithm and secret/public key. The library will decode the header and payload, calculate the signature based on the algorithm and key, and compare it to the signature extracted from the JWT. If they match, the signature is considered valid.</w:t>
      </w:r>
    </w:p>
    <w:p w14:paraId="476BB23E" w14:textId="77777777" w:rsidR="002B5F17" w:rsidRDefault="002B5F17" w:rsidP="002B5F17">
      <w:pPr>
        <w:pBdr>
          <w:bottom w:val="single" w:sz="4" w:space="1" w:color="auto"/>
        </w:pBdr>
      </w:pPr>
    </w:p>
    <w:p w14:paraId="09A1BDCF" w14:textId="77777777" w:rsidR="002B5F17" w:rsidRDefault="002B5F17" w:rsidP="002B5F17">
      <w:pPr>
        <w:pBdr>
          <w:bottom w:val="single" w:sz="4" w:space="1" w:color="auto"/>
        </w:pBdr>
      </w:pPr>
      <w:r>
        <w:t>Validate the claims: Perform additional checks on the JWT claims, such as verifying the issuer ("</w:t>
      </w:r>
      <w:proofErr w:type="spellStart"/>
      <w:r>
        <w:t>iss</w:t>
      </w:r>
      <w:proofErr w:type="spellEnd"/>
      <w:r>
        <w:t>"), subject ("sub"), and expiration time ("exp"). Ensure that the claims meet the required criteria before considering the JWT as valid.</w:t>
      </w:r>
    </w:p>
    <w:p w14:paraId="1CFB540A" w14:textId="77777777" w:rsidR="002B5F17" w:rsidRDefault="002B5F17" w:rsidP="002B5F17">
      <w:pPr>
        <w:pBdr>
          <w:bottom w:val="single" w:sz="4" w:space="1" w:color="auto"/>
        </w:pBdr>
      </w:pPr>
    </w:p>
    <w:p w14:paraId="70D3D30E" w14:textId="77777777" w:rsidR="002B5F17" w:rsidRDefault="002B5F17" w:rsidP="002B5F17">
      <w:pPr>
        <w:pBdr>
          <w:bottom w:val="single" w:sz="4" w:space="1" w:color="auto"/>
        </w:pBdr>
      </w:pPr>
      <w:r>
        <w:t>Best Practices for JWT Usage and Security Considerations:</w:t>
      </w:r>
    </w:p>
    <w:p w14:paraId="0954AE9C" w14:textId="77777777" w:rsidR="002B5F17" w:rsidRDefault="002B5F17" w:rsidP="002B5F17">
      <w:pPr>
        <w:pBdr>
          <w:bottom w:val="single" w:sz="4" w:space="1" w:color="auto"/>
        </w:pBdr>
      </w:pPr>
    </w:p>
    <w:p w14:paraId="10BB4727" w14:textId="77777777" w:rsidR="002B5F17" w:rsidRDefault="002B5F17" w:rsidP="002B5F17">
      <w:pPr>
        <w:pBdr>
          <w:bottom w:val="single" w:sz="4" w:space="1" w:color="auto"/>
        </w:pBdr>
      </w:pPr>
      <w:r>
        <w:t>Protect the secret key: Safeguard the secret key used for signing JWTs. Store it securely and restrict access to it to prevent unauthorized creation or tampering of tokens.</w:t>
      </w:r>
    </w:p>
    <w:p w14:paraId="7BA56AA5" w14:textId="77777777" w:rsidR="002B5F17" w:rsidRDefault="002B5F17" w:rsidP="002B5F17">
      <w:pPr>
        <w:pBdr>
          <w:bottom w:val="single" w:sz="4" w:space="1" w:color="auto"/>
        </w:pBdr>
      </w:pPr>
    </w:p>
    <w:p w14:paraId="13F94716" w14:textId="77777777" w:rsidR="002B5F17" w:rsidRDefault="002B5F17" w:rsidP="002B5F17">
      <w:pPr>
        <w:pBdr>
          <w:bottom w:val="single" w:sz="4" w:space="1" w:color="auto"/>
        </w:pBdr>
      </w:pPr>
      <w:r>
        <w:t>Use HTTPS: Transmit JWTs over HTTPS to ensure secure communication between the client and server. This prevents interception and tampering of tokens during transit.</w:t>
      </w:r>
    </w:p>
    <w:p w14:paraId="5D28D64E" w14:textId="77777777" w:rsidR="002B5F17" w:rsidRDefault="002B5F17" w:rsidP="002B5F17">
      <w:pPr>
        <w:pBdr>
          <w:bottom w:val="single" w:sz="4" w:space="1" w:color="auto"/>
        </w:pBdr>
      </w:pPr>
    </w:p>
    <w:p w14:paraId="02B25AD6" w14:textId="77777777" w:rsidR="002B5F17" w:rsidRDefault="002B5F17" w:rsidP="002B5F17">
      <w:pPr>
        <w:pBdr>
          <w:bottom w:val="single" w:sz="4" w:space="1" w:color="auto"/>
        </w:pBdr>
      </w:pPr>
      <w:r>
        <w:lastRenderedPageBreak/>
        <w:t>Implement Token Expiration: Set a reasonable expiration time ("exp" claim) for JWTs to limit their validity period. This helps mitigate the risk of token misuse if it falls into the wrong hands.</w:t>
      </w:r>
    </w:p>
    <w:p w14:paraId="0F5377D2" w14:textId="77777777" w:rsidR="002B5F17" w:rsidRDefault="002B5F17" w:rsidP="002B5F17">
      <w:pPr>
        <w:pBdr>
          <w:bottom w:val="single" w:sz="4" w:space="1" w:color="auto"/>
        </w:pBdr>
      </w:pPr>
    </w:p>
    <w:p w14:paraId="10286FFD" w14:textId="77777777" w:rsidR="002B5F17" w:rsidRDefault="002B5F17" w:rsidP="002B5F17">
      <w:pPr>
        <w:pBdr>
          <w:bottom w:val="single" w:sz="4" w:space="1" w:color="auto"/>
        </w:pBdr>
      </w:pPr>
      <w:r>
        <w:t>Use Refresh Tokens: Consider using refresh tokens in conjunction with short-lived access tokens. Refresh tokens can be used to obtain new access tokens without requiring the user to provide their credentials again. This improves security by reducing the exposure time of access tokens.</w:t>
      </w:r>
    </w:p>
    <w:p w14:paraId="7A5CE5F8" w14:textId="77777777" w:rsidR="002B5F17" w:rsidRDefault="002B5F17" w:rsidP="002B5F17">
      <w:pPr>
        <w:pBdr>
          <w:bottom w:val="single" w:sz="4" w:space="1" w:color="auto"/>
        </w:pBdr>
      </w:pPr>
    </w:p>
    <w:p w14:paraId="58EF499D" w14:textId="77777777" w:rsidR="002B5F17" w:rsidRDefault="002B5F17" w:rsidP="002B5F17">
      <w:pPr>
        <w:pBdr>
          <w:bottom w:val="single" w:sz="4" w:space="1" w:color="auto"/>
        </w:pBdr>
      </w:pPr>
      <w:r>
        <w:t>Validate Audience ("</w:t>
      </w:r>
      <w:proofErr w:type="spellStart"/>
      <w:r>
        <w:t>aud</w:t>
      </w:r>
      <w:proofErr w:type="spellEnd"/>
      <w:r>
        <w:t>" claim): Verify that the audience claim matches the intended recipient of the token. This prevents misuse of tokens intended for a specific audience.</w:t>
      </w:r>
    </w:p>
    <w:p w14:paraId="6EE7E2E0" w14:textId="77777777" w:rsidR="002B5F17" w:rsidRDefault="002B5F17" w:rsidP="002B5F17">
      <w:pPr>
        <w:pBdr>
          <w:bottom w:val="single" w:sz="4" w:space="1" w:color="auto"/>
        </w:pBdr>
      </w:pPr>
    </w:p>
    <w:p w14:paraId="50F79938" w14:textId="77777777" w:rsidR="002B5F17" w:rsidRDefault="002B5F17" w:rsidP="002B5F17">
      <w:pPr>
        <w:pBdr>
          <w:bottom w:val="single" w:sz="4" w:space="1" w:color="auto"/>
        </w:pBdr>
      </w:pPr>
      <w:r>
        <w:t>Token Revocation: Implement mechanisms to revoke or invalidate tokens if they are compromised or if a user's access needs to be revoked. This can be done by maintaining a token blacklist or using a token revocation list (CRL).</w:t>
      </w:r>
    </w:p>
    <w:p w14:paraId="45BDDE46" w14:textId="77777777" w:rsidR="002B5F17" w:rsidRDefault="002B5F17" w:rsidP="002B5F17">
      <w:pPr>
        <w:pBdr>
          <w:bottom w:val="single" w:sz="4" w:space="1" w:color="auto"/>
        </w:pBdr>
      </w:pPr>
    </w:p>
    <w:p w14:paraId="2004F09C" w14:textId="77777777" w:rsidR="002B5F17" w:rsidRDefault="002B5F17" w:rsidP="002B5F17">
      <w:pPr>
        <w:pBdr>
          <w:bottom w:val="single" w:sz="4" w:space="1" w:color="auto"/>
        </w:pBdr>
      </w:pPr>
      <w:r>
        <w:t>Keep Tokens Small: Minimize the inclusion of sensitive information in JWTs. Keep the payload size small to reduce transmission overhead and improve security.</w:t>
      </w:r>
    </w:p>
    <w:p w14:paraId="788F4797" w14:textId="77777777" w:rsidR="002B5F17" w:rsidRDefault="002B5F17" w:rsidP="002B5F17">
      <w:pPr>
        <w:pBdr>
          <w:bottom w:val="single" w:sz="4" w:space="1" w:color="auto"/>
        </w:pBdr>
      </w:pPr>
    </w:p>
    <w:p w14:paraId="2BBA7187" w14:textId="77777777" w:rsidR="002B5F17" w:rsidRDefault="002B5F17" w:rsidP="002B5F17">
      <w:pPr>
        <w:pBdr>
          <w:bottom w:val="single" w:sz="4" w:space="1" w:color="auto"/>
        </w:pBdr>
      </w:pPr>
      <w:r>
        <w:t>Stay Updated: Keep the JWT library and dependencies up to date to benefit from security patches and improvements.</w:t>
      </w:r>
    </w:p>
    <w:p w14:paraId="2AA223AF" w14:textId="77777777" w:rsidR="002B5F17" w:rsidRDefault="002B5F17" w:rsidP="002B5F17">
      <w:pPr>
        <w:pBdr>
          <w:bottom w:val="single" w:sz="4" w:space="1" w:color="auto"/>
        </w:pBdr>
      </w:pPr>
    </w:p>
    <w:p w14:paraId="293FA9AC" w14:textId="77777777" w:rsidR="00BB3614" w:rsidRDefault="002B5F17" w:rsidP="002B5F17">
      <w:pPr>
        <w:pBdr>
          <w:bottom w:val="single" w:sz="4" w:space="1" w:color="auto"/>
        </w:pBdr>
      </w:pPr>
      <w:r>
        <w:t>By following these best practices and security considerations, you can enhance the security and reliability of your JWT-based authentication and authorization mechanisms.</w:t>
      </w:r>
    </w:p>
    <w:p w14:paraId="0A5CEEB3" w14:textId="77777777" w:rsidR="00BB3614" w:rsidRDefault="00BB3614" w:rsidP="00BB3614">
      <w:pPr>
        <w:pStyle w:val="Heading2"/>
      </w:pPr>
      <w:r>
        <w:t>2.3 JWT Claims and Payload</w:t>
      </w:r>
    </w:p>
    <w:p w14:paraId="2A3DF9E2" w14:textId="77777777" w:rsidR="00BB3614" w:rsidRDefault="00BB3614" w:rsidP="00BB3614">
      <w:pPr>
        <w:pBdr>
          <w:bottom w:val="single" w:sz="4" w:space="1" w:color="auto"/>
        </w:pBdr>
      </w:pPr>
      <w:r>
        <w:t>- Understanding the concept of claims in JWT.</w:t>
      </w:r>
    </w:p>
    <w:p w14:paraId="26A81710" w14:textId="77777777" w:rsidR="00BB3614" w:rsidRDefault="00BB3614" w:rsidP="00BB3614">
      <w:pPr>
        <w:pBdr>
          <w:bottom w:val="single" w:sz="4" w:space="1" w:color="auto"/>
        </w:pBdr>
      </w:pPr>
      <w:r>
        <w:t>- Commonly used claims and their significance (e.g., "</w:t>
      </w:r>
      <w:proofErr w:type="spellStart"/>
      <w:r>
        <w:t>iss</w:t>
      </w:r>
      <w:proofErr w:type="spellEnd"/>
      <w:r>
        <w:t>", "exp", "sub").</w:t>
      </w:r>
    </w:p>
    <w:p w14:paraId="198990FD" w14:textId="77777777" w:rsidR="00BB3614" w:rsidRDefault="00BB3614" w:rsidP="00BB3614">
      <w:pPr>
        <w:pBdr>
          <w:bottom w:val="single" w:sz="4" w:space="1" w:color="auto"/>
        </w:pBdr>
      </w:pPr>
      <w:r>
        <w:t>- Custom claims and their application-specific usage.</w:t>
      </w:r>
    </w:p>
    <w:p w14:paraId="4D8BFB06" w14:textId="77777777" w:rsidR="002B5F17" w:rsidRDefault="002B5F17" w:rsidP="00BB3614">
      <w:pPr>
        <w:pBdr>
          <w:bottom w:val="single" w:sz="4" w:space="1" w:color="auto"/>
        </w:pBdr>
      </w:pPr>
    </w:p>
    <w:p w14:paraId="0E29E91A" w14:textId="77777777" w:rsidR="002B5F17" w:rsidRDefault="002B5F17" w:rsidP="002B5F17">
      <w:pPr>
        <w:pBdr>
          <w:bottom w:val="single" w:sz="4" w:space="1" w:color="auto"/>
        </w:pBdr>
      </w:pPr>
      <w:r>
        <w:t>JWT (JSON Web Token) uses claims to carry information about the user, the token itself, or additional data relevant to the application. Claims are key-value pairs stored in the payload section of the JWT. Here's an explanation of claims, commonly used claims, and the significance of some well-known claims:</w:t>
      </w:r>
    </w:p>
    <w:p w14:paraId="78E04EB4" w14:textId="77777777" w:rsidR="002B5F17" w:rsidRDefault="002B5F17" w:rsidP="002B5F17">
      <w:pPr>
        <w:pBdr>
          <w:bottom w:val="single" w:sz="4" w:space="1" w:color="auto"/>
        </w:pBdr>
      </w:pPr>
    </w:p>
    <w:p w14:paraId="50383B70" w14:textId="77777777" w:rsidR="002B5F17" w:rsidRDefault="002B5F17" w:rsidP="002B5F17">
      <w:pPr>
        <w:pBdr>
          <w:bottom w:val="single" w:sz="4" w:space="1" w:color="auto"/>
        </w:pBdr>
      </w:pPr>
      <w:r>
        <w:t>Concept of Claims in JWT:</w:t>
      </w:r>
    </w:p>
    <w:p w14:paraId="184D0ED5" w14:textId="77777777" w:rsidR="002B5F17" w:rsidRDefault="002B5F17" w:rsidP="002B5F17">
      <w:pPr>
        <w:pBdr>
          <w:bottom w:val="single" w:sz="4" w:space="1" w:color="auto"/>
        </w:pBdr>
      </w:pPr>
    </w:p>
    <w:p w14:paraId="5F3EBE5E" w14:textId="77777777" w:rsidR="002B5F17" w:rsidRDefault="002B5F17" w:rsidP="002B5F17">
      <w:pPr>
        <w:pBdr>
          <w:bottom w:val="single" w:sz="4" w:space="1" w:color="auto"/>
        </w:pBdr>
      </w:pPr>
      <w:r>
        <w:t>Claims are statements about the user, token, or additional data.</w:t>
      </w:r>
    </w:p>
    <w:p w14:paraId="051A16CF" w14:textId="77777777" w:rsidR="002B5F17" w:rsidRDefault="002B5F17" w:rsidP="002B5F17">
      <w:pPr>
        <w:pBdr>
          <w:bottom w:val="single" w:sz="4" w:space="1" w:color="auto"/>
        </w:pBdr>
      </w:pPr>
      <w:r>
        <w:lastRenderedPageBreak/>
        <w:t>They provide information such as user identity, token expiration, authorization details, or any other relevant data required by the application.</w:t>
      </w:r>
    </w:p>
    <w:p w14:paraId="54E9C3F0" w14:textId="77777777" w:rsidR="002B5F17" w:rsidRDefault="002B5F17" w:rsidP="002B5F17">
      <w:pPr>
        <w:pBdr>
          <w:bottom w:val="single" w:sz="4" w:space="1" w:color="auto"/>
        </w:pBdr>
      </w:pPr>
      <w:r>
        <w:t>Claims are represented as JSON objects within the JWT payload.</w:t>
      </w:r>
    </w:p>
    <w:p w14:paraId="270EA5A1" w14:textId="77777777" w:rsidR="002B5F17" w:rsidRDefault="002B5F17" w:rsidP="002B5F17">
      <w:pPr>
        <w:pBdr>
          <w:bottom w:val="single" w:sz="4" w:space="1" w:color="auto"/>
        </w:pBdr>
      </w:pPr>
      <w:r>
        <w:t>JWT defines several predefined claims with specific meanings, and applications can also define their own custom claims.</w:t>
      </w:r>
    </w:p>
    <w:p w14:paraId="77F4EA5A" w14:textId="77777777" w:rsidR="002B5F17" w:rsidRDefault="002B5F17" w:rsidP="002B5F17">
      <w:pPr>
        <w:pBdr>
          <w:bottom w:val="single" w:sz="4" w:space="1" w:color="auto"/>
        </w:pBdr>
      </w:pPr>
      <w:r>
        <w:t>Commonly Used Claims and Their Significance:</w:t>
      </w:r>
    </w:p>
    <w:p w14:paraId="09CF68DF" w14:textId="77777777" w:rsidR="002B5F17" w:rsidRDefault="002B5F17" w:rsidP="002B5F17">
      <w:pPr>
        <w:pBdr>
          <w:bottom w:val="single" w:sz="4" w:space="1" w:color="auto"/>
        </w:pBdr>
      </w:pPr>
    </w:p>
    <w:p w14:paraId="74F6F552" w14:textId="77777777" w:rsidR="002B5F17" w:rsidRDefault="002B5F17" w:rsidP="002B5F17">
      <w:pPr>
        <w:pBdr>
          <w:bottom w:val="single" w:sz="4" w:space="1" w:color="auto"/>
        </w:pBdr>
      </w:pPr>
      <w:r>
        <w:t>"</w:t>
      </w:r>
      <w:proofErr w:type="spellStart"/>
      <w:r>
        <w:t>iss</w:t>
      </w:r>
      <w:proofErr w:type="spellEnd"/>
      <w:r>
        <w:t>" (Issuer):</w:t>
      </w:r>
    </w:p>
    <w:p w14:paraId="412E417A" w14:textId="77777777" w:rsidR="002B5F17" w:rsidRDefault="002B5F17" w:rsidP="002B5F17">
      <w:pPr>
        <w:pBdr>
          <w:bottom w:val="single" w:sz="4" w:space="1" w:color="auto"/>
        </w:pBdr>
      </w:pPr>
    </w:p>
    <w:p w14:paraId="2692B45F" w14:textId="77777777" w:rsidR="002B5F17" w:rsidRDefault="002B5F17" w:rsidP="002B5F17">
      <w:pPr>
        <w:pBdr>
          <w:bottom w:val="single" w:sz="4" w:space="1" w:color="auto"/>
        </w:pBdr>
      </w:pPr>
      <w:r>
        <w:t>Identifies the issuer of the JWT, typically the server or service that issued the token.</w:t>
      </w:r>
    </w:p>
    <w:p w14:paraId="651E6C30" w14:textId="77777777" w:rsidR="002B5F17" w:rsidRDefault="002B5F17" w:rsidP="002B5F17">
      <w:pPr>
        <w:pBdr>
          <w:bottom w:val="single" w:sz="4" w:space="1" w:color="auto"/>
        </w:pBdr>
      </w:pPr>
      <w:r>
        <w:t>Validates the trustworthiness of the token based on the expected issuer.</w:t>
      </w:r>
    </w:p>
    <w:p w14:paraId="5B2958CF" w14:textId="77777777" w:rsidR="002B5F17" w:rsidRDefault="002B5F17" w:rsidP="002B5F17">
      <w:pPr>
        <w:pBdr>
          <w:bottom w:val="single" w:sz="4" w:space="1" w:color="auto"/>
        </w:pBdr>
      </w:pPr>
      <w:r>
        <w:t>"sub" (Subject):</w:t>
      </w:r>
    </w:p>
    <w:p w14:paraId="5C40E233" w14:textId="77777777" w:rsidR="002B5F17" w:rsidRDefault="002B5F17" w:rsidP="002B5F17">
      <w:pPr>
        <w:pBdr>
          <w:bottom w:val="single" w:sz="4" w:space="1" w:color="auto"/>
        </w:pBdr>
      </w:pPr>
    </w:p>
    <w:p w14:paraId="4032B909" w14:textId="77777777" w:rsidR="002B5F17" w:rsidRDefault="002B5F17" w:rsidP="002B5F17">
      <w:pPr>
        <w:pBdr>
          <w:bottom w:val="single" w:sz="4" w:space="1" w:color="auto"/>
        </w:pBdr>
      </w:pPr>
      <w:r>
        <w:t>Identifies the subject of the JWT, typically the user or entity the token represents.</w:t>
      </w:r>
    </w:p>
    <w:p w14:paraId="74F1676E" w14:textId="77777777" w:rsidR="002B5F17" w:rsidRDefault="002B5F17" w:rsidP="002B5F17">
      <w:pPr>
        <w:pBdr>
          <w:bottom w:val="single" w:sz="4" w:space="1" w:color="auto"/>
        </w:pBdr>
      </w:pPr>
      <w:r>
        <w:t>Often used to determine the user associated with the token during authentication and authorization.</w:t>
      </w:r>
    </w:p>
    <w:p w14:paraId="6C19ED01" w14:textId="77777777" w:rsidR="002B5F17" w:rsidRDefault="002B5F17" w:rsidP="002B5F17">
      <w:pPr>
        <w:pBdr>
          <w:bottom w:val="single" w:sz="4" w:space="1" w:color="auto"/>
        </w:pBdr>
      </w:pPr>
      <w:r>
        <w:t>"</w:t>
      </w:r>
      <w:proofErr w:type="spellStart"/>
      <w:r>
        <w:t>aud</w:t>
      </w:r>
      <w:proofErr w:type="spellEnd"/>
      <w:r>
        <w:t>" (Audience):</w:t>
      </w:r>
    </w:p>
    <w:p w14:paraId="39A63DEB" w14:textId="77777777" w:rsidR="002B5F17" w:rsidRDefault="002B5F17" w:rsidP="002B5F17">
      <w:pPr>
        <w:pBdr>
          <w:bottom w:val="single" w:sz="4" w:space="1" w:color="auto"/>
        </w:pBdr>
      </w:pPr>
    </w:p>
    <w:p w14:paraId="39A23245" w14:textId="77777777" w:rsidR="002B5F17" w:rsidRDefault="002B5F17" w:rsidP="002B5F17">
      <w:pPr>
        <w:pBdr>
          <w:bottom w:val="single" w:sz="4" w:space="1" w:color="auto"/>
        </w:pBdr>
      </w:pPr>
      <w:r>
        <w:t>Specifies the intended audience for the JWT.</w:t>
      </w:r>
    </w:p>
    <w:p w14:paraId="1E6F4900" w14:textId="77777777" w:rsidR="002B5F17" w:rsidRDefault="002B5F17" w:rsidP="002B5F17">
      <w:pPr>
        <w:pBdr>
          <w:bottom w:val="single" w:sz="4" w:space="1" w:color="auto"/>
        </w:pBdr>
      </w:pPr>
      <w:r>
        <w:t>Validates that the token is intended for a specific audience or resource.</w:t>
      </w:r>
    </w:p>
    <w:p w14:paraId="2E5046DD" w14:textId="77777777" w:rsidR="002B5F17" w:rsidRDefault="002B5F17" w:rsidP="002B5F17">
      <w:pPr>
        <w:pBdr>
          <w:bottom w:val="single" w:sz="4" w:space="1" w:color="auto"/>
        </w:pBdr>
      </w:pPr>
      <w:r>
        <w:t>"exp" (Expiration Time):</w:t>
      </w:r>
    </w:p>
    <w:p w14:paraId="58BB5929" w14:textId="77777777" w:rsidR="002B5F17" w:rsidRDefault="002B5F17" w:rsidP="002B5F17">
      <w:pPr>
        <w:pBdr>
          <w:bottom w:val="single" w:sz="4" w:space="1" w:color="auto"/>
        </w:pBdr>
      </w:pPr>
    </w:p>
    <w:p w14:paraId="265861AC" w14:textId="77777777" w:rsidR="002B5F17" w:rsidRDefault="002B5F17" w:rsidP="002B5F17">
      <w:pPr>
        <w:pBdr>
          <w:bottom w:val="single" w:sz="4" w:space="1" w:color="auto"/>
        </w:pBdr>
      </w:pPr>
      <w:r>
        <w:t>Indicates the expiration time of the token, after which it should not be considered valid.</w:t>
      </w:r>
    </w:p>
    <w:p w14:paraId="27A7CCEA" w14:textId="77777777" w:rsidR="002B5F17" w:rsidRDefault="002B5F17" w:rsidP="002B5F17">
      <w:pPr>
        <w:pBdr>
          <w:bottom w:val="single" w:sz="4" w:space="1" w:color="auto"/>
        </w:pBdr>
      </w:pPr>
      <w:r>
        <w:t>Helps prevent the misuse of expired tokens and enforces regular re-authentication.</w:t>
      </w:r>
    </w:p>
    <w:p w14:paraId="6B6D0725" w14:textId="77777777" w:rsidR="002B5F17" w:rsidRDefault="002B5F17" w:rsidP="002B5F17">
      <w:pPr>
        <w:pBdr>
          <w:bottom w:val="single" w:sz="4" w:space="1" w:color="auto"/>
        </w:pBdr>
      </w:pPr>
      <w:r>
        <w:t>"</w:t>
      </w:r>
      <w:proofErr w:type="spellStart"/>
      <w:r>
        <w:t>iat</w:t>
      </w:r>
      <w:proofErr w:type="spellEnd"/>
      <w:r>
        <w:t>" (Issued At):</w:t>
      </w:r>
    </w:p>
    <w:p w14:paraId="50B803FC" w14:textId="77777777" w:rsidR="002B5F17" w:rsidRDefault="002B5F17" w:rsidP="002B5F17">
      <w:pPr>
        <w:pBdr>
          <w:bottom w:val="single" w:sz="4" w:space="1" w:color="auto"/>
        </w:pBdr>
      </w:pPr>
    </w:p>
    <w:p w14:paraId="3E7DC9F7" w14:textId="77777777" w:rsidR="002B5F17" w:rsidRDefault="002B5F17" w:rsidP="002B5F17">
      <w:pPr>
        <w:pBdr>
          <w:bottom w:val="single" w:sz="4" w:space="1" w:color="auto"/>
        </w:pBdr>
      </w:pPr>
      <w:r>
        <w:t>Specifies the timestamp when the token was issued.</w:t>
      </w:r>
    </w:p>
    <w:p w14:paraId="7AB9E663" w14:textId="77777777" w:rsidR="002B5F17" w:rsidRDefault="002B5F17" w:rsidP="002B5F17">
      <w:pPr>
        <w:pBdr>
          <w:bottom w:val="single" w:sz="4" w:space="1" w:color="auto"/>
        </w:pBdr>
      </w:pPr>
      <w:r>
        <w:t>Can be useful for various purposes, such as token revocation or handling token freshness.</w:t>
      </w:r>
    </w:p>
    <w:p w14:paraId="48C8661D" w14:textId="77777777" w:rsidR="002B5F17" w:rsidRDefault="002B5F17" w:rsidP="002B5F17">
      <w:pPr>
        <w:pBdr>
          <w:bottom w:val="single" w:sz="4" w:space="1" w:color="auto"/>
        </w:pBdr>
      </w:pPr>
      <w:r>
        <w:t>"</w:t>
      </w:r>
      <w:proofErr w:type="spellStart"/>
      <w:r>
        <w:t>nbf</w:t>
      </w:r>
      <w:proofErr w:type="spellEnd"/>
      <w:r>
        <w:t>" (Not Before):</w:t>
      </w:r>
    </w:p>
    <w:p w14:paraId="4B025401" w14:textId="77777777" w:rsidR="002B5F17" w:rsidRDefault="002B5F17" w:rsidP="002B5F17">
      <w:pPr>
        <w:pBdr>
          <w:bottom w:val="single" w:sz="4" w:space="1" w:color="auto"/>
        </w:pBdr>
      </w:pPr>
    </w:p>
    <w:p w14:paraId="335D92AA" w14:textId="77777777" w:rsidR="002B5F17" w:rsidRDefault="002B5F17" w:rsidP="002B5F17">
      <w:pPr>
        <w:pBdr>
          <w:bottom w:val="single" w:sz="4" w:space="1" w:color="auto"/>
        </w:pBdr>
      </w:pPr>
      <w:r>
        <w:t>Defines the timestamp before which the token is not considered valid.</w:t>
      </w:r>
    </w:p>
    <w:p w14:paraId="27D0579B" w14:textId="77777777" w:rsidR="002B5F17" w:rsidRDefault="002B5F17" w:rsidP="002B5F17">
      <w:pPr>
        <w:pBdr>
          <w:bottom w:val="single" w:sz="4" w:space="1" w:color="auto"/>
        </w:pBdr>
      </w:pPr>
      <w:r>
        <w:t>Allows for introducing a time window during which the token should not be accepted.</w:t>
      </w:r>
    </w:p>
    <w:p w14:paraId="7EBD9299" w14:textId="77777777" w:rsidR="002B5F17" w:rsidRDefault="002B5F17" w:rsidP="002B5F17">
      <w:pPr>
        <w:pBdr>
          <w:bottom w:val="single" w:sz="4" w:space="1" w:color="auto"/>
        </w:pBdr>
      </w:pPr>
      <w:r>
        <w:t>"</w:t>
      </w:r>
      <w:proofErr w:type="spellStart"/>
      <w:r>
        <w:t>jti</w:t>
      </w:r>
      <w:proofErr w:type="spellEnd"/>
      <w:r>
        <w:t>" (JWT ID):</w:t>
      </w:r>
    </w:p>
    <w:p w14:paraId="49ADE7C0" w14:textId="77777777" w:rsidR="002B5F17" w:rsidRDefault="002B5F17" w:rsidP="002B5F17">
      <w:pPr>
        <w:pBdr>
          <w:bottom w:val="single" w:sz="4" w:space="1" w:color="auto"/>
        </w:pBdr>
      </w:pPr>
    </w:p>
    <w:p w14:paraId="2FA08771" w14:textId="77777777" w:rsidR="002B5F17" w:rsidRDefault="002B5F17" w:rsidP="002B5F17">
      <w:pPr>
        <w:pBdr>
          <w:bottom w:val="single" w:sz="4" w:space="1" w:color="auto"/>
        </w:pBdr>
      </w:pPr>
      <w:r>
        <w:t>Provides a unique identifier for the JWT.</w:t>
      </w:r>
    </w:p>
    <w:p w14:paraId="3C78D9F6" w14:textId="77777777" w:rsidR="002B5F17" w:rsidRDefault="002B5F17" w:rsidP="002B5F17">
      <w:pPr>
        <w:pBdr>
          <w:bottom w:val="single" w:sz="4" w:space="1" w:color="auto"/>
        </w:pBdr>
      </w:pPr>
      <w:r>
        <w:t>Helps prevent token replay attacks by ensuring that a token is used only once.</w:t>
      </w:r>
    </w:p>
    <w:p w14:paraId="034E7907" w14:textId="77777777" w:rsidR="002B5F17" w:rsidRDefault="002B5F17" w:rsidP="002B5F17">
      <w:pPr>
        <w:pBdr>
          <w:bottom w:val="single" w:sz="4" w:space="1" w:color="auto"/>
        </w:pBdr>
      </w:pPr>
      <w:r>
        <w:t>Custom Claims and Their Application-Specific Usage:</w:t>
      </w:r>
    </w:p>
    <w:p w14:paraId="7485C008" w14:textId="77777777" w:rsidR="002B5F17" w:rsidRDefault="002B5F17" w:rsidP="002B5F17">
      <w:pPr>
        <w:pBdr>
          <w:bottom w:val="single" w:sz="4" w:space="1" w:color="auto"/>
        </w:pBdr>
      </w:pPr>
      <w:r>
        <w:t>In addition to the predefined claims, JWT allows for the inclusion of custom claims specific to the application's needs. These custom claims can carry any application-specific data relevant to the use case, such as user roles, permissions, additional user attributes, or any other contextual information required by the application.</w:t>
      </w:r>
    </w:p>
    <w:p w14:paraId="4A24DF7B" w14:textId="77777777" w:rsidR="002B5F17" w:rsidRDefault="002B5F17" w:rsidP="002B5F17">
      <w:pPr>
        <w:pBdr>
          <w:bottom w:val="single" w:sz="4" w:space="1" w:color="auto"/>
        </w:pBdr>
      </w:pPr>
    </w:p>
    <w:p w14:paraId="039E43BC" w14:textId="77777777" w:rsidR="002B5F17" w:rsidRDefault="002B5F17" w:rsidP="002B5F17">
      <w:pPr>
        <w:pBdr>
          <w:bottom w:val="single" w:sz="4" w:space="1" w:color="auto"/>
        </w:pBdr>
      </w:pPr>
      <w:r>
        <w:t>Custom claims are defined by the application, and their names should be chosen to avoid collisions with the predefined claims or other standard claims used in the industry.</w:t>
      </w:r>
    </w:p>
    <w:p w14:paraId="699932CD" w14:textId="77777777" w:rsidR="002B5F17" w:rsidRDefault="002B5F17" w:rsidP="002B5F17">
      <w:pPr>
        <w:pBdr>
          <w:bottom w:val="single" w:sz="4" w:space="1" w:color="auto"/>
        </w:pBdr>
      </w:pPr>
    </w:p>
    <w:p w14:paraId="353EC275" w14:textId="77777777" w:rsidR="002B5F17" w:rsidRDefault="002B5F17" w:rsidP="002B5F17">
      <w:pPr>
        <w:pBdr>
          <w:bottom w:val="single" w:sz="4" w:space="1" w:color="auto"/>
        </w:pBdr>
      </w:pPr>
      <w:r>
        <w:t>The application can process and interpret these custom claims to enforce authorization rules, provide personalized functionality, or carry any necessary data specific to the application's requirements.</w:t>
      </w:r>
    </w:p>
    <w:p w14:paraId="43B6D021" w14:textId="77777777" w:rsidR="002B5F17" w:rsidRDefault="002B5F17" w:rsidP="002B5F17">
      <w:pPr>
        <w:pBdr>
          <w:bottom w:val="single" w:sz="4" w:space="1" w:color="auto"/>
        </w:pBdr>
      </w:pPr>
    </w:p>
    <w:p w14:paraId="575B62B8" w14:textId="77777777" w:rsidR="002B5F17" w:rsidRDefault="002B5F17" w:rsidP="002B5F17">
      <w:pPr>
        <w:pBdr>
          <w:bottom w:val="single" w:sz="4" w:space="1" w:color="auto"/>
        </w:pBdr>
      </w:pPr>
      <w:r>
        <w:t>It's important to note that when using custom claims, both the token issuer and the token consumer need to agree on the meaning and format of these claims for successful communication.</w:t>
      </w:r>
    </w:p>
    <w:p w14:paraId="67E719CA" w14:textId="77777777" w:rsidR="002B5F17" w:rsidRDefault="002B5F17" w:rsidP="002B5F17">
      <w:pPr>
        <w:pBdr>
          <w:bottom w:val="single" w:sz="4" w:space="1" w:color="auto"/>
        </w:pBdr>
      </w:pPr>
    </w:p>
    <w:p w14:paraId="27D53845" w14:textId="77777777" w:rsidR="002B5F17" w:rsidRDefault="002B5F17" w:rsidP="002B5F17">
      <w:pPr>
        <w:pBdr>
          <w:bottom w:val="single" w:sz="4" w:space="1" w:color="auto"/>
        </w:pBdr>
      </w:pPr>
      <w:r>
        <w:t>By utilizing both predefined and custom claims, JWTs can carry relevant information about the user, token, or application-specific data, enabling secure and context-aware communication between different components of an application or system.</w:t>
      </w:r>
    </w:p>
    <w:p w14:paraId="39DC7965" w14:textId="77777777" w:rsidR="00BB3614" w:rsidRDefault="00BB3614" w:rsidP="00BB3614">
      <w:pPr>
        <w:pBdr>
          <w:bottom w:val="single" w:sz="4" w:space="1" w:color="auto"/>
        </w:pBdr>
      </w:pPr>
    </w:p>
    <w:p w14:paraId="5A29F8B9" w14:textId="77777777" w:rsidR="00BB3614" w:rsidRDefault="00BB3614" w:rsidP="00BB3614">
      <w:pPr>
        <w:pStyle w:val="Heading1"/>
      </w:pPr>
      <w:r>
        <w:t>Section 3: Access Tokens and OAuth</w:t>
      </w:r>
    </w:p>
    <w:p w14:paraId="1737B3AA" w14:textId="77777777" w:rsidR="00BB3614" w:rsidRDefault="00BB3614" w:rsidP="00BB3614">
      <w:pPr>
        <w:pStyle w:val="Heading2"/>
      </w:pPr>
      <w:r>
        <w:t>3.1 Introduction to Access Tokens</w:t>
      </w:r>
    </w:p>
    <w:p w14:paraId="4EF44E28" w14:textId="77777777" w:rsidR="00BB3614" w:rsidRDefault="00BB3614" w:rsidP="00BB3614">
      <w:pPr>
        <w:pBdr>
          <w:bottom w:val="single" w:sz="4" w:space="1" w:color="auto"/>
        </w:pBdr>
      </w:pPr>
      <w:r>
        <w:t>- What are access tokens and their role in OAuth 2.0.</w:t>
      </w:r>
    </w:p>
    <w:p w14:paraId="0D6746BA" w14:textId="77777777" w:rsidR="00BB3614" w:rsidRDefault="00BB3614" w:rsidP="00BB3614">
      <w:pPr>
        <w:pBdr>
          <w:bottom w:val="single" w:sz="4" w:space="1" w:color="auto"/>
        </w:pBdr>
      </w:pPr>
      <w:r>
        <w:t>- How access tokens are obtained and used for authorization.</w:t>
      </w:r>
    </w:p>
    <w:p w14:paraId="4E10FA27" w14:textId="77777777" w:rsidR="00BB3614" w:rsidRDefault="00BB3614" w:rsidP="00BB3614">
      <w:pPr>
        <w:pBdr>
          <w:bottom w:val="single" w:sz="4" w:space="1" w:color="auto"/>
        </w:pBdr>
      </w:pPr>
    </w:p>
    <w:p w14:paraId="7C5986ED" w14:textId="77777777" w:rsidR="00BB3614" w:rsidRDefault="00BB3614" w:rsidP="00BB3614">
      <w:pPr>
        <w:pStyle w:val="Heading2"/>
      </w:pPr>
      <w:r>
        <w:t>3.2 OAuth 2.0 Flow Overview</w:t>
      </w:r>
    </w:p>
    <w:p w14:paraId="119A2D5C" w14:textId="77777777" w:rsidR="00BB3614" w:rsidRDefault="00BB3614" w:rsidP="00BB3614">
      <w:pPr>
        <w:pBdr>
          <w:bottom w:val="single" w:sz="4" w:space="1" w:color="auto"/>
        </w:pBdr>
      </w:pPr>
      <w:r>
        <w:t>- Brief overview of the OAuth 2.0 authorization flow.</w:t>
      </w:r>
    </w:p>
    <w:p w14:paraId="62CACE41" w14:textId="77777777" w:rsidR="00BB3614" w:rsidRDefault="00BB3614" w:rsidP="00BB3614">
      <w:pPr>
        <w:pBdr>
          <w:bottom w:val="single" w:sz="4" w:space="1" w:color="auto"/>
        </w:pBdr>
      </w:pPr>
      <w:r>
        <w:t>- Different grant types: Authorization Code, Implicit, Client Credentials, and Resource Owner Password Credentials.</w:t>
      </w:r>
    </w:p>
    <w:p w14:paraId="1957776C" w14:textId="77777777" w:rsidR="00BB3614" w:rsidRDefault="00BB3614" w:rsidP="00BB3614">
      <w:pPr>
        <w:pBdr>
          <w:bottom w:val="single" w:sz="4" w:space="1" w:color="auto"/>
        </w:pBdr>
      </w:pPr>
    </w:p>
    <w:p w14:paraId="4B8D1B9D" w14:textId="77777777" w:rsidR="00BB3614" w:rsidRDefault="00BB3614" w:rsidP="00BB3614">
      <w:pPr>
        <w:pStyle w:val="Heading2"/>
      </w:pPr>
      <w:r>
        <w:t>3.3 Securing APIs with Access Tokens</w:t>
      </w:r>
    </w:p>
    <w:p w14:paraId="7F692468" w14:textId="77777777" w:rsidR="00BB3614" w:rsidRDefault="00BB3614" w:rsidP="00BB3614">
      <w:pPr>
        <w:pBdr>
          <w:bottom w:val="single" w:sz="4" w:space="1" w:color="auto"/>
        </w:pBdr>
      </w:pPr>
      <w:r>
        <w:t>- Protecting API endpoints using access tokens.</w:t>
      </w:r>
    </w:p>
    <w:p w14:paraId="7FA6A9D5" w14:textId="77777777" w:rsidR="00BB3614" w:rsidRDefault="00BB3614" w:rsidP="00BB3614">
      <w:pPr>
        <w:pBdr>
          <w:bottom w:val="single" w:sz="4" w:space="1" w:color="auto"/>
        </w:pBdr>
      </w:pPr>
      <w:r>
        <w:lastRenderedPageBreak/>
        <w:t>- Including access tokens in API requests (e.g., Authorization header or query parameters).</w:t>
      </w:r>
    </w:p>
    <w:p w14:paraId="37CE3A8E" w14:textId="77777777" w:rsidR="00BB3614" w:rsidRDefault="00BB3614" w:rsidP="00BB3614">
      <w:pPr>
        <w:pBdr>
          <w:bottom w:val="single" w:sz="4" w:space="1" w:color="auto"/>
        </w:pBdr>
      </w:pPr>
    </w:p>
    <w:p w14:paraId="7DA91BE5" w14:textId="77777777" w:rsidR="00BB3614" w:rsidRDefault="00BB3614" w:rsidP="00BB3614">
      <w:pPr>
        <w:pStyle w:val="Heading1"/>
      </w:pPr>
      <w:r>
        <w:t>Section 4: Refresh Tokens and Session Management</w:t>
      </w:r>
    </w:p>
    <w:p w14:paraId="5BA016E0" w14:textId="77777777" w:rsidR="00BB3614" w:rsidRDefault="00BB3614" w:rsidP="00BB3614">
      <w:pPr>
        <w:pStyle w:val="Heading2"/>
      </w:pPr>
      <w:r>
        <w:t>4.1 Refresh Tokens</w:t>
      </w:r>
    </w:p>
    <w:p w14:paraId="279A84CA" w14:textId="77777777" w:rsidR="00BB3614" w:rsidRDefault="00BB3614" w:rsidP="00BB3614">
      <w:pPr>
        <w:pBdr>
          <w:bottom w:val="single" w:sz="4" w:space="1" w:color="auto"/>
        </w:pBdr>
      </w:pPr>
      <w:r>
        <w:t>- Understanding the purpose of refresh tokens.</w:t>
      </w:r>
    </w:p>
    <w:p w14:paraId="6DE5050F" w14:textId="77777777" w:rsidR="00BB3614" w:rsidRDefault="00BB3614" w:rsidP="00BB3614">
      <w:pPr>
        <w:pBdr>
          <w:bottom w:val="single" w:sz="4" w:space="1" w:color="auto"/>
        </w:pBdr>
      </w:pPr>
      <w:r>
        <w:t>- How refresh tokens enable secure token renewal without requiring user credentials.</w:t>
      </w:r>
    </w:p>
    <w:p w14:paraId="05FFFBD3" w14:textId="77777777" w:rsidR="00BB3614" w:rsidRDefault="00BB3614" w:rsidP="00BB3614">
      <w:pPr>
        <w:pBdr>
          <w:bottom w:val="single" w:sz="4" w:space="1" w:color="auto"/>
        </w:pBdr>
      </w:pPr>
    </w:p>
    <w:p w14:paraId="486C8C5E" w14:textId="77777777" w:rsidR="00BB3614" w:rsidRDefault="00BB3614" w:rsidP="00BB3614">
      <w:pPr>
        <w:pStyle w:val="Heading2"/>
      </w:pPr>
      <w:r>
        <w:t>4.2 Implementing Refresh Token Flow</w:t>
      </w:r>
    </w:p>
    <w:p w14:paraId="0751CD44" w14:textId="77777777" w:rsidR="00BB3614" w:rsidRDefault="00BB3614" w:rsidP="00BB3614">
      <w:pPr>
        <w:pBdr>
          <w:bottom w:val="single" w:sz="4" w:space="1" w:color="auto"/>
        </w:pBdr>
      </w:pPr>
      <w:r>
        <w:t>- Handling token expiration and refreshing access tokens.</w:t>
      </w:r>
    </w:p>
    <w:p w14:paraId="683C5862" w14:textId="77777777" w:rsidR="00BB3614" w:rsidRDefault="00BB3614" w:rsidP="00BB3614">
      <w:pPr>
        <w:pBdr>
          <w:bottom w:val="single" w:sz="4" w:space="1" w:color="auto"/>
        </w:pBdr>
      </w:pPr>
      <w:r>
        <w:t>- Best practices and considerations for refresh token usage.</w:t>
      </w:r>
    </w:p>
    <w:p w14:paraId="6E1787A8" w14:textId="77777777" w:rsidR="00BB3614" w:rsidRDefault="00BB3614" w:rsidP="00BB3614">
      <w:pPr>
        <w:pBdr>
          <w:bottom w:val="single" w:sz="4" w:space="1" w:color="auto"/>
        </w:pBdr>
      </w:pPr>
    </w:p>
    <w:p w14:paraId="17BC32FE" w14:textId="77777777" w:rsidR="00BB3614" w:rsidRDefault="00BB3614" w:rsidP="00BB3614">
      <w:pPr>
        <w:pStyle w:val="Heading1"/>
      </w:pPr>
      <w:r>
        <w:t>Section 5: Security Considerations</w:t>
      </w:r>
    </w:p>
    <w:p w14:paraId="29FCF099" w14:textId="77777777" w:rsidR="00BB3614" w:rsidRDefault="00BB3614" w:rsidP="00BB3614">
      <w:pPr>
        <w:pStyle w:val="Heading2"/>
      </w:pPr>
      <w:r>
        <w:t>5.1 Token Security Best Practices</w:t>
      </w:r>
    </w:p>
    <w:p w14:paraId="67A6EB81" w14:textId="77777777" w:rsidR="00BB3614" w:rsidRDefault="00BB3614" w:rsidP="00BB3614">
      <w:pPr>
        <w:pBdr>
          <w:bottom w:val="single" w:sz="4" w:space="1" w:color="auto"/>
        </w:pBdr>
      </w:pPr>
      <w:r>
        <w:t>- Securing tokens during transmission and storage.</w:t>
      </w:r>
    </w:p>
    <w:p w14:paraId="09A5B079" w14:textId="77777777" w:rsidR="00BB3614" w:rsidRDefault="00BB3614" w:rsidP="00BB3614">
      <w:pPr>
        <w:pBdr>
          <w:bottom w:val="single" w:sz="4" w:space="1" w:color="auto"/>
        </w:pBdr>
      </w:pPr>
      <w:r>
        <w:t>- Token encryption, obfuscation, and rotation strategies.</w:t>
      </w:r>
    </w:p>
    <w:p w14:paraId="346FC80E" w14:textId="77777777" w:rsidR="00BB3614" w:rsidRDefault="00BB3614" w:rsidP="00BB3614">
      <w:pPr>
        <w:pBdr>
          <w:bottom w:val="single" w:sz="4" w:space="1" w:color="auto"/>
        </w:pBdr>
      </w:pPr>
    </w:p>
    <w:p w14:paraId="3F5AA078" w14:textId="77777777" w:rsidR="00BB3614" w:rsidRDefault="00BB3614" w:rsidP="00BB3614">
      <w:pPr>
        <w:pStyle w:val="Heading2"/>
      </w:pPr>
      <w:r>
        <w:t>5.2 Token Revocation and Expiration</w:t>
      </w:r>
    </w:p>
    <w:p w14:paraId="12CAFE34" w14:textId="77777777" w:rsidR="00BB3614" w:rsidRDefault="00BB3614" w:rsidP="00BB3614">
      <w:pPr>
        <w:pBdr>
          <w:bottom w:val="single" w:sz="4" w:space="1" w:color="auto"/>
        </w:pBdr>
      </w:pPr>
      <w:r>
        <w:t>- Implementing token revocation mechanisms.</w:t>
      </w:r>
    </w:p>
    <w:p w14:paraId="1086C5DE" w14:textId="77777777" w:rsidR="00BB3614" w:rsidRDefault="00BB3614" w:rsidP="00BB3614">
      <w:pPr>
        <w:pBdr>
          <w:bottom w:val="single" w:sz="4" w:space="1" w:color="auto"/>
        </w:pBdr>
      </w:pPr>
      <w:r>
        <w:t>- Setting token expiration policies and token lifetime considerations.</w:t>
      </w:r>
    </w:p>
    <w:p w14:paraId="1D61993C" w14:textId="77777777" w:rsidR="00BB3614" w:rsidRDefault="00BB3614" w:rsidP="00BB3614">
      <w:pPr>
        <w:pBdr>
          <w:bottom w:val="single" w:sz="4" w:space="1" w:color="auto"/>
        </w:pBdr>
      </w:pPr>
    </w:p>
    <w:p w14:paraId="4440667E" w14:textId="77777777" w:rsidR="00BB3614" w:rsidRDefault="00BB3614" w:rsidP="00BB3614">
      <w:pPr>
        <w:pBdr>
          <w:bottom w:val="single" w:sz="4" w:space="1" w:color="auto"/>
        </w:pBdr>
      </w:pPr>
      <w:r>
        <w:t>Conclusion:</w:t>
      </w:r>
    </w:p>
    <w:p w14:paraId="75A8C57D" w14:textId="77777777" w:rsidR="00BB3614" w:rsidRDefault="00BB3614" w:rsidP="00BB3614">
      <w:pPr>
        <w:pBdr>
          <w:bottom w:val="single" w:sz="4" w:space="1" w:color="auto"/>
        </w:pBdr>
      </w:pPr>
      <w:r>
        <w:t>Tokens are powerful tools for authentication, authorization, and secure information exchange in modern applications. This crash course has provided an overview of tokens, with a focus on JSON Web Tokens (JWT) and access tokens in the context of OAuth. By understanding tokens and their usage patterns, you can enhance the security and functionality of your applications.</w:t>
      </w:r>
    </w:p>
    <w:sectPr w:rsidR="00BB3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14"/>
    <w:rsid w:val="002B5F17"/>
    <w:rsid w:val="00BB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8FE0"/>
  <w15:chartTrackingRefBased/>
  <w15:docId w15:val="{4B61C222-5188-4CDA-B385-F3FF60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614"/>
    <w:pPr>
      <w:outlineLvl w:val="9"/>
    </w:pPr>
    <w:rPr>
      <w:kern w:val="0"/>
      <w:lang w:val="en-US"/>
      <w14:ligatures w14:val="none"/>
    </w:rPr>
  </w:style>
  <w:style w:type="paragraph" w:styleId="TOC2">
    <w:name w:val="toc 2"/>
    <w:basedOn w:val="Normal"/>
    <w:next w:val="Normal"/>
    <w:autoRedefine/>
    <w:uiPriority w:val="39"/>
    <w:unhideWhenUsed/>
    <w:rsid w:val="00BB361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B361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B3614"/>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BB3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36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807">
      <w:bodyDiv w:val="1"/>
      <w:marLeft w:val="0"/>
      <w:marRight w:val="0"/>
      <w:marTop w:val="0"/>
      <w:marBottom w:val="0"/>
      <w:divBdr>
        <w:top w:val="none" w:sz="0" w:space="0" w:color="auto"/>
        <w:left w:val="none" w:sz="0" w:space="0" w:color="auto"/>
        <w:bottom w:val="none" w:sz="0" w:space="0" w:color="auto"/>
        <w:right w:val="none" w:sz="0" w:space="0" w:color="auto"/>
      </w:divBdr>
    </w:div>
    <w:div w:id="270284958">
      <w:bodyDiv w:val="1"/>
      <w:marLeft w:val="0"/>
      <w:marRight w:val="0"/>
      <w:marTop w:val="0"/>
      <w:marBottom w:val="0"/>
      <w:divBdr>
        <w:top w:val="none" w:sz="0" w:space="0" w:color="auto"/>
        <w:left w:val="none" w:sz="0" w:space="0" w:color="auto"/>
        <w:bottom w:val="none" w:sz="0" w:space="0" w:color="auto"/>
        <w:right w:val="none" w:sz="0" w:space="0" w:color="auto"/>
      </w:divBdr>
    </w:div>
    <w:div w:id="422384013">
      <w:bodyDiv w:val="1"/>
      <w:marLeft w:val="0"/>
      <w:marRight w:val="0"/>
      <w:marTop w:val="0"/>
      <w:marBottom w:val="0"/>
      <w:divBdr>
        <w:top w:val="none" w:sz="0" w:space="0" w:color="auto"/>
        <w:left w:val="none" w:sz="0" w:space="0" w:color="auto"/>
        <w:bottom w:val="none" w:sz="0" w:space="0" w:color="auto"/>
        <w:right w:val="none" w:sz="0" w:space="0" w:color="auto"/>
      </w:divBdr>
    </w:div>
    <w:div w:id="929002045">
      <w:bodyDiv w:val="1"/>
      <w:marLeft w:val="0"/>
      <w:marRight w:val="0"/>
      <w:marTop w:val="0"/>
      <w:marBottom w:val="0"/>
      <w:divBdr>
        <w:top w:val="none" w:sz="0" w:space="0" w:color="auto"/>
        <w:left w:val="none" w:sz="0" w:space="0" w:color="auto"/>
        <w:bottom w:val="none" w:sz="0" w:space="0" w:color="auto"/>
        <w:right w:val="none" w:sz="0" w:space="0" w:color="auto"/>
      </w:divBdr>
    </w:div>
    <w:div w:id="1157456370">
      <w:bodyDiv w:val="1"/>
      <w:marLeft w:val="0"/>
      <w:marRight w:val="0"/>
      <w:marTop w:val="0"/>
      <w:marBottom w:val="0"/>
      <w:divBdr>
        <w:top w:val="none" w:sz="0" w:space="0" w:color="auto"/>
        <w:left w:val="none" w:sz="0" w:space="0" w:color="auto"/>
        <w:bottom w:val="none" w:sz="0" w:space="0" w:color="auto"/>
        <w:right w:val="none" w:sz="0" w:space="0" w:color="auto"/>
      </w:divBdr>
    </w:div>
    <w:div w:id="1166625850">
      <w:bodyDiv w:val="1"/>
      <w:marLeft w:val="0"/>
      <w:marRight w:val="0"/>
      <w:marTop w:val="0"/>
      <w:marBottom w:val="0"/>
      <w:divBdr>
        <w:top w:val="none" w:sz="0" w:space="0" w:color="auto"/>
        <w:left w:val="none" w:sz="0" w:space="0" w:color="auto"/>
        <w:bottom w:val="none" w:sz="0" w:space="0" w:color="auto"/>
        <w:right w:val="none" w:sz="0" w:space="0" w:color="auto"/>
      </w:divBdr>
    </w:div>
    <w:div w:id="181706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13773-2303-47A5-88CB-1DA64E53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Rohit</dc:creator>
  <cp:keywords/>
  <dc:description/>
  <cp:lastModifiedBy>Rashmi Rohit</cp:lastModifiedBy>
  <cp:revision>1</cp:revision>
  <dcterms:created xsi:type="dcterms:W3CDTF">2023-06-01T09:37:00Z</dcterms:created>
  <dcterms:modified xsi:type="dcterms:W3CDTF">2023-06-01T09:51:00Z</dcterms:modified>
</cp:coreProperties>
</file>