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C" w:rsidRDefault="003F30A8">
      <w:r>
        <w:t>First page….nothing to update for now</w:t>
      </w:r>
    </w:p>
    <w:p w:rsidR="003F30A8" w:rsidRDefault="003F30A8">
      <w:r>
        <w:t xml:space="preserve"> Skip</w:t>
      </w:r>
    </w:p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>
      <w:r>
        <w:lastRenderedPageBreak/>
        <w:t>Heading 1</w:t>
      </w:r>
    </w:p>
    <w:p w:rsidR="003F30A8" w:rsidRDefault="003F30A8" w:rsidP="003F30A8">
      <w:r>
        <w:t xml:space="preserve">Paragraph 1: </w:t>
      </w:r>
      <w:r>
        <w:t>In this exercise, the idea is to write a paragraph that would be a random passage from a story. An effective paragraph is one that has unity (it isn’t a hodgepodge of things), focus (everything in the paragraph stacks up to the whatever-it-is the paragraph is about), and coherence (the content follows smoothly). For this exercise, the paragraph should be quick to read--say, not be more than 100 words long.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30A8" w:rsidTr="004A29FE">
        <w:tc>
          <w:tcPr>
            <w:tcW w:w="1502" w:type="dxa"/>
            <w:shd w:val="clear" w:color="auto" w:fill="BFBFBF" w:themeFill="background1" w:themeFillShade="BF"/>
          </w:tcPr>
          <w:p w:rsidR="003F30A8" w:rsidRDefault="003F30A8">
            <w:r>
              <w:t>#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F30A8" w:rsidRDefault="003F30A8">
            <w:r>
              <w:t>Filename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File info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Pre processing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Processing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Data field</w:t>
            </w:r>
          </w:p>
        </w:tc>
      </w:tr>
      <w:tr w:rsidR="003F30A8" w:rsidTr="00CA02DA">
        <w:tc>
          <w:tcPr>
            <w:tcW w:w="9016" w:type="dxa"/>
            <w:gridSpan w:val="6"/>
          </w:tcPr>
          <w:p w:rsidR="003F30A8" w:rsidRDefault="003F30A8">
            <w:r>
              <w:t>Section 1</w:t>
            </w:r>
          </w:p>
        </w:tc>
      </w:tr>
      <w:tr w:rsidR="003F30A8" w:rsidTr="003F30A8">
        <w:tc>
          <w:tcPr>
            <w:tcW w:w="1502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A</w:t>
            </w:r>
          </w:p>
        </w:tc>
        <w:tc>
          <w:tcPr>
            <w:tcW w:w="1502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Enter file name</w:t>
            </w:r>
          </w:p>
        </w:tc>
        <w:tc>
          <w:tcPr>
            <w:tcW w:w="1503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Enter description</w:t>
            </w:r>
          </w:p>
        </w:tc>
        <w:tc>
          <w:tcPr>
            <w:tcW w:w="1503" w:type="dxa"/>
          </w:tcPr>
          <w:p w:rsidR="003F30A8" w:rsidRDefault="003F30A8">
            <w:r w:rsidRPr="004A29FE">
              <w:rPr>
                <w:color w:val="C00000"/>
              </w:rPr>
              <w:t xml:space="preserve">Describe all </w:t>
            </w:r>
            <w:proofErr w:type="spellStart"/>
            <w:r w:rsidRPr="004A29FE">
              <w:rPr>
                <w:color w:val="C00000"/>
              </w:rPr>
              <w:t>pre processing</w:t>
            </w:r>
            <w:proofErr w:type="spellEnd"/>
            <w:r w:rsidRPr="004A29FE">
              <w:rPr>
                <w:color w:val="C00000"/>
              </w:rPr>
              <w:t xml:space="preserve"> of the client</w:t>
            </w:r>
          </w:p>
        </w:tc>
        <w:tc>
          <w:tcPr>
            <w:tcW w:w="1503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 xml:space="preserve">No </w:t>
            </w:r>
            <w:proofErr w:type="spellStart"/>
            <w:r w:rsidRPr="004A29FE">
              <w:rPr>
                <w:color w:val="385623" w:themeColor="accent6" w:themeShade="80"/>
              </w:rPr>
              <w:t>pre processing</w:t>
            </w:r>
            <w:proofErr w:type="spellEnd"/>
            <w:r w:rsidRPr="004A29FE">
              <w:rPr>
                <w:color w:val="385623" w:themeColor="accent6" w:themeShade="80"/>
              </w:rPr>
              <w:t xml:space="preserve"> performed</w:t>
            </w:r>
          </w:p>
        </w:tc>
        <w:tc>
          <w:tcPr>
            <w:tcW w:w="1503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Enter the data field</w:t>
            </w:r>
          </w:p>
        </w:tc>
        <w:bookmarkStart w:id="0" w:name="_GoBack"/>
        <w:bookmarkEnd w:id="0"/>
      </w:tr>
      <w:tr w:rsidR="003F30A8" w:rsidTr="003F30A8">
        <w:tc>
          <w:tcPr>
            <w:tcW w:w="1502" w:type="dxa"/>
          </w:tcPr>
          <w:p w:rsidR="003F30A8" w:rsidRDefault="003F30A8">
            <w:r>
              <w:t>….</w:t>
            </w:r>
          </w:p>
        </w:tc>
        <w:tc>
          <w:tcPr>
            <w:tcW w:w="1502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</w:tr>
    </w:tbl>
    <w:p w:rsidR="003F30A8" w:rsidRDefault="003F30A8"/>
    <w:sectPr w:rsidR="003F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A8"/>
    <w:rsid w:val="003F30A8"/>
    <w:rsid w:val="004A29FE"/>
    <w:rsid w:val="00C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199B-3CE6-417D-97C2-80ACC87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4294834824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2</cp:revision>
  <dcterms:created xsi:type="dcterms:W3CDTF">2020-09-05T04:49:00Z</dcterms:created>
  <dcterms:modified xsi:type="dcterms:W3CDTF">2020-06-05T04:57:00Z</dcterms:modified>
</cp:coreProperties>
</file>