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jc w:val="center"/>
      </w:pPr>
      <w:r>
        <w:rPr>
          <w:rFonts w:ascii="Segoe UI Semibold" w:hAnsi="Segoe UI Semibold"/>
          <w:b/>
          <w:i w:val="0"/>
          <w:color w:val="1B263B"/>
          <w:sz w:val="48"/>
        </w:rPr>
        <w:t>LYRICMIND AI TECHNICAL REPORT</w:t>
      </w:r>
    </w:p>
    <w:p>
      <w:pPr>
        <w:spacing w:after="480"/>
        <w:jc w:val="center"/>
      </w:pPr>
      <w:r>
        <w:rPr>
          <w:rFonts w:ascii="Segoe UI" w:hAnsi="Segoe UI"/>
          <w:b w:val="0"/>
          <w:i w:val="0"/>
          <w:color w:val="415A77"/>
          <w:sz w:val="26"/>
        </w:rPr>
        <w:t>Personalized Self-Reflection Architecture, RAG Pipeline, and Spotify Premium API Synchronization</w:t>
      </w:r>
    </w:p>
    <w:p>
      <w:pPr>
        <w:spacing w:after="960"/>
        <w:jc w:val="center"/>
      </w:pPr>
      <w:r>
        <w:rPr>
          <w:rFonts w:ascii="Segoe UI" w:hAnsi="Segoe UI"/>
          <w:b w:val="0"/>
          <w:i/>
          <w:color w:val="415A77"/>
          <w:sz w:val="21"/>
        </w:rPr>
        <w:t>Prepared for Interview Preparation &amp; System Design Review</w:t>
        <w:br/>
        <w:t>June 2026</w:t>
      </w:r>
    </w:p>
    <w:p>
      <w:r>
        <w:br w:type="page"/>
      </w:r>
    </w:p>
    <w:p>
      <w:pPr>
        <w:keepNext/>
        <w:spacing w:before="240" w:after="120"/>
        <w:pBdr>
          <w:bottom w:val="single" w:sz="12" w:space="4" w:color="415A77"/>
        </w:pBdr>
      </w:pPr>
      <w:r>
        <w:rPr>
          <w:rFonts w:ascii="Segoe UI Semibold" w:hAnsi="Segoe UI Semibold"/>
          <w:b/>
          <w:i w:val="0"/>
          <w:color w:val="1B263B"/>
          <w:sz w:val="36"/>
        </w:rPr>
        <w:t>1. Executive Overview: Explaining LyricMind to a Child</w:t>
      </w:r>
    </w:p>
    <w:p>
      <w:pPr>
        <w:spacing w:after="160" w:line="276" w:lineRule="auto"/>
      </w:pPr>
      <w:r>
        <w:rPr>
          <w:rFonts w:ascii="Segoe UI" w:hAnsi="Segoe UI"/>
          <w:b w:val="0"/>
          <w:i w:val="0"/>
          <w:color w:val="1E1E1E"/>
          <w:sz w:val="22"/>
        </w:rPr>
        <w:t>Imagine you have a magical journal called LyricMind. Normally, when you write in a paper diary, the pages just sit there. They cannot talk back to you or help you understand why you feel happy or sad.</w:t>
      </w:r>
    </w:p>
    <w:p>
      <w:pPr>
        <w:spacing w:after="160" w:line="276" w:lineRule="auto"/>
      </w:pPr>
      <w:r>
        <w:rPr>
          <w:rFonts w:ascii="Segoe UI" w:hAnsi="Segoe UI"/>
          <w:b w:val="0"/>
          <w:i w:val="0"/>
          <w:color w:val="1E1E1E"/>
          <w:sz w:val="22"/>
        </w:rPr>
        <w:t>But LyricMind is different. It is a live journal with a smart companion inside. This companion is like a warm, caring friend who has a giant brain. The companion wants to help you grow. To do that, the companion needs to look at your journal entries, listen to your voice reflections, remember your special memories, and even look at the music you listen to on Spotify!</w:t>
      </w:r>
    </w:p>
    <w:tbl>
      <w:tblPr>
        <w:tblW w:type="auto" w:w="0"/>
        <w:tblLayout w:type="fixed"/>
        <w:tblLook w:firstColumn="1" w:firstRow="1" w:lastColumn="0" w:lastRow="0" w:noHBand="0" w:noVBand="1" w:val="04A0"/>
      </w:tblPr>
      <w:tblGrid>
        <w:gridCol w:w="9360"/>
      </w:tblGrid>
      <w:tr>
        <w:tc>
          <w:tcPr>
            <w:tcW w:type="dxa" w:w="9360"/>
            <w:shd w:fill="F4F5F7"/>
            <w:tcBorders>
              <w:left w:val="single" w:sz="36" w:space="0" w:color="415A77"/>
              <w:top w:val="none"/>
              <w:bottom w:val="none"/>
              <w:right w:val="none"/>
            </w:tcBorders>
          </w:tcPr>
          <w:p>
            <w:pPr>
              <w:spacing w:before="80" w:after="40"/>
            </w:pPr>
            <w:r>
              <w:rPr>
                <w:rFonts w:ascii="Segoe UI Semibold" w:hAnsi="Segoe UI Semibold"/>
                <w:b/>
                <w:i w:val="0"/>
                <w:color w:val="415A77"/>
                <w:sz w:val="22"/>
              </w:rPr>
              <w:t>💡 The Core Metaphor</w:t>
              <w:br/>
            </w:r>
            <w:r>
              <w:rPr>
                <w:rFonts w:ascii="Segoe UI" w:hAnsi="Segoe UI"/>
                <w:b w:val="0"/>
                <w:i w:val="0"/>
                <w:color w:val="1E1E1E"/>
                <w:sz w:val="21"/>
              </w:rPr>
              <w:t>Think of LyricMind as an emotional mirror. It looks at the words you write (typed journals), the tone of your voice (voice reflections), your cherished life events (Memory Vault), and your soundtrack (Spotify listening patterns) to show you a reflection of your inner psychological state.</w:t>
            </w:r>
          </w:p>
        </w:tc>
      </w:tr>
    </w:tbl>
    <w:p>
      <w:pPr>
        <w:spacing w:after="160" w:line="276" w:lineRule="auto"/>
      </w:pPr>
      <w:r>
        <w:rPr>
          <w:rFonts w:ascii="Segoe UI" w:hAnsi="Segoe UI"/>
          <w:b w:val="0"/>
          <w:i w:val="0"/>
          <w:color w:val="1E1E1E"/>
          <w:sz w:val="22"/>
        </w:rPr>
        <w:t>By combining these four pieces of data, LyricMind can figure out how you are feeling, analyze your mood cycles, and suggest ways to feel better when you are stressed.</w:t>
      </w:r>
    </w:p>
    <w:p>
      <w:pPr>
        <w:keepNext/>
        <w:spacing w:before="240" w:after="120"/>
        <w:pBdr>
          <w:bottom w:val="single" w:sz="12" w:space="4" w:color="415A77"/>
        </w:pBdr>
      </w:pPr>
      <w:r>
        <w:rPr>
          <w:rFonts w:ascii="Segoe UI Semibold" w:hAnsi="Segoe UI Semibold"/>
          <w:b/>
          <w:i w:val="0"/>
          <w:color w:val="1B263B"/>
          <w:sz w:val="36"/>
        </w:rPr>
        <w:t>2. System Architecture: Frontend, Backend, &amp; APIs</w:t>
      </w:r>
    </w:p>
    <w:p>
      <w:pPr>
        <w:spacing w:after="160" w:line="276" w:lineRule="auto"/>
      </w:pPr>
      <w:r>
        <w:rPr>
          <w:rFonts w:ascii="Segoe UI" w:hAnsi="Segoe UI"/>
          <w:b w:val="0"/>
          <w:i w:val="0"/>
          <w:color w:val="1E1E1E"/>
          <w:sz w:val="22"/>
        </w:rPr>
        <w:t>LyricMind is built as a modern, decoupled web application. It uses a three-tier architecture comprising a client interface, a server logic engine, and a database.</w:t>
      </w:r>
    </w:p>
    <w:p>
      <w:pPr>
        <w:keepNext/>
        <w:spacing w:before="240" w:after="120"/>
      </w:pPr>
      <w:r>
        <w:rPr>
          <w:rFonts w:ascii="Segoe UI Semibold" w:hAnsi="Segoe UI Semibold"/>
          <w:b/>
          <w:i w:val="0"/>
          <w:color w:val="415A77"/>
          <w:sz w:val="28"/>
        </w:rPr>
        <w:t>2.1 Frontend Client</w:t>
      </w:r>
    </w:p>
    <w:p>
      <w:pPr>
        <w:spacing w:after="160" w:line="276" w:lineRule="auto"/>
      </w:pPr>
      <w:r>
        <w:rPr>
          <w:rFonts w:ascii="Segoe UI" w:hAnsi="Segoe UI"/>
          <w:b w:val="0"/>
          <w:i w:val="0"/>
          <w:color w:val="1E1E1E"/>
          <w:sz w:val="22"/>
        </w:rPr>
        <w:t>The front-end is designed to feel highly premium, featuring warm palettes, responsive toggles, and dynamic micro-animations. It handles user onboarding, journal entry, voice notes, and history dashboards.</w:t>
      </w:r>
    </w:p>
    <w:p>
      <w:pPr>
        <w:spacing w:after="160" w:line="276" w:lineRule="auto"/>
      </w:pPr>
      <w:r>
        <w:rPr>
          <w:rFonts w:ascii="Segoe UI" w:hAnsi="Segoe UI"/>
          <w:b/>
          <w:i w:val="0"/>
          <w:color w:val="1E1E1E"/>
          <w:sz w:val="22"/>
        </w:rPr>
        <w:t xml:space="preserve">Technologies: </w:t>
      </w:r>
      <w:r>
        <w:rPr>
          <w:rFonts w:ascii="Segoe UI" w:hAnsi="Segoe UI"/>
          <w:b w:val="0"/>
          <w:i w:val="0"/>
          <w:color w:val="1E1E1E"/>
          <w:sz w:val="22"/>
        </w:rPr>
        <w:t>- Core Stack: HTML5 for page structures, Vanilla CSS (using variables for clean tokens) for styling, and JavaScript for runtime logic.</w:t>
      </w:r>
    </w:p>
    <w:p>
      <w:pPr>
        <w:spacing w:after="160" w:line="276" w:lineRule="auto"/>
      </w:pPr>
      <w:r>
        <w:rPr>
          <w:rFonts w:ascii="Segoe UI" w:hAnsi="Segoe UI"/>
          <w:b/>
          <w:i w:val="0"/>
          <w:color w:val="1E1E1E"/>
          <w:sz w:val="22"/>
        </w:rPr>
        <w:t xml:space="preserve">Build Tools: </w:t>
      </w:r>
      <w:r>
        <w:rPr>
          <w:rFonts w:ascii="Segoe UI" w:hAnsi="Segoe UI"/>
          <w:b w:val="0"/>
          <w:i w:val="0"/>
          <w:color w:val="1E1E1E"/>
          <w:sz w:val="22"/>
        </w:rPr>
        <w:t>- Bundling &amp; Development Server: Powered by Vite (configured on port 5177) for instant reloads and optimized modules.</w:t>
      </w:r>
    </w:p>
    <w:p>
      <w:pPr>
        <w:spacing w:after="160" w:line="276" w:lineRule="auto"/>
      </w:pPr>
      <w:r>
        <w:rPr>
          <w:rFonts w:ascii="Segoe UI" w:hAnsi="Segoe UI"/>
          <w:b/>
          <w:i w:val="0"/>
          <w:color w:val="1E1E1E"/>
          <w:sz w:val="22"/>
        </w:rPr>
        <w:t xml:space="preserve">State: </w:t>
      </w:r>
      <w:r>
        <w:rPr>
          <w:rFonts w:ascii="Segoe UI" w:hAnsi="Segoe UI"/>
          <w:b w:val="0"/>
          <w:i w:val="0"/>
          <w:color w:val="1E1E1E"/>
          <w:sz w:val="22"/>
        </w:rPr>
        <w:t>- State Management: Locally stores user state in localDB (`db.js`) and fetches database profiles asynchronously via the API adapter (`api.js`).</w:t>
      </w:r>
    </w:p>
    <w:p>
      <w:pPr>
        <w:keepNext/>
        <w:spacing w:before="240" w:after="120"/>
      </w:pPr>
      <w:r>
        <w:rPr>
          <w:rFonts w:ascii="Segoe UI Semibold" w:hAnsi="Segoe UI Semibold"/>
          <w:b/>
          <w:i w:val="0"/>
          <w:color w:val="415A77"/>
          <w:sz w:val="28"/>
        </w:rPr>
        <w:t>2.2 Backend Server &amp; Database</w:t>
      </w:r>
    </w:p>
    <w:p>
      <w:pPr>
        <w:spacing w:after="160" w:line="276" w:lineRule="auto"/>
      </w:pPr>
      <w:r>
        <w:rPr>
          <w:rFonts w:ascii="Segoe UI" w:hAnsi="Segoe UI"/>
          <w:b w:val="0"/>
          <w:i w:val="0"/>
          <w:color w:val="1E1E1E"/>
          <w:sz w:val="22"/>
        </w:rPr>
        <w:t>The backend handles authentication, business logic, Spotify data integration, and orchestrates the AI pipelines.</w:t>
      </w:r>
    </w:p>
    <w:p>
      <w:pPr>
        <w:spacing w:after="160" w:line="276" w:lineRule="auto"/>
      </w:pPr>
      <w:r>
        <w:rPr>
          <w:rFonts w:ascii="Segoe UI" w:hAnsi="Segoe UI"/>
          <w:b/>
          <w:i w:val="0"/>
          <w:color w:val="1E1E1E"/>
          <w:sz w:val="22"/>
        </w:rPr>
        <w:t xml:space="preserve">Server Stack: </w:t>
      </w:r>
      <w:r>
        <w:rPr>
          <w:rFonts w:ascii="Segoe UI" w:hAnsi="Segoe UI"/>
          <w:b w:val="0"/>
          <w:i w:val="0"/>
          <w:color w:val="1E1E1E"/>
          <w:sz w:val="22"/>
        </w:rPr>
        <w:t>- Node.js &amp; Express: Lightweight server running on port 5001 to handle client routes.</w:t>
      </w:r>
    </w:p>
    <w:p>
      <w:pPr>
        <w:spacing w:after="160" w:line="276" w:lineRule="auto"/>
      </w:pPr>
      <w:r>
        <w:rPr>
          <w:rFonts w:ascii="Segoe UI" w:hAnsi="Segoe UI"/>
          <w:b/>
          <w:i w:val="0"/>
          <w:color w:val="1E1E1E"/>
          <w:sz w:val="22"/>
        </w:rPr>
        <w:t xml:space="preserve">Database: </w:t>
      </w:r>
      <w:r>
        <w:rPr>
          <w:rFonts w:ascii="Segoe UI" w:hAnsi="Segoe UI"/>
          <w:b w:val="0"/>
          <w:i w:val="0"/>
          <w:color w:val="1E1E1E"/>
          <w:sz w:val="22"/>
        </w:rPr>
        <w:t>- MongoDB Atlas: NoSQL cloud database that houses user profiles, thoughts (journals/reflections), memory logs, and synced Spotify music.</w:t>
      </w:r>
    </w:p>
    <w:p>
      <w:pPr>
        <w:spacing w:after="160" w:line="276" w:lineRule="auto"/>
      </w:pPr>
      <w:r>
        <w:rPr>
          <w:rFonts w:ascii="Segoe UI" w:hAnsi="Segoe UI"/>
          <w:b/>
          <w:i w:val="0"/>
          <w:color w:val="1E1E1E"/>
          <w:sz w:val="22"/>
        </w:rPr>
        <w:t xml:space="preserve">Security: </w:t>
      </w:r>
      <w:r>
        <w:rPr>
          <w:rFonts w:ascii="Segoe UI" w:hAnsi="Segoe UI"/>
          <w:b w:val="0"/>
          <w:i w:val="0"/>
          <w:color w:val="1E1E1E"/>
          <w:sz w:val="22"/>
        </w:rPr>
        <w:t>- JWT Authentication: Issues secureJSON Web Tokens (JWT) for session persistence.</w:t>
      </w:r>
    </w:p>
    <w:p>
      <w:pPr>
        <w:keepNext/>
        <w:spacing w:before="240" w:after="120"/>
      </w:pPr>
      <w:r>
        <w:rPr>
          <w:rFonts w:ascii="Segoe UI Semibold" w:hAnsi="Segoe UI Semibold"/>
          <w:b/>
          <w:i w:val="0"/>
          <w:color w:val="415A77"/>
          <w:sz w:val="28"/>
        </w:rPr>
        <w:t>2.3 APIs &amp; External Integrations</w:t>
      </w:r>
    </w:p>
    <w:p>
      <w:pPr>
        <w:spacing w:after="160" w:line="276" w:lineRule="auto"/>
      </w:pPr>
      <w:r>
        <w:rPr>
          <w:rFonts w:ascii="Segoe UI" w:hAnsi="Segoe UI"/>
          <w:b w:val="0"/>
          <w:i w:val="0"/>
          <w:color w:val="1E1E1E"/>
          <w:sz w:val="22"/>
        </w:rPr>
        <w:t>LyricMind relies on three key external APIs to perform its operations:</w:t>
      </w:r>
    </w:p>
    <w:p>
      <w:pPr>
        <w:spacing w:after="160" w:line="276" w:lineRule="auto"/>
      </w:pPr>
      <w:r>
        <w:rPr>
          <w:rFonts w:ascii="Segoe UI" w:hAnsi="Segoe UI"/>
          <w:b/>
          <w:i w:val="0"/>
          <w:color w:val="1E1E1E"/>
          <w:sz w:val="22"/>
        </w:rPr>
        <w:t xml:space="preserve">1. </w:t>
      </w:r>
      <w:r>
        <w:rPr>
          <w:rFonts w:ascii="Segoe UI" w:hAnsi="Segoe UI"/>
          <w:b w:val="0"/>
          <w:i w:val="0"/>
          <w:color w:val="1E1E1E"/>
          <w:sz w:val="22"/>
        </w:rPr>
        <w:t>- Spotify Web API: Syncs the user's music history. It uses the Authorization Code Flow with Refresh Tokens to securely read your player's recently played songs, top tracks, and playlists.</w:t>
      </w:r>
    </w:p>
    <w:p>
      <w:pPr>
        <w:spacing w:after="160" w:line="276" w:lineRule="auto"/>
      </w:pPr>
      <w:r>
        <w:rPr>
          <w:rFonts w:ascii="Segoe UI" w:hAnsi="Segoe UI"/>
          <w:b/>
          <w:i w:val="0"/>
          <w:color w:val="1E1E1E"/>
          <w:sz w:val="22"/>
        </w:rPr>
        <w:t xml:space="preserve">2. </w:t>
      </w:r>
      <w:r>
        <w:rPr>
          <w:rFonts w:ascii="Segoe UI" w:hAnsi="Segoe UI"/>
          <w:b w:val="0"/>
          <w:i w:val="0"/>
          <w:color w:val="1E1E1E"/>
          <w:sz w:val="22"/>
        </w:rPr>
        <w:t>- Groq Cloud API: Connects to ultra-fast Large Language Models (specifically llama-3.3-70b-versatile and llama-3.1-8b-instant). It is used to generate daily reflections, categorize track moods, and power the chatbot.</w:t>
      </w:r>
    </w:p>
    <w:p>
      <w:pPr>
        <w:spacing w:after="160" w:line="276" w:lineRule="auto"/>
      </w:pPr>
      <w:r>
        <w:rPr>
          <w:rFonts w:ascii="Segoe UI" w:hAnsi="Segoe UI"/>
          <w:b/>
          <w:i w:val="0"/>
          <w:color w:val="1E1E1E"/>
          <w:sz w:val="22"/>
        </w:rPr>
        <w:t xml:space="preserve">3. </w:t>
      </w:r>
      <w:r>
        <w:rPr>
          <w:rFonts w:ascii="Segoe UI" w:hAnsi="Segoe UI"/>
          <w:b w:val="0"/>
          <w:i w:val="0"/>
          <w:color w:val="1E1E1E"/>
          <w:sz w:val="22"/>
        </w:rPr>
        <w:t>- Hugging Face Inference API: Converts your text into mathematical numbers (embeddings) using the sentence-transformers/all-MiniLM-L6-v2 model. These embeddings are what make search possible.</w:t>
      </w:r>
    </w:p>
    <w:p>
      <w:r>
        <w:br w:type="page"/>
      </w:r>
    </w:p>
    <w:p>
      <w:pPr>
        <w:keepNext/>
        <w:spacing w:before="240" w:after="120"/>
        <w:pBdr>
          <w:bottom w:val="single" w:sz="12" w:space="4" w:color="415A77"/>
        </w:pBdr>
      </w:pPr>
      <w:r>
        <w:rPr>
          <w:rFonts w:ascii="Segoe UI Semibold" w:hAnsi="Segoe UI Semibold"/>
          <w:b/>
          <w:i w:val="0"/>
          <w:color w:val="1B263B"/>
          <w:sz w:val="36"/>
        </w:rPr>
        <w:t>3. The RAG Pipeline: How the AI Thinks</w:t>
      </w:r>
    </w:p>
    <w:p>
      <w:pPr>
        <w:spacing w:after="160" w:line="276" w:lineRule="auto"/>
      </w:pPr>
      <w:r>
        <w:rPr>
          <w:rFonts w:ascii="Segoe UI" w:hAnsi="Segoe UI"/>
          <w:b w:val="0"/>
          <w:i w:val="0"/>
          <w:color w:val="1E1E1E"/>
          <w:sz w:val="22"/>
        </w:rPr>
        <w:t>RAG stands for Retrieval-Augmented Generation. Let's explain this in baby steps:</w:t>
      </w:r>
    </w:p>
    <w:p>
      <w:pPr>
        <w:spacing w:after="160" w:line="276" w:lineRule="auto"/>
      </w:pPr>
      <w:r>
        <w:rPr>
          <w:rFonts w:ascii="Segoe UI" w:hAnsi="Segoe UI"/>
          <w:b w:val="0"/>
          <w:i w:val="0"/>
          <w:color w:val="1E1E1E"/>
          <w:sz w:val="22"/>
        </w:rPr>
        <w:t>1. The User Asks a Question: You type in the chat, 'Why did I feel so overwhelmed on Tuesday?'</w:t>
      </w:r>
    </w:p>
    <w:p>
      <w:pPr>
        <w:spacing w:after="160" w:line="276" w:lineRule="auto"/>
      </w:pPr>
      <w:r>
        <w:rPr>
          <w:rFonts w:ascii="Segoe UI" w:hAnsi="Segoe UI"/>
          <w:b w:val="0"/>
          <w:i w:val="0"/>
          <w:color w:val="1E1E1E"/>
          <w:sz w:val="22"/>
        </w:rPr>
        <w:t>2. Retrieval (Go Find the Diary Pages): The AI doesn't try to guess the answer. Instead, it runs to the database and finds the journals and Spotify tracks you logged on Tuesday.</w:t>
      </w:r>
    </w:p>
    <w:p>
      <w:pPr>
        <w:spacing w:after="160" w:line="276" w:lineRule="auto"/>
      </w:pPr>
      <w:r>
        <w:rPr>
          <w:rFonts w:ascii="Segoe UI" w:hAnsi="Segoe UI"/>
          <w:b w:val="0"/>
          <w:i w:val="0"/>
          <w:color w:val="1E1E1E"/>
          <w:sz w:val="22"/>
        </w:rPr>
        <w:t>3. Augmentation (Glue the Pages to the Prompt): The system glues these Tuesday journals and music logs onto the prompt as 'retrieved context'.</w:t>
      </w:r>
    </w:p>
    <w:p>
      <w:pPr>
        <w:spacing w:after="160" w:line="276" w:lineRule="auto"/>
      </w:pPr>
      <w:r>
        <w:rPr>
          <w:rFonts w:ascii="Segoe UI" w:hAnsi="Segoe UI"/>
          <w:b w:val="0"/>
          <w:i w:val="0"/>
          <w:color w:val="1E1E1E"/>
          <w:sz w:val="22"/>
        </w:rPr>
        <w:t>4. Generation (Write the Answer): The Large Language Model (Groq LLM) reads the Tuesday journals and writes a warm, caring response, such as: 'On Tuesday, you wrote that your project deadline was moved up. You were also listening to heavy metal music which you usually play when stressed...'</w:t>
      </w:r>
    </w:p>
    <w:tbl>
      <w:tblPr>
        <w:tblW w:type="auto" w:w="0"/>
        <w:tblLayout w:type="fixed"/>
        <w:tblLook w:firstColumn="1" w:firstRow="1" w:lastColumn="0" w:lastRow="0" w:noHBand="0" w:noVBand="1" w:val="04A0"/>
      </w:tblPr>
      <w:tblGrid>
        <w:gridCol w:w="9360"/>
      </w:tblGrid>
      <w:tr>
        <w:tc>
          <w:tcPr>
            <w:tcW w:type="dxa" w:w="9360"/>
            <w:shd w:fill="F4F5F7"/>
            <w:tcBorders>
              <w:left w:val="single" w:sz="36" w:space="0" w:color="415A77"/>
              <w:top w:val="none"/>
              <w:bottom w:val="none"/>
              <w:right w:val="none"/>
            </w:tcBorders>
          </w:tcPr>
          <w:p>
            <w:pPr>
              <w:spacing w:before="80" w:after="40"/>
            </w:pPr>
            <w:r>
              <w:rPr>
                <w:rFonts w:ascii="Segoe UI Semibold" w:hAnsi="Segoe UI Semibold"/>
                <w:b/>
                <w:i w:val="0"/>
                <w:color w:val="415A77"/>
                <w:sz w:val="22"/>
              </w:rPr>
              <w:t>💡 Why RAG is Important</w:t>
              <w:br/>
            </w:r>
            <w:r>
              <w:rPr>
                <w:rFonts w:ascii="Segoe UI" w:hAnsi="Segoe UI"/>
                <w:b w:val="0"/>
                <w:i w:val="0"/>
                <w:color w:val="1E1E1E"/>
                <w:sz w:val="21"/>
              </w:rPr>
              <w:t>Standard LLMs are trained on public data and cannot answer private questions like 'How has my mood been this week?' RAG solves this by injecting your private MongoDB records directly into the prompt at runtime, making the AI's response 100% accurate, personalized, and grounded in your real life.</w:t>
            </w:r>
          </w:p>
        </w:tc>
      </w:tr>
    </w:tbl>
    <w:p>
      <w:pPr>
        <w:keepNext/>
        <w:spacing w:before="240" w:after="120"/>
      </w:pPr>
      <w:r>
        <w:rPr>
          <w:rFonts w:ascii="Segoe UI Semibold" w:hAnsi="Segoe UI Semibold"/>
          <w:b/>
          <w:i w:val="0"/>
          <w:color w:val="415A77"/>
          <w:sz w:val="28"/>
        </w:rPr>
        <w:t>3.1 Text Embeddings: The Magic Translator</w:t>
      </w:r>
    </w:p>
    <w:p>
      <w:pPr>
        <w:spacing w:after="160" w:line="276" w:lineRule="auto"/>
      </w:pPr>
      <w:r>
        <w:rPr>
          <w:rFonts w:ascii="Segoe UI" w:hAnsi="Segoe UI"/>
          <w:b w:val="0"/>
          <w:i w:val="0"/>
          <w:color w:val="1E1E1E"/>
          <w:sz w:val="22"/>
        </w:rPr>
        <w:t>How does the computer find matching diary entries? It uses text embeddings. An embedding takes a piece of text (like a journal entry) and translates it into a list of 384 numbers. These numbers represent the semantic meaning of the words.</w:t>
      </w:r>
    </w:p>
    <w:p>
      <w:pPr>
        <w:spacing w:after="160" w:line="276" w:lineRule="auto"/>
      </w:pPr>
      <w:r>
        <w:rPr>
          <w:rFonts w:ascii="Segoe UI" w:hAnsi="Segoe UI"/>
          <w:b w:val="0"/>
          <w:i w:val="0"/>
          <w:color w:val="1E1E1E"/>
          <w:sz w:val="22"/>
        </w:rPr>
        <w:t>For example, the text 'I feel sad' and 'I am crying' will have lists of numbers that are mathematically very close to each other, even though they share no common words! We calculate this closeness using Cosine Similarity (a mathematical formula that measures the angle between two lists of numbers).</w:t>
      </w:r>
    </w:p>
    <w:p>
      <w:pPr>
        <w:keepNext/>
        <w:spacing w:before="240" w:after="120"/>
      </w:pPr>
      <w:r>
        <w:rPr>
          <w:rFonts w:ascii="Segoe UI Semibold" w:hAnsi="Segoe UI Semibold"/>
          <w:b/>
          <w:i w:val="0"/>
          <w:color w:val="415A77"/>
          <w:sz w:val="28"/>
        </w:rPr>
        <w:t>3.2 The Self-Reflection Flowchart</w:t>
      </w:r>
    </w:p>
    <w:tbl>
      <w:tblPr>
        <w:tblW w:type="auto" w:w="0"/>
        <w:tblLayout w:type="fixed"/>
        <w:tblLook w:firstColumn="1" w:firstRow="1" w:lastColumn="0" w:lastRow="0" w:noHBand="0" w:noVBand="1" w:val="04A0"/>
      </w:tblPr>
      <w:tblGrid>
        <w:gridCol w:w="9360"/>
      </w:tblGrid>
      <w:tr>
        <w:tc>
          <w:tcPr>
            <w:tcW w:type="dxa" w:w="9360"/>
            <w:shd w:fill="272822"/>
          </w:tcPr>
          <w:p>
            <w:pPr>
              <w:spacing w:before="80" w:after="80"/>
            </w:pPr>
            <w:r>
              <w:rPr>
                <w:rFonts w:ascii="Consolas" w:hAnsi="Consolas"/>
                <w:b w:val="0"/>
                <w:i w:val="0"/>
                <w:color w:val="F8F8F2"/>
                <w:sz w:val="19"/>
              </w:rPr>
              <w:br/>
              <w:t>+--------------------------------------------------------+</w:t>
              <w:br/>
              <w:t>|               User enters a chat query                 |</w:t>
              <w:br/>
              <w:t>|            e.g., "Why was I stressed?"                 |</w:t>
              <w:br/>
              <w:t>+---------------------------+----------------------------+</w:t>
              <w:br/>
              <w:t xml:space="preserve">                            |</w:t>
              <w:br/>
              <w:t xml:space="preserve">                            v</w:t>
              <w:br/>
              <w:t>+---------------------------+----------------------------+</w:t>
              <w:br/>
              <w:t>|        Hugging Face Inference API (all-MiniLM)         |</w:t>
              <w:br/>
              <w:t>|      Convert query text into 384-dimensional vector    |</w:t>
              <w:br/>
              <w:t>+---------------------------+----------------------------+</w:t>
              <w:br/>
              <w:t xml:space="preserve">                            |</w:t>
              <w:br/>
              <w:t xml:space="preserve">                            v</w:t>
              <w:br/>
              <w:t>+---------------------------+----------------------------+</w:t>
              <w:br/>
              <w:t>|             Database Retrieval (MongoDB)               |</w:t>
              <w:br/>
              <w:t>|  Fetch top 50 journals, 30 memories, 40 music logs     |</w:t>
              <w:br/>
              <w:t>+---------------------------+----------------------------+</w:t>
              <w:br/>
              <w:t xml:space="preserve">                            |</w:t>
              <w:br/>
              <w:t xml:space="preserve">                            v</w:t>
              <w:br/>
              <w:t>+---------------------------+----------------------------+</w:t>
              <w:br/>
              <w:t>|             Cosine Similarity Matcher                  |</w:t>
              <w:br/>
              <w:t>|    Compare vector of query with vector of all logs     |</w:t>
              <w:br/>
              <w:t>|   Rank and sort them, applying a 5% boost to recency   |</w:t>
              <w:br/>
              <w:t>+---------------------------+----------------------------+</w:t>
              <w:br/>
              <w:t xml:space="preserve">                            |</w:t>
              <w:br/>
              <w:t xml:space="preserve">                            v</w:t>
              <w:br/>
              <w:t>+---------------------------+----------------------------+</w:t>
              <w:br/>
              <w:t>|               Prompt Context Constructor               |</w:t>
              <w:br/>
              <w:t>| Assemble the top 8 matching logs into a context string  |</w:t>
              <w:br/>
              <w:t>+---------------------------+----------------------------+</w:t>
              <w:br/>
              <w:t xml:space="preserve">                            |</w:t>
              <w:br/>
              <w:t xml:space="preserve">                            v</w:t>
              <w:br/>
              <w:t>+---------------------------+----------------------------+</w:t>
              <w:br/>
              <w:t>|               Groq Cloud LLM Generator                 |</w:t>
              <w:br/>
              <w:t>|  llama-3.3-70b-versatile reads context and answers     |</w:t>
              <w:br/>
              <w:t>+---------------------------+----------------------------+</w:t>
              <w:br/>
              <w:t xml:space="preserve">                            |</w:t>
              <w:br/>
              <w:t xml:space="preserve">                            v</w:t>
              <w:br/>
              <w:t>+---------------------------+----------------------------+</w:t>
              <w:br/>
              <w:t>|        Empathic User Response on Chat Screen           |</w:t>
              <w:br/>
              <w:t>+--------------------------------------------------------+</w:t>
              <w:br/>
            </w:r>
          </w:p>
        </w:tc>
      </w:tr>
    </w:tbl>
    <w:p>
      <w:r>
        <w:br w:type="page"/>
      </w:r>
    </w:p>
    <w:p>
      <w:pPr>
        <w:keepNext/>
        <w:spacing w:before="240" w:after="120"/>
        <w:pBdr>
          <w:bottom w:val="single" w:sz="12" w:space="4" w:color="415A77"/>
        </w:pBdr>
      </w:pPr>
      <w:r>
        <w:rPr>
          <w:rFonts w:ascii="Segoe UI Semibold" w:hAnsi="Segoe UI Semibold"/>
          <w:b/>
          <w:i w:val="0"/>
          <w:color w:val="1B263B"/>
          <w:sz w:val="36"/>
        </w:rPr>
        <w:t>4. Code Deep-Dive: Under the Hood</w:t>
      </w:r>
    </w:p>
    <w:p>
      <w:pPr>
        <w:spacing w:after="160" w:line="276" w:lineRule="auto"/>
      </w:pPr>
      <w:r>
        <w:rPr>
          <w:rFonts w:ascii="Segoe UI" w:hAnsi="Segoe UI"/>
          <w:b w:val="0"/>
          <w:i w:val="0"/>
          <w:color w:val="1E1E1E"/>
          <w:sz w:val="22"/>
        </w:rPr>
        <w:t>Here is the exact JavaScript code that makes the RAG search work, fully annotated for interviewers.</w:t>
      </w:r>
    </w:p>
    <w:p>
      <w:pPr>
        <w:keepNext/>
        <w:spacing w:before="240" w:after="120"/>
      </w:pPr>
      <w:r>
        <w:rPr>
          <w:rFonts w:ascii="Segoe UI Semibold" w:hAnsi="Segoe UI Semibold"/>
          <w:b/>
          <w:i w:val="0"/>
          <w:color w:val="415A77"/>
          <w:sz w:val="28"/>
        </w:rPr>
        <w:t>4.1 Vector Embedding and Cosine Similarity Code</w:t>
      </w:r>
    </w:p>
    <w:p>
      <w:pPr>
        <w:spacing w:after="160" w:line="276" w:lineRule="auto"/>
      </w:pPr>
      <w:r>
        <w:rPr>
          <w:rFonts w:ascii="Segoe UI" w:hAnsi="Segoe UI"/>
          <w:b w:val="0"/>
          <w:i w:val="0"/>
          <w:color w:val="1E1E1E"/>
          <w:sz w:val="22"/>
        </w:rPr>
        <w:t>This code communicates with HuggingFace to translate text into numbers, and computes the mathematical angle (similarity) between them.</w:t>
      </w:r>
    </w:p>
    <w:tbl>
      <w:tblPr>
        <w:tblW w:type="auto" w:w="0"/>
        <w:tblLayout w:type="fixed"/>
        <w:tblLook w:firstColumn="1" w:firstRow="1" w:lastColumn="0" w:lastRow="0" w:noHBand="0" w:noVBand="1" w:val="04A0"/>
      </w:tblPr>
      <w:tblGrid>
        <w:gridCol w:w="9360"/>
      </w:tblGrid>
      <w:tr>
        <w:tc>
          <w:tcPr>
            <w:tcW w:type="dxa" w:w="9360"/>
            <w:shd w:fill="272822"/>
          </w:tcPr>
          <w:p>
            <w:pPr>
              <w:spacing w:before="80" w:after="80"/>
            </w:pPr>
            <w:r>
              <w:rPr>
                <w:rFonts w:ascii="Consolas" w:hAnsi="Consolas"/>
                <w:b w:val="0"/>
                <w:i w:val="0"/>
                <w:color w:val="F8F8F2"/>
                <w:sz w:val="19"/>
              </w:rPr>
              <w:t>// embeddingService.js</w:t>
              <w:br/>
              <w:t>export async function getEmbedding(text) {</w:t>
              <w:br/>
              <w:t xml:space="preserve">  const hfKey = process.env.HF_API_KEY;</w:t>
              <w:br/>
              <w:t xml:space="preserve">  const hfUrl = 'https://api-inference.huggingface.co/pipeline/feature-extraction/sentence-transformers/all-MiniLM-L6-v2';</w:t>
              <w:br/>
              <w:br/>
              <w:t xml:space="preserve">  if (!hfKey) return generateMockEmbedding(text); // Fallback if offline</w:t>
              <w:br/>
              <w:br/>
              <w:t xml:space="preserve">  const response = await fetch(hfUrl, {</w:t>
              <w:br/>
              <w:t xml:space="preserve">    method: 'POST',</w:t>
              <w:br/>
              <w:t xml:space="preserve">    headers: {</w:t>
              <w:br/>
              <w:t xml:space="preserve">      'Authorization': `Bearer ${hfKey}`,</w:t>
              <w:br/>
              <w:t xml:space="preserve">      'Content-Type': 'application/json'</w:t>
              <w:br/>
              <w:t xml:space="preserve">    },</w:t>
              <w:br/>
              <w:t xml:space="preserve">    body: JSON.stringify({ inputs: text })</w:t>
              <w:br/>
              <w:t xml:space="preserve">  });</w:t>
              <w:br/>
              <w:br/>
              <w:t xml:space="preserve">  return await response.json(); // Returns array of 384 numbers</w:t>
              <w:br/>
              <w:t>}</w:t>
              <w:br/>
              <w:br/>
              <w:t>export function cosineSimilarity(vecA, vecB) {</w:t>
              <w:br/>
              <w:t xml:space="preserve">  let dotProduct = 0, normA = 0, normB = 0;</w:t>
              <w:br/>
              <w:t xml:space="preserve">  for (let i = 0; i &lt; vecA.length; i++) {</w:t>
              <w:br/>
              <w:t xml:space="preserve">    dotProduct += vecA[i] * vecB[i];</w:t>
              <w:br/>
              <w:t xml:space="preserve">    normA += vecA[i] * vecA[i];</w:t>
              <w:br/>
              <w:t xml:space="preserve">    normB += vecB[i] * vecB[i];</w:t>
              <w:br/>
              <w:t xml:space="preserve">  }</w:t>
              <w:br/>
              <w:t xml:space="preserve">  return dotProduct / (Math.sqrt(normA) * Math.sqrt(normB));</w:t>
              <w:br/>
              <w:t>}</w:t>
            </w:r>
          </w:p>
        </w:tc>
      </w:tr>
    </w:tbl>
    <w:p>
      <w:pPr>
        <w:keepNext/>
        <w:spacing w:before="240" w:after="120"/>
      </w:pPr>
      <w:r>
        <w:rPr>
          <w:rFonts w:ascii="Segoe UI Semibold" w:hAnsi="Segoe UI Semibold"/>
          <w:b/>
          <w:i w:val="0"/>
          <w:color w:val="415A77"/>
          <w:sz w:val="28"/>
        </w:rPr>
        <w:t>4.2 RAG Context Retrieval &amp; Prompt Construction</w:t>
      </w:r>
    </w:p>
    <w:p>
      <w:pPr>
        <w:spacing w:after="160" w:line="276" w:lineRule="auto"/>
      </w:pPr>
      <w:r>
        <w:rPr>
          <w:rFonts w:ascii="Segoe UI" w:hAnsi="Segoe UI"/>
          <w:b w:val="0"/>
          <w:i w:val="0"/>
          <w:color w:val="1E1E1E"/>
          <w:sz w:val="22"/>
        </w:rPr>
        <w:t>This code retrieves raw logs from MongoDB, computes similarities against the question, sorts them, and packages them for the LLM.</w:t>
      </w:r>
    </w:p>
    <w:tbl>
      <w:tblPr>
        <w:tblW w:type="auto" w:w="0"/>
        <w:tblLayout w:type="fixed"/>
        <w:tblLook w:firstColumn="1" w:firstRow="1" w:lastColumn="0" w:lastRow="0" w:noHBand="0" w:noVBand="1" w:val="04A0"/>
      </w:tblPr>
      <w:tblGrid>
        <w:gridCol w:w="9360"/>
      </w:tblGrid>
      <w:tr>
        <w:tc>
          <w:tcPr>
            <w:tcW w:type="dxa" w:w="9360"/>
            <w:shd w:fill="272822"/>
          </w:tcPr>
          <w:p>
            <w:pPr>
              <w:spacing w:before="80" w:after="80"/>
            </w:pPr>
            <w:r>
              <w:rPr>
                <w:rFonts w:ascii="Consolas" w:hAnsi="Consolas"/>
                <w:b w:val="0"/>
                <w:i w:val="0"/>
                <w:color w:val="F8F8F2"/>
                <w:sz w:val="19"/>
              </w:rPr>
              <w:t>// selfReflectionService.js (snippet)</w:t>
              <w:br/>
              <w:t>async function retrieveContext(userId, queryEmbedding, topK = 8) {</w:t>
              <w:br/>
              <w:t xml:space="preserve">  const [thoughts, memories, musicTracks] = await Promise.all([</w:t>
              <w:br/>
              <w:t xml:space="preserve">    Thought.find({ userId }).sort({ createdAt: -1 }).limit(50),</w:t>
              <w:br/>
              <w:t xml:space="preserve">    Memory.find({ userId }).sort({ createdAt: -1 }).limit(30),</w:t>
              <w:br/>
              <w:t xml:space="preserve">    Music.find({ userId }).sort({ playedAt: -1 }).limit(40)</w:t>
              <w:br/>
              <w:t xml:space="preserve">  ]);</w:t>
              <w:br/>
              <w:br/>
              <w:t xml:space="preserve">  const scoredDocs = [];</w:t>
              <w:br/>
              <w:t xml:space="preserve">  </w:t>
              <w:br/>
              <w:t xml:space="preserve">  // 1. Calculate similarity for journals and add 5% boost if recent (&lt;7 days)</w:t>
              <w:br/>
              <w:t xml:space="preserve">  for (const thought of thoughts) {</w:t>
              <w:br/>
              <w:t xml:space="preserve">    const similarity = cosineSimilarity(queryEmbedding, thought.embedding);</w:t>
              <w:br/>
              <w:t xml:space="preserve">    const ageInDays = (Date.now() - new Date(thought.createdAt)) / (1000*60*60*24);</w:t>
              <w:br/>
              <w:t xml:space="preserve">    const boost = ageInDays &lt; 7 ? 0.05 : 0;</w:t>
              <w:br/>
              <w:t xml:space="preserve">    </w:t>
              <w:br/>
              <w:t xml:space="preserve">    scoredDocs.push({</w:t>
              <w:br/>
              <w:t xml:space="preserve">      text: thought.text,</w:t>
              <w:br/>
              <w:t xml:space="preserve">      score: similarity + boost,</w:t>
              <w:br/>
              <w:t xml:space="preserve">      date: thought.createdAt,</w:t>
              <w:br/>
              <w:t xml:space="preserve">      source: 'Journal Entry'</w:t>
              <w:br/>
              <w:t xml:space="preserve">    });</w:t>
              <w:br/>
              <w:t xml:space="preserve">  }</w:t>
              <w:br/>
              <w:br/>
              <w:t xml:space="preserve">  // 2. Sort documents by score descending and return the top-K matches</w:t>
              <w:br/>
              <w:t xml:space="preserve">  scoredDocs.sort((a, b) =&gt; b.score - a.score);</w:t>
              <w:br/>
              <w:t xml:space="preserve">  return scoredDocs.slice(0, topK);</w:t>
              <w:br/>
              <w:t>}</w:t>
            </w:r>
          </w:p>
        </w:tc>
      </w:tr>
    </w:tbl>
    <w:p>
      <w:pPr>
        <w:keepNext/>
        <w:spacing w:before="240" w:after="120"/>
        <w:pBdr>
          <w:bottom w:val="single" w:sz="12" w:space="4" w:color="415A77"/>
        </w:pBdr>
      </w:pPr>
      <w:r>
        <w:rPr>
          <w:rFonts w:ascii="Segoe UI Semibold" w:hAnsi="Segoe UI Semibold"/>
          <w:b/>
          <w:i w:val="0"/>
          <w:color w:val="1B263B"/>
          <w:sz w:val="36"/>
        </w:rPr>
        <w:t>5. Interview Preparation Q&amp;A (Cracking the Interview)</w:t>
      </w:r>
    </w:p>
    <w:p>
      <w:pPr>
        <w:spacing w:after="160" w:line="276" w:lineRule="auto"/>
      </w:pPr>
      <w:r>
        <w:rPr>
          <w:rFonts w:ascii="Segoe UI" w:hAnsi="Segoe UI"/>
          <w:b w:val="0"/>
          <w:i w:val="0"/>
          <w:color w:val="1E1E1E"/>
          <w:sz w:val="22"/>
        </w:rPr>
        <w:t>When explaining this project in an interview, be prepared to answer these technical questions:</w:t>
      </w:r>
    </w:p>
    <w:p>
      <w:pPr>
        <w:spacing w:after="160" w:line="276" w:lineRule="auto"/>
      </w:pPr>
      <w:r>
        <w:rPr>
          <w:rFonts w:ascii="Segoe UI" w:hAnsi="Segoe UI"/>
          <w:b/>
          <w:i w:val="0"/>
          <w:color w:val="1E1E1E"/>
          <w:sz w:val="22"/>
        </w:rPr>
        <w:t>Q1: What is the high-level architecture of your RAG pipeline?</w:t>
      </w:r>
      <w:r>
        <w:rPr>
          <w:rFonts w:ascii="Segoe UI" w:hAnsi="Segoe UI"/>
          <w:b w:val="0"/>
          <w:i w:val="0"/>
          <w:color w:val="1E1E1E"/>
          <w:sz w:val="22"/>
        </w:rPr>
        <w:t>Tell the interviewer: 'LyricMind is a self-reflection application that uses RAG to provide personalized emotional insights. It pulls private journals, voice notes, and real-time Spotify playing histories from MongoDB, embeds them using Hugging Face, matches them to user questions, and pipes them into a Groq-hosted Large Language Model to answer the user empathetically.'</w:t>
      </w:r>
    </w:p>
    <w:p>
      <w:pPr>
        <w:spacing w:after="160" w:line="276" w:lineRule="auto"/>
      </w:pPr>
      <w:r>
        <w:rPr>
          <w:rFonts w:ascii="Segoe UI" w:hAnsi="Segoe UI"/>
          <w:b/>
          <w:i w:val="0"/>
          <w:color w:val="1E1E1E"/>
          <w:sz w:val="22"/>
        </w:rPr>
        <w:t>Q2: How do you handle embeddings and similarity matches?</w:t>
      </w:r>
      <w:r>
        <w:rPr>
          <w:rFonts w:ascii="Segoe UI" w:hAnsi="Segoe UI"/>
          <w:b w:val="0"/>
          <w:i w:val="0"/>
          <w:color w:val="1E1E1E"/>
          <w:sz w:val="22"/>
        </w:rPr>
        <w:t>Answer: 'We use sentence-transformers/all-MiniLM-L6-v2 from HuggingFace to generate 384-dimensional vector embeddings. For comparison, we implement Cosine Similarity. If the HuggingFace endpoint is down or rate-limited, the backend has a robust deterministic fallback hash generator to ensure zero service disruption.'</w:t>
      </w:r>
    </w:p>
    <w:p>
      <w:pPr>
        <w:spacing w:after="160" w:line="276" w:lineRule="auto"/>
      </w:pPr>
      <w:r>
        <w:rPr>
          <w:rFonts w:ascii="Segoe UI" w:hAnsi="Segoe UI"/>
          <w:b/>
          <w:i w:val="0"/>
          <w:color w:val="1E1E1E"/>
          <w:sz w:val="22"/>
        </w:rPr>
        <w:t>Q3: How is music history (Spotify data) retrieved and matched?</w:t>
      </w:r>
      <w:r>
        <w:rPr>
          <w:rFonts w:ascii="Segoe UI" w:hAnsi="Segoe UI"/>
          <w:b w:val="0"/>
          <w:i w:val="0"/>
          <w:color w:val="1E1E1E"/>
          <w:sz w:val="22"/>
        </w:rPr>
        <w:t>Answer: 'Music listening logs don't fit well into standard text search. To solve this, the backend groups tracks by their classified emotional mood (e.g. Chill, Energized) and summarizes them (e.g. 'Listening pattern (Chill mood): song1, song2...'). This summarized text is then embedded, letting the AI map your music vibes to your mental journals.'</w:t>
      </w:r>
    </w:p>
    <w:p>
      <w:pPr>
        <w:spacing w:after="160" w:line="276" w:lineRule="auto"/>
      </w:pPr>
      <w:r>
        <w:rPr>
          <w:rFonts w:ascii="Segoe UI" w:hAnsi="Segoe UI"/>
          <w:b/>
          <w:i w:val="0"/>
          <w:color w:val="1E1E1E"/>
          <w:sz w:val="22"/>
        </w:rPr>
        <w:t>Q4: How did you solve the Spotify Premium API synchronization block?</w:t>
      </w:r>
      <w:r>
        <w:rPr>
          <w:rFonts w:ascii="Segoe UI" w:hAnsi="Segoe UI"/>
          <w:b w:val="0"/>
          <w:i w:val="0"/>
          <w:color w:val="1E1E1E"/>
          <w:sz w:val="22"/>
        </w:rPr>
        <w:t>Answer: 'Recently, Spotify restricted API access to developers with active Premium subscriptions. If a Free account tries to sync, the API returns a 403 Forbidden. To handle this cleanly, we added a validation hook in the backend that catches this specific text, sets a `spotifyError` field on the MongoDB user, and alerts the frontend to show a descriptive warning card so the user is guided on how to upgrade or change credentials.'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