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FCCE1" w14:textId="6B253D40" w:rsidR="00FA5231" w:rsidRPr="008E70D1" w:rsidRDefault="00770B1F" w:rsidP="00770B1F">
      <w:pPr>
        <w:jc w:val="center"/>
        <w:rPr>
          <w:b/>
          <w:bCs/>
          <w:sz w:val="36"/>
          <w:szCs w:val="36"/>
        </w:rPr>
      </w:pPr>
      <w:r w:rsidRPr="008E70D1">
        <w:rPr>
          <w:b/>
          <w:bCs/>
          <w:sz w:val="36"/>
          <w:szCs w:val="36"/>
        </w:rPr>
        <w:t>SMU-MSDS-6373-Time Series-Live Session Assignment</w:t>
      </w:r>
    </w:p>
    <w:p w14:paraId="326AA13D" w14:textId="3B4E5178" w:rsidR="00770B1F" w:rsidRPr="008E70D1" w:rsidRDefault="00770B1F" w:rsidP="00770B1F">
      <w:pPr>
        <w:jc w:val="center"/>
        <w:rPr>
          <w:b/>
          <w:bCs/>
          <w:color w:val="0070C0"/>
          <w:sz w:val="36"/>
          <w:szCs w:val="36"/>
        </w:rPr>
      </w:pPr>
      <w:r w:rsidRPr="008E70D1">
        <w:rPr>
          <w:b/>
          <w:bCs/>
          <w:color w:val="0070C0"/>
          <w:sz w:val="36"/>
          <w:szCs w:val="36"/>
        </w:rPr>
        <w:t>By-Ras</w:t>
      </w:r>
      <w:r w:rsidR="00977D6D">
        <w:rPr>
          <w:b/>
          <w:bCs/>
          <w:color w:val="0070C0"/>
          <w:sz w:val="36"/>
          <w:szCs w:val="36"/>
        </w:rPr>
        <w:t>h</w:t>
      </w:r>
      <w:r w:rsidRPr="008E70D1">
        <w:rPr>
          <w:b/>
          <w:bCs/>
          <w:color w:val="0070C0"/>
          <w:sz w:val="36"/>
          <w:szCs w:val="36"/>
        </w:rPr>
        <w:t>mi Patel</w:t>
      </w:r>
    </w:p>
    <w:p w14:paraId="685295D8" w14:textId="7B291FF9" w:rsidR="00772868" w:rsidRPr="00184D0F" w:rsidRDefault="003227CF" w:rsidP="003227CF">
      <w:pPr>
        <w:rPr>
          <w:b/>
          <w:bCs/>
          <w:color w:val="0070C0"/>
          <w:sz w:val="32"/>
          <w:szCs w:val="32"/>
          <w:u w:val="single"/>
        </w:rPr>
      </w:pPr>
      <w:r w:rsidRPr="00184D0F">
        <w:rPr>
          <w:b/>
          <w:bCs/>
          <w:color w:val="0070C0"/>
          <w:sz w:val="32"/>
          <w:szCs w:val="32"/>
          <w:u w:val="single"/>
        </w:rPr>
        <w:t>UNIT-</w:t>
      </w:r>
      <w:r w:rsidR="00F3310E" w:rsidRPr="00184D0F">
        <w:rPr>
          <w:b/>
          <w:bCs/>
          <w:color w:val="0070C0"/>
          <w:sz w:val="32"/>
          <w:szCs w:val="32"/>
          <w:u w:val="single"/>
        </w:rPr>
        <w:t>1: STATIONARITY</w:t>
      </w:r>
    </w:p>
    <w:p w14:paraId="3F995BBF" w14:textId="10798A3A" w:rsidR="00772868" w:rsidRPr="00DA648B" w:rsidRDefault="005F2A67" w:rsidP="005F2A67">
      <w:pPr>
        <w:pStyle w:val="ListParagraph"/>
        <w:numPr>
          <w:ilvl w:val="0"/>
          <w:numId w:val="1"/>
        </w:numPr>
        <w:rPr>
          <w:b/>
          <w:bCs/>
          <w:color w:val="0070C0"/>
          <w:sz w:val="24"/>
          <w:szCs w:val="24"/>
        </w:rPr>
      </w:pPr>
      <w:r w:rsidRPr="00DA648B">
        <w:rPr>
          <w:rFonts w:ascii="Arial" w:hAnsi="Arial" w:cs="Arial"/>
          <w:b/>
          <w:bCs/>
          <w:color w:val="282828"/>
          <w:sz w:val="24"/>
          <w:szCs w:val="24"/>
          <w:shd w:val="clear" w:color="auto" w:fill="FFFFFF"/>
        </w:rPr>
        <w:t xml:space="preserve">For live session, find an example of time-series data. We will work with this data set throughout this lesson. For </w:t>
      </w:r>
      <w:r w:rsidR="00151F8D" w:rsidRPr="00DA648B">
        <w:rPr>
          <w:rFonts w:ascii="Arial" w:hAnsi="Arial" w:cs="Arial"/>
          <w:b/>
          <w:bCs/>
          <w:color w:val="282828"/>
          <w:sz w:val="24"/>
          <w:szCs w:val="24"/>
          <w:shd w:val="clear" w:color="auto" w:fill="FFFFFF"/>
        </w:rPr>
        <w:t>now,</w:t>
      </w:r>
      <w:r w:rsidRPr="00DA648B">
        <w:rPr>
          <w:rFonts w:ascii="Arial" w:hAnsi="Arial" w:cs="Arial"/>
          <w:b/>
          <w:bCs/>
          <w:color w:val="282828"/>
          <w:sz w:val="24"/>
          <w:szCs w:val="24"/>
          <w:shd w:val="clear" w:color="auto" w:fill="FFFFFF"/>
        </w:rPr>
        <w:t xml:space="preserve"> simply find a data set and make sure it is in CSV format. (You may need to work at this a bit.)</w:t>
      </w:r>
      <w:r w:rsidRPr="00DA648B">
        <w:rPr>
          <w:rFonts w:ascii="Arial" w:hAnsi="Arial" w:cs="Arial"/>
          <w:b/>
          <w:bCs/>
          <w:color w:val="282828"/>
          <w:sz w:val="24"/>
          <w:szCs w:val="24"/>
        </w:rPr>
        <w:br/>
      </w:r>
      <w:r w:rsidRPr="00DA648B">
        <w:rPr>
          <w:rFonts w:ascii="Arial" w:hAnsi="Arial" w:cs="Arial"/>
          <w:b/>
          <w:bCs/>
          <w:color w:val="282828"/>
          <w:sz w:val="24"/>
          <w:szCs w:val="24"/>
        </w:rPr>
        <w:br/>
      </w:r>
      <w:r w:rsidRPr="00DA648B">
        <w:rPr>
          <w:rFonts w:ascii="Arial" w:hAnsi="Arial" w:cs="Arial"/>
          <w:b/>
          <w:bCs/>
          <w:color w:val="282828"/>
          <w:sz w:val="24"/>
          <w:szCs w:val="24"/>
          <w:shd w:val="clear" w:color="auto" w:fill="FFFFFF"/>
        </w:rPr>
        <w:t>Write a brief one- to three-sentence description in the Google Doc provided by your instructor.</w:t>
      </w:r>
    </w:p>
    <w:p w14:paraId="21B87CCF" w14:textId="77777777" w:rsidR="004C1EFA" w:rsidRPr="00DA648B" w:rsidRDefault="004C1EFA" w:rsidP="004C1EFA">
      <w:pPr>
        <w:pStyle w:val="ListParagraph"/>
        <w:rPr>
          <w:b/>
          <w:bCs/>
          <w:color w:val="0070C0"/>
          <w:sz w:val="24"/>
          <w:szCs w:val="24"/>
        </w:rPr>
      </w:pPr>
    </w:p>
    <w:p w14:paraId="143C92BE" w14:textId="3F299C38" w:rsidR="00436874" w:rsidRPr="00DA648B" w:rsidRDefault="00436874" w:rsidP="00436874">
      <w:pPr>
        <w:pStyle w:val="ListParagraph"/>
        <w:rPr>
          <w:rStyle w:val="Strong"/>
          <w:rFonts w:ascii="Arial" w:hAnsi="Arial" w:cs="Arial"/>
          <w:b w:val="0"/>
          <w:bCs w:val="0"/>
          <w:sz w:val="24"/>
          <w:szCs w:val="24"/>
          <w:bdr w:val="none" w:sz="0" w:space="0" w:color="auto" w:frame="1"/>
          <w:shd w:val="clear" w:color="auto" w:fill="FFFFFF"/>
        </w:rPr>
      </w:pPr>
      <w:r w:rsidRPr="00DA648B">
        <w:rPr>
          <w:rFonts w:ascii="Arial" w:hAnsi="Arial" w:cs="Arial"/>
          <w:b/>
          <w:bCs/>
          <w:color w:val="282828"/>
          <w:sz w:val="24"/>
          <w:szCs w:val="24"/>
          <w:shd w:val="clear" w:color="auto" w:fill="FFFFFF"/>
        </w:rPr>
        <w:t>Description:</w:t>
      </w:r>
      <w:r w:rsidRPr="00DA648B">
        <w:rPr>
          <w:rFonts w:ascii="Arial" w:hAnsi="Arial" w:cs="Arial"/>
          <w:color w:val="282828"/>
          <w:sz w:val="24"/>
          <w:szCs w:val="24"/>
          <w:shd w:val="clear" w:color="auto" w:fill="FFFFFF"/>
        </w:rPr>
        <w:t xml:space="preserve"> This is a time series dataset which is about the mean temperature recorded in Delhi, India from</w:t>
      </w:r>
      <w:r w:rsidRPr="00DA648B">
        <w:rPr>
          <w:rFonts w:ascii="Arial" w:hAnsi="Arial" w:cs="Arial"/>
          <w:sz w:val="24"/>
          <w:szCs w:val="24"/>
          <w:shd w:val="clear" w:color="auto" w:fill="FFFFFF"/>
        </w:rPr>
        <w:t> </w:t>
      </w:r>
      <w:r w:rsidRPr="00DA648B">
        <w:rPr>
          <w:rStyle w:val="Strong"/>
          <w:rFonts w:ascii="Arial" w:hAnsi="Arial" w:cs="Arial"/>
          <w:b w:val="0"/>
          <w:bCs w:val="0"/>
          <w:sz w:val="24"/>
          <w:szCs w:val="24"/>
          <w:bdr w:val="none" w:sz="0" w:space="0" w:color="auto" w:frame="1"/>
          <w:shd w:val="clear" w:color="auto" w:fill="FFFFFF"/>
        </w:rPr>
        <w:t>1</w:t>
      </w:r>
      <w:r w:rsidRPr="00DA648B">
        <w:rPr>
          <w:rStyle w:val="Strong"/>
          <w:rFonts w:ascii="Arial" w:hAnsi="Arial" w:cs="Arial"/>
          <w:b w:val="0"/>
          <w:bCs w:val="0"/>
          <w:sz w:val="24"/>
          <w:szCs w:val="24"/>
          <w:bdr w:val="none" w:sz="0" w:space="0" w:color="auto" w:frame="1"/>
          <w:shd w:val="clear" w:color="auto" w:fill="FFFFFF"/>
          <w:vertAlign w:val="superscript"/>
        </w:rPr>
        <w:t>st</w:t>
      </w:r>
      <w:r w:rsidRPr="00DA648B">
        <w:rPr>
          <w:rStyle w:val="Strong"/>
          <w:rFonts w:ascii="Arial" w:hAnsi="Arial" w:cs="Arial"/>
          <w:b w:val="0"/>
          <w:bCs w:val="0"/>
          <w:sz w:val="24"/>
          <w:szCs w:val="24"/>
          <w:bdr w:val="none" w:sz="0" w:space="0" w:color="auto" w:frame="1"/>
          <w:shd w:val="clear" w:color="auto" w:fill="FFFFFF"/>
        </w:rPr>
        <w:t xml:space="preserve"> January 2013</w:t>
      </w:r>
      <w:r w:rsidRPr="00DA648B">
        <w:rPr>
          <w:rFonts w:ascii="Arial" w:hAnsi="Arial" w:cs="Arial"/>
          <w:sz w:val="24"/>
          <w:szCs w:val="24"/>
          <w:shd w:val="clear" w:color="auto" w:fill="FFFFFF"/>
        </w:rPr>
        <w:t> to </w:t>
      </w:r>
      <w:r w:rsidRPr="00DA648B">
        <w:rPr>
          <w:rStyle w:val="Strong"/>
          <w:rFonts w:ascii="Arial" w:hAnsi="Arial" w:cs="Arial"/>
          <w:b w:val="0"/>
          <w:bCs w:val="0"/>
          <w:sz w:val="24"/>
          <w:szCs w:val="24"/>
          <w:bdr w:val="none" w:sz="0" w:space="0" w:color="auto" w:frame="1"/>
          <w:shd w:val="clear" w:color="auto" w:fill="FFFFFF"/>
        </w:rPr>
        <w:t>24</w:t>
      </w:r>
      <w:r w:rsidRPr="00DA648B">
        <w:rPr>
          <w:rStyle w:val="Strong"/>
          <w:rFonts w:ascii="Arial" w:hAnsi="Arial" w:cs="Arial"/>
          <w:b w:val="0"/>
          <w:bCs w:val="0"/>
          <w:sz w:val="24"/>
          <w:szCs w:val="24"/>
          <w:bdr w:val="none" w:sz="0" w:space="0" w:color="auto" w:frame="1"/>
          <w:shd w:val="clear" w:color="auto" w:fill="FFFFFF"/>
          <w:vertAlign w:val="superscript"/>
        </w:rPr>
        <w:t>th</w:t>
      </w:r>
      <w:r w:rsidRPr="00DA648B">
        <w:rPr>
          <w:rStyle w:val="Strong"/>
          <w:rFonts w:ascii="Arial" w:hAnsi="Arial" w:cs="Arial"/>
          <w:b w:val="0"/>
          <w:bCs w:val="0"/>
          <w:sz w:val="24"/>
          <w:szCs w:val="24"/>
          <w:bdr w:val="none" w:sz="0" w:space="0" w:color="auto" w:frame="1"/>
          <w:shd w:val="clear" w:color="auto" w:fill="FFFFFF"/>
        </w:rPr>
        <w:t xml:space="preserve"> April 2017</w:t>
      </w:r>
      <w:r w:rsidR="00921146" w:rsidRPr="00DA648B">
        <w:rPr>
          <w:rStyle w:val="Strong"/>
          <w:rFonts w:ascii="Arial" w:hAnsi="Arial" w:cs="Arial"/>
          <w:b w:val="0"/>
          <w:bCs w:val="0"/>
          <w:sz w:val="24"/>
          <w:szCs w:val="24"/>
          <w:bdr w:val="none" w:sz="0" w:space="0" w:color="auto" w:frame="1"/>
          <w:shd w:val="clear" w:color="auto" w:fill="FFFFFF"/>
        </w:rPr>
        <w:t>.</w:t>
      </w:r>
      <w:r w:rsidR="0038268D" w:rsidRPr="00DA648B">
        <w:rPr>
          <w:rStyle w:val="Strong"/>
          <w:rFonts w:ascii="Arial" w:hAnsi="Arial" w:cs="Arial"/>
          <w:b w:val="0"/>
          <w:bCs w:val="0"/>
          <w:sz w:val="24"/>
          <w:szCs w:val="24"/>
          <w:bdr w:val="none" w:sz="0" w:space="0" w:color="auto" w:frame="1"/>
          <w:shd w:val="clear" w:color="auto" w:fill="FFFFFF"/>
        </w:rPr>
        <w:t xml:space="preserve"> The dataset is publicly available in Kaggle (</w:t>
      </w:r>
      <w:hyperlink r:id="rId8" w:history="1">
        <w:r w:rsidR="0038268D" w:rsidRPr="00DA648B">
          <w:rPr>
            <w:rStyle w:val="Hyperlink"/>
            <w:rFonts w:ascii="Arial" w:hAnsi="Arial" w:cs="Arial"/>
            <w:sz w:val="24"/>
            <w:szCs w:val="24"/>
            <w:bdr w:val="none" w:sz="0" w:space="0" w:color="auto" w:frame="1"/>
            <w:shd w:val="clear" w:color="auto" w:fill="FFFFFF"/>
          </w:rPr>
          <w:t>https://www.kaggle.com/datasets/sumanthvrao/daily-climate-time-series-data</w:t>
        </w:r>
      </w:hyperlink>
      <w:r w:rsidR="0038268D" w:rsidRPr="00DA648B">
        <w:rPr>
          <w:rStyle w:val="Strong"/>
          <w:rFonts w:ascii="Arial" w:hAnsi="Arial" w:cs="Arial"/>
          <w:b w:val="0"/>
          <w:bCs w:val="0"/>
          <w:sz w:val="24"/>
          <w:szCs w:val="24"/>
          <w:bdr w:val="none" w:sz="0" w:space="0" w:color="auto" w:frame="1"/>
          <w:shd w:val="clear" w:color="auto" w:fill="FFFFFF"/>
        </w:rPr>
        <w:t xml:space="preserve"> )</w:t>
      </w:r>
    </w:p>
    <w:p w14:paraId="1AFF654C" w14:textId="77777777" w:rsidR="007C50A9" w:rsidRDefault="001018BC" w:rsidP="007C50A9">
      <w:pPr>
        <w:pStyle w:val="ListParagraph"/>
        <w:rPr>
          <w:rFonts w:ascii="Arial" w:hAnsi="Arial" w:cs="Arial"/>
          <w:color w:val="282828"/>
          <w:shd w:val="clear" w:color="auto" w:fill="FFFFFF"/>
        </w:rPr>
      </w:pPr>
      <w:r w:rsidRPr="00DA648B">
        <w:rPr>
          <w:noProof/>
          <w:sz w:val="24"/>
          <w:szCs w:val="24"/>
        </w:rPr>
        <w:drawing>
          <wp:inline distT="0" distB="0" distL="0" distR="0" wp14:anchorId="0AB2B90F" wp14:editId="543BADFF">
            <wp:extent cx="5334462" cy="3292125"/>
            <wp:effectExtent l="0" t="0" r="0" b="3810"/>
            <wp:docPr id="6" name="Picture 6" descr="A picture containing text,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all&#10;&#10;Description automatically generated"/>
                    <pic:cNvPicPr/>
                  </pic:nvPicPr>
                  <pic:blipFill>
                    <a:blip r:embed="rId9"/>
                    <a:stretch>
                      <a:fillRect/>
                    </a:stretch>
                  </pic:blipFill>
                  <pic:spPr>
                    <a:xfrm>
                      <a:off x="0" y="0"/>
                      <a:ext cx="5334462" cy="3292125"/>
                    </a:xfrm>
                    <a:prstGeom prst="rect">
                      <a:avLst/>
                    </a:prstGeom>
                  </pic:spPr>
                </pic:pic>
              </a:graphicData>
            </a:graphic>
          </wp:inline>
        </w:drawing>
      </w:r>
      <w:r w:rsidR="007C50A9" w:rsidRPr="007C50A9">
        <w:rPr>
          <w:rFonts w:ascii="Arial" w:hAnsi="Arial" w:cs="Arial"/>
          <w:color w:val="282828"/>
          <w:shd w:val="clear" w:color="auto" w:fill="FFFFFF"/>
        </w:rPr>
        <w:t xml:space="preserve"> </w:t>
      </w:r>
    </w:p>
    <w:p w14:paraId="2146462F" w14:textId="77777777" w:rsidR="007C50A9" w:rsidRDefault="007C50A9" w:rsidP="007C50A9">
      <w:pPr>
        <w:pStyle w:val="ListParagraph"/>
        <w:rPr>
          <w:rFonts w:ascii="Arial" w:hAnsi="Arial" w:cs="Arial"/>
          <w:color w:val="282828"/>
          <w:shd w:val="clear" w:color="auto" w:fill="FFFFFF"/>
        </w:rPr>
      </w:pPr>
    </w:p>
    <w:p w14:paraId="45809AE0" w14:textId="30655A12" w:rsidR="003E201E" w:rsidRPr="001B1719" w:rsidRDefault="007C50A9" w:rsidP="004923E9">
      <w:pPr>
        <w:pStyle w:val="ListParagraph"/>
        <w:numPr>
          <w:ilvl w:val="0"/>
          <w:numId w:val="1"/>
        </w:numPr>
        <w:rPr>
          <w:rFonts w:ascii="Arial" w:hAnsi="Arial" w:cs="Arial"/>
          <w:b/>
          <w:bCs/>
          <w:color w:val="282828"/>
          <w:sz w:val="24"/>
          <w:szCs w:val="24"/>
          <w:shd w:val="clear" w:color="auto" w:fill="FFFFFF"/>
        </w:rPr>
      </w:pPr>
      <w:r w:rsidRPr="007C50A9">
        <w:rPr>
          <w:rFonts w:ascii="Arial" w:hAnsi="Arial" w:cs="Arial"/>
          <w:b/>
          <w:bCs/>
          <w:color w:val="282828"/>
          <w:sz w:val="24"/>
          <w:szCs w:val="24"/>
          <w:shd w:val="clear" w:color="auto" w:fill="FFFFFF"/>
        </w:rPr>
        <w:t xml:space="preserve">In your data set, </w:t>
      </w:r>
      <w:r w:rsidR="00943334" w:rsidRPr="007C50A9">
        <w:rPr>
          <w:rFonts w:ascii="Arial" w:hAnsi="Arial" w:cs="Arial"/>
          <w:b/>
          <w:bCs/>
          <w:color w:val="282828"/>
          <w:sz w:val="24"/>
          <w:szCs w:val="24"/>
          <w:shd w:val="clear" w:color="auto" w:fill="FFFFFF"/>
        </w:rPr>
        <w:t>identify x</w:t>
      </w:r>
      <w:r w:rsidR="00C10B85" w:rsidRPr="007C50A9">
        <w:rPr>
          <w:rFonts w:ascii="Arial" w:hAnsi="Arial" w:cs="Arial"/>
          <w:b/>
          <w:bCs/>
          <w:color w:val="282828"/>
          <w:sz w:val="24"/>
          <w:szCs w:val="24"/>
          <w:shd w:val="clear" w:color="auto" w:fill="FFFFFF"/>
        </w:rPr>
        <w:t>1,</w:t>
      </w:r>
      <w:r w:rsidRPr="007C50A9">
        <w:rPr>
          <w:rFonts w:ascii="Arial" w:hAnsi="Arial" w:cs="Arial"/>
          <w:b/>
          <w:bCs/>
          <w:color w:val="282828"/>
          <w:sz w:val="24"/>
          <w:szCs w:val="24"/>
          <w:shd w:val="clear" w:color="auto" w:fill="FFFFFF"/>
        </w:rPr>
        <w:t xml:space="preserve"> x</w:t>
      </w:r>
      <w:r w:rsidR="00AF6267" w:rsidRPr="007C50A9">
        <w:rPr>
          <w:rFonts w:ascii="Arial" w:hAnsi="Arial" w:cs="Arial"/>
          <w:b/>
          <w:bCs/>
          <w:color w:val="282828"/>
          <w:sz w:val="24"/>
          <w:szCs w:val="24"/>
          <w:shd w:val="clear" w:color="auto" w:fill="FFFFFF"/>
        </w:rPr>
        <w:t>2,</w:t>
      </w:r>
      <w:r w:rsidRPr="007C50A9">
        <w:rPr>
          <w:rFonts w:ascii="Arial" w:hAnsi="Arial" w:cs="Arial"/>
          <w:b/>
          <w:bCs/>
          <w:color w:val="282828"/>
          <w:sz w:val="24"/>
          <w:szCs w:val="24"/>
          <w:shd w:val="clear" w:color="auto" w:fill="FFFFFF"/>
        </w:rPr>
        <w:t xml:space="preserve"> x3, and add it to your Google Doc entry under the</w:t>
      </w:r>
      <w:r w:rsidR="001B1719">
        <w:rPr>
          <w:rFonts w:ascii="Arial" w:hAnsi="Arial" w:cs="Arial"/>
          <w:b/>
          <w:bCs/>
          <w:color w:val="282828"/>
          <w:sz w:val="24"/>
          <w:szCs w:val="24"/>
          <w:shd w:val="clear" w:color="auto" w:fill="FFFFFF"/>
        </w:rPr>
        <w:t xml:space="preserve"> </w:t>
      </w:r>
      <w:r w:rsidRPr="001B1719">
        <w:rPr>
          <w:rFonts w:ascii="Arial" w:hAnsi="Arial" w:cs="Arial"/>
          <w:b/>
          <w:bCs/>
          <w:color w:val="282828"/>
          <w:sz w:val="24"/>
          <w:szCs w:val="24"/>
          <w:shd w:val="clear" w:color="auto" w:fill="FFFFFF"/>
        </w:rPr>
        <w:t>description.</w:t>
      </w:r>
    </w:p>
    <w:p w14:paraId="7B345806" w14:textId="77777777" w:rsidR="00466576" w:rsidRDefault="00466576" w:rsidP="00C17F69">
      <w:pPr>
        <w:pStyle w:val="ListParagraph"/>
        <w:rPr>
          <w:color w:val="000000" w:themeColor="text1"/>
          <w:sz w:val="24"/>
          <w:szCs w:val="24"/>
        </w:rPr>
      </w:pPr>
    </w:p>
    <w:p w14:paraId="547AAA96" w14:textId="258F080B" w:rsidR="00C17F69" w:rsidRPr="00DA648B" w:rsidRDefault="00C85501" w:rsidP="00C17F69">
      <w:pPr>
        <w:pStyle w:val="ListParagraph"/>
        <w:rPr>
          <w:color w:val="000000" w:themeColor="text1"/>
          <w:sz w:val="24"/>
          <w:szCs w:val="24"/>
        </w:rPr>
      </w:pPr>
      <w:r w:rsidRPr="00DA648B">
        <w:rPr>
          <w:color w:val="000000" w:themeColor="text1"/>
          <w:sz w:val="24"/>
          <w:szCs w:val="24"/>
        </w:rPr>
        <w:t>X1=10.00</w:t>
      </w:r>
    </w:p>
    <w:p w14:paraId="15487123" w14:textId="54EFD7A7" w:rsidR="00C85501" w:rsidRPr="00DA648B" w:rsidRDefault="00C85501" w:rsidP="00C17F69">
      <w:pPr>
        <w:pStyle w:val="ListParagraph"/>
        <w:rPr>
          <w:color w:val="000000" w:themeColor="text1"/>
          <w:sz w:val="24"/>
          <w:szCs w:val="24"/>
        </w:rPr>
      </w:pPr>
      <w:r w:rsidRPr="00DA648B">
        <w:rPr>
          <w:color w:val="000000" w:themeColor="text1"/>
          <w:sz w:val="24"/>
          <w:szCs w:val="24"/>
        </w:rPr>
        <w:t>X2=7.40</w:t>
      </w:r>
    </w:p>
    <w:p w14:paraId="1030FD29" w14:textId="4D6AE751" w:rsidR="00C85501" w:rsidRPr="00DA648B" w:rsidRDefault="00C85501" w:rsidP="00C17F69">
      <w:pPr>
        <w:pStyle w:val="ListParagraph"/>
        <w:rPr>
          <w:color w:val="000000" w:themeColor="text1"/>
          <w:sz w:val="24"/>
          <w:szCs w:val="24"/>
        </w:rPr>
      </w:pPr>
      <w:r w:rsidRPr="00DA648B">
        <w:rPr>
          <w:color w:val="000000" w:themeColor="text1"/>
          <w:sz w:val="24"/>
          <w:szCs w:val="24"/>
        </w:rPr>
        <w:t>X3=7.16</w:t>
      </w:r>
      <w:r w:rsidR="005C13ED" w:rsidRPr="00DA648B">
        <w:rPr>
          <w:color w:val="000000" w:themeColor="text1"/>
          <w:sz w:val="24"/>
          <w:szCs w:val="24"/>
        </w:rPr>
        <w:t xml:space="preserve"> and so on.</w:t>
      </w:r>
    </w:p>
    <w:p w14:paraId="1938E62B" w14:textId="36E2CDFF" w:rsidR="00EB40D8" w:rsidRPr="00DA648B" w:rsidRDefault="00EB40D8" w:rsidP="00C17F69">
      <w:pPr>
        <w:pStyle w:val="ListParagraph"/>
        <w:rPr>
          <w:color w:val="000000" w:themeColor="text1"/>
          <w:sz w:val="24"/>
          <w:szCs w:val="24"/>
        </w:rPr>
      </w:pPr>
    </w:p>
    <w:p w14:paraId="36058954" w14:textId="637A0D57" w:rsidR="00EB40D8" w:rsidRPr="00DA648B" w:rsidRDefault="00EB40D8" w:rsidP="00AC361A">
      <w:pPr>
        <w:pStyle w:val="ListParagraph"/>
        <w:jc w:val="center"/>
        <w:rPr>
          <w:color w:val="000000" w:themeColor="text1"/>
          <w:sz w:val="24"/>
          <w:szCs w:val="24"/>
        </w:rPr>
      </w:pPr>
    </w:p>
    <w:p w14:paraId="4A2BA106" w14:textId="06CD2D5D" w:rsidR="00F43497" w:rsidRPr="00DA648B" w:rsidRDefault="00F43497" w:rsidP="00C17F69">
      <w:pPr>
        <w:pStyle w:val="ListParagraph"/>
        <w:rPr>
          <w:color w:val="000000" w:themeColor="text1"/>
          <w:sz w:val="24"/>
          <w:szCs w:val="24"/>
        </w:rPr>
      </w:pPr>
    </w:p>
    <w:p w14:paraId="4CD54722" w14:textId="19D3EABC" w:rsidR="00F43497" w:rsidRPr="004923E9" w:rsidRDefault="00F43497" w:rsidP="004923E9">
      <w:pPr>
        <w:pStyle w:val="ListParagraph"/>
        <w:numPr>
          <w:ilvl w:val="0"/>
          <w:numId w:val="1"/>
        </w:numPr>
        <w:shd w:val="clear" w:color="auto" w:fill="FFFFFF"/>
        <w:spacing w:before="100" w:beforeAutospacing="1" w:after="100" w:afterAutospacing="1" w:line="240" w:lineRule="auto"/>
        <w:rPr>
          <w:rFonts w:ascii="Arial" w:eastAsia="Times New Roman" w:hAnsi="Arial" w:cs="Arial"/>
          <w:b/>
          <w:bCs/>
          <w:color w:val="282828"/>
          <w:sz w:val="24"/>
          <w:szCs w:val="24"/>
        </w:rPr>
      </w:pPr>
      <w:r w:rsidRPr="004923E9">
        <w:rPr>
          <w:rFonts w:ascii="Arial" w:eastAsia="Times New Roman" w:hAnsi="Arial" w:cs="Arial"/>
          <w:b/>
          <w:bCs/>
          <w:color w:val="282828"/>
          <w:sz w:val="24"/>
          <w:szCs w:val="24"/>
        </w:rPr>
        <w:t>Using your time series that you selected, would you be able to obtain another realization? Discuss in one or two sentences, and add it to the Google Doc.</w:t>
      </w:r>
    </w:p>
    <w:p w14:paraId="1F7BF8F0" w14:textId="7137BE1C" w:rsidR="004440A7" w:rsidRPr="00F43497" w:rsidRDefault="004440A7" w:rsidP="005510FD">
      <w:pPr>
        <w:shd w:val="clear" w:color="auto" w:fill="FFFFFF"/>
        <w:spacing w:before="100" w:beforeAutospacing="1" w:after="100" w:afterAutospacing="1" w:line="240" w:lineRule="auto"/>
        <w:ind w:left="360"/>
        <w:rPr>
          <w:rFonts w:ascii="Arial" w:eastAsia="Times New Roman" w:hAnsi="Arial" w:cs="Arial"/>
          <w:color w:val="282828"/>
          <w:sz w:val="24"/>
          <w:szCs w:val="24"/>
        </w:rPr>
      </w:pPr>
      <w:r w:rsidRPr="00DA648B">
        <w:rPr>
          <w:rFonts w:ascii="Arial" w:eastAsia="Times New Roman" w:hAnsi="Arial" w:cs="Arial"/>
          <w:color w:val="282828"/>
          <w:sz w:val="24"/>
          <w:szCs w:val="24"/>
        </w:rPr>
        <w:t>No, I am not clear what it is asking for.</w:t>
      </w:r>
    </w:p>
    <w:p w14:paraId="2D16C4D6" w14:textId="5273F971" w:rsidR="00F43497" w:rsidRPr="004923E9" w:rsidRDefault="00F43497" w:rsidP="004923E9">
      <w:pPr>
        <w:pStyle w:val="ListParagraph"/>
        <w:numPr>
          <w:ilvl w:val="0"/>
          <w:numId w:val="1"/>
        </w:numPr>
        <w:shd w:val="clear" w:color="auto" w:fill="FFFFFF"/>
        <w:spacing w:before="100" w:beforeAutospacing="1" w:after="100" w:afterAutospacing="1" w:line="240" w:lineRule="auto"/>
        <w:rPr>
          <w:rFonts w:ascii="Arial" w:eastAsia="Times New Roman" w:hAnsi="Arial" w:cs="Arial"/>
          <w:b/>
          <w:bCs/>
          <w:color w:val="282828"/>
          <w:sz w:val="24"/>
          <w:szCs w:val="24"/>
        </w:rPr>
      </w:pPr>
      <w:r w:rsidRPr="004923E9">
        <w:rPr>
          <w:rFonts w:ascii="Arial" w:eastAsia="Times New Roman" w:hAnsi="Arial" w:cs="Arial"/>
          <w:b/>
          <w:bCs/>
          <w:color w:val="282828"/>
          <w:sz w:val="24"/>
          <w:szCs w:val="24"/>
        </w:rPr>
        <w:t>With respect to your time series, does it appear that the assumption of constant mean of the distribution of each Xt is reasonable?  Discuss why or why not in one or two sentences, and place on the Google Doc. </w:t>
      </w:r>
    </w:p>
    <w:p w14:paraId="4997663A" w14:textId="1DB396A2" w:rsidR="004440A7" w:rsidRPr="00F43497" w:rsidRDefault="004440A7" w:rsidP="005510FD">
      <w:pPr>
        <w:shd w:val="clear" w:color="auto" w:fill="FFFFFF"/>
        <w:spacing w:before="100" w:beforeAutospacing="1" w:after="100" w:afterAutospacing="1" w:line="240" w:lineRule="auto"/>
        <w:ind w:left="360"/>
        <w:rPr>
          <w:rFonts w:ascii="Arial" w:eastAsia="Times New Roman" w:hAnsi="Arial" w:cs="Arial"/>
          <w:color w:val="282828"/>
          <w:sz w:val="24"/>
          <w:szCs w:val="24"/>
        </w:rPr>
      </w:pPr>
      <w:r w:rsidRPr="00DA648B">
        <w:rPr>
          <w:rFonts w:ascii="Arial" w:eastAsia="Times New Roman" w:hAnsi="Arial" w:cs="Arial"/>
          <w:color w:val="282828"/>
          <w:sz w:val="24"/>
          <w:szCs w:val="24"/>
        </w:rPr>
        <w:t xml:space="preserve">The assumption that </w:t>
      </w:r>
      <w:r w:rsidR="00730168" w:rsidRPr="00DA648B">
        <w:rPr>
          <w:rFonts w:ascii="Arial" w:eastAsia="Times New Roman" w:hAnsi="Arial" w:cs="Arial"/>
          <w:color w:val="282828"/>
          <w:sz w:val="24"/>
          <w:szCs w:val="24"/>
        </w:rPr>
        <w:t>-M</w:t>
      </w:r>
      <w:r w:rsidRPr="00DA648B">
        <w:rPr>
          <w:rFonts w:ascii="Arial" w:eastAsia="Times New Roman" w:hAnsi="Arial" w:cs="Arial"/>
          <w:color w:val="282828"/>
          <w:sz w:val="24"/>
          <w:szCs w:val="24"/>
        </w:rPr>
        <w:t>ean does not depend on time seems to be met.</w:t>
      </w:r>
    </w:p>
    <w:p w14:paraId="5D8A0548" w14:textId="4D19559E" w:rsidR="00F43497" w:rsidRPr="004923E9" w:rsidRDefault="00F43497" w:rsidP="004923E9">
      <w:pPr>
        <w:pStyle w:val="ListParagraph"/>
        <w:numPr>
          <w:ilvl w:val="0"/>
          <w:numId w:val="1"/>
        </w:numPr>
        <w:shd w:val="clear" w:color="auto" w:fill="FFFFFF"/>
        <w:spacing w:before="100" w:beforeAutospacing="1" w:after="100" w:afterAutospacing="1" w:line="240" w:lineRule="auto"/>
        <w:rPr>
          <w:rFonts w:ascii="Arial" w:eastAsia="Times New Roman" w:hAnsi="Arial" w:cs="Arial"/>
          <w:b/>
          <w:bCs/>
          <w:color w:val="282828"/>
          <w:sz w:val="24"/>
          <w:szCs w:val="24"/>
        </w:rPr>
      </w:pPr>
      <w:r w:rsidRPr="004923E9">
        <w:rPr>
          <w:rFonts w:ascii="Arial" w:eastAsia="Times New Roman" w:hAnsi="Arial" w:cs="Arial"/>
          <w:b/>
          <w:bCs/>
          <w:color w:val="282828"/>
          <w:sz w:val="24"/>
          <w:szCs w:val="24"/>
        </w:rPr>
        <w:t>With respect to your time series, does it appear that the assumption of constant variance of the distribution of each Xt is reasonable?  Discuss why or why not in one or two sentences, and place on the Google Doc. </w:t>
      </w:r>
    </w:p>
    <w:p w14:paraId="0FB581DD" w14:textId="0DA68508" w:rsidR="004440A7" w:rsidRPr="00F43497" w:rsidRDefault="004440A7" w:rsidP="004440A7">
      <w:pPr>
        <w:shd w:val="clear" w:color="auto" w:fill="FFFFFF"/>
        <w:spacing w:before="100" w:beforeAutospacing="1" w:after="100" w:afterAutospacing="1" w:line="240" w:lineRule="auto"/>
        <w:ind w:left="360"/>
        <w:rPr>
          <w:rFonts w:ascii="Arial" w:eastAsia="Times New Roman" w:hAnsi="Arial" w:cs="Arial"/>
          <w:color w:val="282828"/>
          <w:sz w:val="24"/>
          <w:szCs w:val="24"/>
        </w:rPr>
      </w:pPr>
      <w:r w:rsidRPr="00DA648B">
        <w:rPr>
          <w:rFonts w:ascii="Arial" w:eastAsia="Times New Roman" w:hAnsi="Arial" w:cs="Arial"/>
          <w:color w:val="282828"/>
          <w:sz w:val="24"/>
          <w:szCs w:val="24"/>
        </w:rPr>
        <w:t xml:space="preserve">The assumption that </w:t>
      </w:r>
      <w:r w:rsidR="00730168" w:rsidRPr="00DA648B">
        <w:rPr>
          <w:rFonts w:ascii="Arial" w:eastAsia="Times New Roman" w:hAnsi="Arial" w:cs="Arial"/>
          <w:color w:val="282828"/>
          <w:sz w:val="24"/>
          <w:szCs w:val="24"/>
        </w:rPr>
        <w:t>-</w:t>
      </w:r>
      <w:r w:rsidRPr="00DA648B">
        <w:rPr>
          <w:rFonts w:ascii="Arial" w:eastAsia="Times New Roman" w:hAnsi="Arial" w:cs="Arial"/>
          <w:color w:val="282828"/>
          <w:sz w:val="24"/>
          <w:szCs w:val="24"/>
        </w:rPr>
        <w:t>Variance does not depend on time seems to be met.</w:t>
      </w:r>
    </w:p>
    <w:p w14:paraId="12F97632" w14:textId="4575AA9D" w:rsidR="00F43497" w:rsidRPr="004923E9" w:rsidRDefault="00F43497" w:rsidP="004923E9">
      <w:pPr>
        <w:pStyle w:val="ListParagraph"/>
        <w:numPr>
          <w:ilvl w:val="0"/>
          <w:numId w:val="1"/>
        </w:numPr>
        <w:shd w:val="clear" w:color="auto" w:fill="FFFFFF"/>
        <w:spacing w:before="100" w:beforeAutospacing="1" w:after="100" w:afterAutospacing="1" w:line="240" w:lineRule="auto"/>
        <w:rPr>
          <w:rFonts w:ascii="Arial" w:eastAsia="Times New Roman" w:hAnsi="Arial" w:cs="Arial"/>
          <w:b/>
          <w:bCs/>
          <w:color w:val="282828"/>
          <w:sz w:val="24"/>
          <w:szCs w:val="24"/>
        </w:rPr>
      </w:pPr>
      <w:r w:rsidRPr="004923E9">
        <w:rPr>
          <w:rFonts w:ascii="Arial" w:eastAsia="Times New Roman" w:hAnsi="Arial" w:cs="Arial"/>
          <w:b/>
          <w:bCs/>
          <w:color w:val="282828"/>
          <w:sz w:val="24"/>
          <w:szCs w:val="24"/>
        </w:rPr>
        <w:t>Provide the ACF for your time series. Is your time series stationary? Discuss in a few sentences on the Google Doc.</w:t>
      </w:r>
    </w:p>
    <w:p w14:paraId="35C40627" w14:textId="55BCB1C5" w:rsidR="002C0A07" w:rsidRPr="00DA648B" w:rsidRDefault="002C0A07" w:rsidP="002C0A07">
      <w:pPr>
        <w:shd w:val="clear" w:color="auto" w:fill="FFFFFF"/>
        <w:spacing w:before="100" w:beforeAutospacing="1" w:after="100" w:afterAutospacing="1" w:line="240" w:lineRule="auto"/>
        <w:ind w:left="360"/>
        <w:jc w:val="center"/>
        <w:rPr>
          <w:rFonts w:ascii="Arial" w:eastAsia="Times New Roman" w:hAnsi="Arial" w:cs="Arial"/>
          <w:color w:val="282828"/>
          <w:sz w:val="24"/>
          <w:szCs w:val="24"/>
        </w:rPr>
      </w:pPr>
      <w:r w:rsidRPr="00DA648B">
        <w:rPr>
          <w:noProof/>
          <w:color w:val="000000" w:themeColor="text1"/>
          <w:sz w:val="24"/>
          <w:szCs w:val="24"/>
        </w:rPr>
        <w:drawing>
          <wp:inline distT="0" distB="0" distL="0" distR="0" wp14:anchorId="6B44A52F" wp14:editId="01FDD2B9">
            <wp:extent cx="3634740" cy="3016133"/>
            <wp:effectExtent l="0" t="0" r="381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45976" cy="3025457"/>
                    </a:xfrm>
                    <a:prstGeom prst="rect">
                      <a:avLst/>
                    </a:prstGeom>
                  </pic:spPr>
                </pic:pic>
              </a:graphicData>
            </a:graphic>
          </wp:inline>
        </w:drawing>
      </w:r>
    </w:p>
    <w:p w14:paraId="756E60EC" w14:textId="6042329B" w:rsidR="002C0A07" w:rsidRPr="00DA648B" w:rsidRDefault="002C0A07" w:rsidP="002C0A07">
      <w:pPr>
        <w:pStyle w:val="ListParagraph"/>
        <w:rPr>
          <w:color w:val="000000" w:themeColor="text1"/>
          <w:sz w:val="24"/>
          <w:szCs w:val="24"/>
        </w:rPr>
      </w:pPr>
      <w:r w:rsidRPr="00DA648B">
        <w:rPr>
          <w:color w:val="000000" w:themeColor="text1"/>
          <w:sz w:val="24"/>
          <w:szCs w:val="24"/>
        </w:rPr>
        <w:t>Looking at the ACF, it appears that the data seems to be violating the autocorrelation assumption.</w:t>
      </w:r>
    </w:p>
    <w:p w14:paraId="42FCC069" w14:textId="77777777" w:rsidR="002C0A07" w:rsidRPr="00F43497" w:rsidRDefault="002C0A07" w:rsidP="005510FD">
      <w:pPr>
        <w:shd w:val="clear" w:color="auto" w:fill="FFFFFF"/>
        <w:spacing w:before="100" w:beforeAutospacing="1" w:after="100" w:afterAutospacing="1" w:line="240" w:lineRule="auto"/>
        <w:ind w:left="360"/>
        <w:rPr>
          <w:rFonts w:ascii="Arial" w:eastAsia="Times New Roman" w:hAnsi="Arial" w:cs="Arial"/>
          <w:color w:val="282828"/>
          <w:sz w:val="24"/>
          <w:szCs w:val="24"/>
        </w:rPr>
      </w:pPr>
    </w:p>
    <w:p w14:paraId="07382A3E" w14:textId="6D1D1CDD" w:rsidR="00F43497" w:rsidRPr="004923E9" w:rsidRDefault="00F43497" w:rsidP="004923E9">
      <w:pPr>
        <w:pStyle w:val="ListParagraph"/>
        <w:numPr>
          <w:ilvl w:val="0"/>
          <w:numId w:val="1"/>
        </w:numPr>
        <w:shd w:val="clear" w:color="auto" w:fill="FFFFFF"/>
        <w:spacing w:before="100" w:beforeAutospacing="1" w:after="100" w:afterAutospacing="1" w:line="240" w:lineRule="auto"/>
        <w:rPr>
          <w:rFonts w:ascii="Arial" w:eastAsia="Times New Roman" w:hAnsi="Arial" w:cs="Arial"/>
          <w:b/>
          <w:bCs/>
          <w:color w:val="282828"/>
          <w:sz w:val="24"/>
          <w:szCs w:val="24"/>
        </w:rPr>
      </w:pPr>
      <w:r w:rsidRPr="004923E9">
        <w:rPr>
          <w:rFonts w:ascii="Arial" w:eastAsia="Times New Roman" w:hAnsi="Arial" w:cs="Arial"/>
          <w:b/>
          <w:bCs/>
          <w:color w:val="282828"/>
          <w:sz w:val="24"/>
          <w:szCs w:val="24"/>
        </w:rPr>
        <w:lastRenderedPageBreak/>
        <w:t>Provide a slide or slides for your Key Takeaways for Unit 1!  Provide a slide or slides for any questions or comments you have from this section. This could also include topics you would like to have specifically addressed in live session! There is no minimum or maximum here.</w:t>
      </w:r>
    </w:p>
    <w:p w14:paraId="35D97E98" w14:textId="34A94248" w:rsidR="008C1CBF" w:rsidRPr="00DA648B" w:rsidRDefault="008C1CBF" w:rsidP="005510FD">
      <w:pPr>
        <w:shd w:val="clear" w:color="auto" w:fill="FFFFFF"/>
        <w:spacing w:before="100" w:beforeAutospacing="1" w:after="100" w:afterAutospacing="1" w:line="240" w:lineRule="auto"/>
        <w:ind w:left="360"/>
        <w:rPr>
          <w:rFonts w:ascii="Arial" w:eastAsia="Times New Roman" w:hAnsi="Arial" w:cs="Arial"/>
          <w:color w:val="282828"/>
          <w:sz w:val="24"/>
          <w:szCs w:val="24"/>
        </w:rPr>
      </w:pPr>
      <w:r w:rsidRPr="00DA648B">
        <w:rPr>
          <w:rFonts w:ascii="Arial" w:eastAsia="Times New Roman" w:hAnsi="Arial" w:cs="Arial"/>
          <w:color w:val="282828"/>
          <w:sz w:val="24"/>
          <w:szCs w:val="24"/>
        </w:rPr>
        <w:t>Key concepts to are for Unit 1-Stationarity:</w:t>
      </w:r>
    </w:p>
    <w:p w14:paraId="5C60A2F1" w14:textId="523DC6E2" w:rsidR="008C1CBF" w:rsidRPr="00DA648B" w:rsidRDefault="008C1CBF" w:rsidP="002E2CF1">
      <w:pPr>
        <w:shd w:val="clear" w:color="auto" w:fill="FFFFFF"/>
        <w:spacing w:after="0" w:line="240" w:lineRule="auto"/>
        <w:ind w:left="360"/>
        <w:rPr>
          <w:rFonts w:ascii="Arial" w:eastAsia="Times New Roman" w:hAnsi="Arial" w:cs="Arial"/>
          <w:color w:val="282828"/>
          <w:sz w:val="24"/>
          <w:szCs w:val="24"/>
        </w:rPr>
      </w:pPr>
      <w:r w:rsidRPr="00DA648B">
        <w:rPr>
          <w:rFonts w:ascii="Arial" w:eastAsia="Times New Roman" w:hAnsi="Arial" w:cs="Arial"/>
          <w:color w:val="282828"/>
          <w:sz w:val="24"/>
          <w:szCs w:val="24"/>
        </w:rPr>
        <w:t>Realization</w:t>
      </w:r>
    </w:p>
    <w:p w14:paraId="27039FF3" w14:textId="488E61E6" w:rsidR="008C1CBF" w:rsidRPr="00DA648B" w:rsidRDefault="008C1CBF" w:rsidP="002E2CF1">
      <w:pPr>
        <w:shd w:val="clear" w:color="auto" w:fill="FFFFFF"/>
        <w:spacing w:after="0" w:line="240" w:lineRule="auto"/>
        <w:ind w:left="360"/>
        <w:rPr>
          <w:rFonts w:ascii="Arial" w:eastAsia="Times New Roman" w:hAnsi="Arial" w:cs="Arial"/>
          <w:color w:val="282828"/>
          <w:sz w:val="24"/>
          <w:szCs w:val="24"/>
        </w:rPr>
      </w:pPr>
      <w:r w:rsidRPr="00DA648B">
        <w:rPr>
          <w:rFonts w:ascii="Arial" w:eastAsia="Times New Roman" w:hAnsi="Arial" w:cs="Arial"/>
          <w:color w:val="282828"/>
          <w:sz w:val="24"/>
          <w:szCs w:val="24"/>
        </w:rPr>
        <w:t>Expected Value</w:t>
      </w:r>
    </w:p>
    <w:p w14:paraId="194E9404" w14:textId="52CA946D" w:rsidR="008C1CBF" w:rsidRPr="00DA648B" w:rsidRDefault="008C1CBF" w:rsidP="002E2CF1">
      <w:pPr>
        <w:shd w:val="clear" w:color="auto" w:fill="FFFFFF"/>
        <w:spacing w:after="0" w:line="240" w:lineRule="auto"/>
        <w:ind w:left="360"/>
        <w:rPr>
          <w:rFonts w:ascii="Arial" w:eastAsia="Times New Roman" w:hAnsi="Arial" w:cs="Arial"/>
          <w:color w:val="282828"/>
          <w:sz w:val="24"/>
          <w:szCs w:val="24"/>
        </w:rPr>
      </w:pPr>
      <w:r w:rsidRPr="00DA648B">
        <w:rPr>
          <w:rFonts w:ascii="Arial" w:eastAsia="Times New Roman" w:hAnsi="Arial" w:cs="Arial"/>
          <w:color w:val="282828"/>
          <w:sz w:val="24"/>
          <w:szCs w:val="24"/>
        </w:rPr>
        <w:t>Stationarity and assumptions</w:t>
      </w:r>
    </w:p>
    <w:p w14:paraId="40ACF370" w14:textId="68B2CB95" w:rsidR="00107503" w:rsidRPr="00DA648B" w:rsidRDefault="00256CEA" w:rsidP="002E2CF1">
      <w:pPr>
        <w:shd w:val="clear" w:color="auto" w:fill="FFFFFF"/>
        <w:spacing w:after="0" w:line="240" w:lineRule="auto"/>
        <w:ind w:left="360"/>
        <w:rPr>
          <w:rFonts w:ascii="Arial" w:eastAsia="Times New Roman" w:hAnsi="Arial" w:cs="Arial"/>
          <w:color w:val="282828"/>
          <w:sz w:val="24"/>
          <w:szCs w:val="24"/>
        </w:rPr>
      </w:pPr>
      <w:r w:rsidRPr="00DA648B">
        <w:rPr>
          <w:rFonts w:ascii="Arial" w:eastAsia="Times New Roman" w:hAnsi="Arial" w:cs="Arial"/>
          <w:color w:val="282828"/>
          <w:sz w:val="24"/>
          <w:szCs w:val="24"/>
        </w:rPr>
        <w:t>Autocorrelation</w:t>
      </w:r>
    </w:p>
    <w:p w14:paraId="2E390FA9" w14:textId="71E6CBA1" w:rsidR="003B3535" w:rsidRPr="00DA648B" w:rsidRDefault="003B3535" w:rsidP="002E2CF1">
      <w:pPr>
        <w:shd w:val="clear" w:color="auto" w:fill="FFFFFF"/>
        <w:spacing w:after="0" w:line="240" w:lineRule="auto"/>
        <w:ind w:left="360"/>
        <w:rPr>
          <w:rFonts w:ascii="Arial" w:eastAsia="Times New Roman" w:hAnsi="Arial" w:cs="Arial"/>
          <w:color w:val="282828"/>
          <w:sz w:val="24"/>
          <w:szCs w:val="24"/>
        </w:rPr>
      </w:pPr>
      <w:r w:rsidRPr="00DA648B">
        <w:rPr>
          <w:rFonts w:ascii="Arial" w:eastAsia="Times New Roman" w:hAnsi="Arial" w:cs="Arial"/>
          <w:color w:val="282828"/>
          <w:sz w:val="24"/>
          <w:szCs w:val="24"/>
        </w:rPr>
        <w:t>Weak Stationary Process</w:t>
      </w:r>
    </w:p>
    <w:p w14:paraId="3E1ED606" w14:textId="465CA1C0" w:rsidR="003B3535" w:rsidRPr="00DA648B" w:rsidRDefault="003B3535" w:rsidP="002E2CF1">
      <w:pPr>
        <w:shd w:val="clear" w:color="auto" w:fill="FFFFFF"/>
        <w:spacing w:after="0" w:line="240" w:lineRule="auto"/>
        <w:ind w:left="360"/>
        <w:rPr>
          <w:rFonts w:ascii="Arial" w:eastAsia="Times New Roman" w:hAnsi="Arial" w:cs="Arial"/>
          <w:color w:val="282828"/>
          <w:sz w:val="24"/>
          <w:szCs w:val="24"/>
        </w:rPr>
      </w:pPr>
      <w:r w:rsidRPr="00DA648B">
        <w:rPr>
          <w:rFonts w:ascii="Arial" w:eastAsia="Times New Roman" w:hAnsi="Arial" w:cs="Arial"/>
          <w:color w:val="282828"/>
          <w:sz w:val="24"/>
          <w:szCs w:val="24"/>
        </w:rPr>
        <w:t>Independence in tswge</w:t>
      </w:r>
    </w:p>
    <w:p w14:paraId="105F585F" w14:textId="7C88BFB4" w:rsidR="000964DD" w:rsidRPr="00184D0F" w:rsidRDefault="000964DD" w:rsidP="000964DD">
      <w:pPr>
        <w:rPr>
          <w:b/>
          <w:bCs/>
          <w:color w:val="0070C0"/>
          <w:sz w:val="32"/>
          <w:szCs w:val="32"/>
          <w:u w:val="single"/>
        </w:rPr>
      </w:pPr>
      <w:r w:rsidRPr="00184D0F">
        <w:rPr>
          <w:b/>
          <w:bCs/>
          <w:color w:val="0070C0"/>
          <w:sz w:val="32"/>
          <w:szCs w:val="32"/>
          <w:u w:val="single"/>
        </w:rPr>
        <w:t>UNIT-</w:t>
      </w:r>
      <w:r>
        <w:rPr>
          <w:b/>
          <w:bCs/>
          <w:color w:val="0070C0"/>
          <w:sz w:val="32"/>
          <w:szCs w:val="32"/>
          <w:u w:val="single"/>
        </w:rPr>
        <w:t>2</w:t>
      </w:r>
      <w:r w:rsidRPr="00184D0F">
        <w:rPr>
          <w:b/>
          <w:bCs/>
          <w:color w:val="0070C0"/>
          <w:sz w:val="32"/>
          <w:szCs w:val="32"/>
          <w:u w:val="single"/>
        </w:rPr>
        <w:t>:</w:t>
      </w:r>
    </w:p>
    <w:p w14:paraId="34CDE18B" w14:textId="333BBA13" w:rsidR="000964DD" w:rsidRPr="00184D0F" w:rsidRDefault="000964DD" w:rsidP="000964DD">
      <w:pPr>
        <w:rPr>
          <w:b/>
          <w:bCs/>
          <w:color w:val="0070C0"/>
          <w:sz w:val="32"/>
          <w:szCs w:val="32"/>
          <w:u w:val="single"/>
        </w:rPr>
      </w:pPr>
      <w:r w:rsidRPr="00184D0F">
        <w:rPr>
          <w:b/>
          <w:bCs/>
          <w:color w:val="0070C0"/>
          <w:sz w:val="32"/>
          <w:szCs w:val="32"/>
          <w:u w:val="single"/>
        </w:rPr>
        <w:t>UNIT-</w:t>
      </w:r>
      <w:r>
        <w:rPr>
          <w:b/>
          <w:bCs/>
          <w:color w:val="0070C0"/>
          <w:sz w:val="32"/>
          <w:szCs w:val="32"/>
          <w:u w:val="single"/>
        </w:rPr>
        <w:t>3:</w:t>
      </w:r>
    </w:p>
    <w:p w14:paraId="595271B4" w14:textId="478483FF" w:rsidR="000964DD" w:rsidRPr="00184D0F" w:rsidRDefault="000964DD" w:rsidP="000964DD">
      <w:pPr>
        <w:rPr>
          <w:b/>
          <w:bCs/>
          <w:color w:val="0070C0"/>
          <w:sz w:val="32"/>
          <w:szCs w:val="32"/>
          <w:u w:val="single"/>
        </w:rPr>
      </w:pPr>
      <w:r w:rsidRPr="00184D0F">
        <w:rPr>
          <w:b/>
          <w:bCs/>
          <w:color w:val="0070C0"/>
          <w:sz w:val="32"/>
          <w:szCs w:val="32"/>
          <w:u w:val="single"/>
        </w:rPr>
        <w:t>UNIT-</w:t>
      </w:r>
      <w:r>
        <w:rPr>
          <w:b/>
          <w:bCs/>
          <w:color w:val="0070C0"/>
          <w:sz w:val="32"/>
          <w:szCs w:val="32"/>
          <w:u w:val="single"/>
        </w:rPr>
        <w:t>4:</w:t>
      </w:r>
    </w:p>
    <w:p w14:paraId="4AE0E8EC" w14:textId="55FFB67E" w:rsidR="000964DD" w:rsidRPr="00184D0F" w:rsidRDefault="000964DD" w:rsidP="000964DD">
      <w:pPr>
        <w:rPr>
          <w:b/>
          <w:bCs/>
          <w:color w:val="0070C0"/>
          <w:sz w:val="32"/>
          <w:szCs w:val="32"/>
          <w:u w:val="single"/>
        </w:rPr>
      </w:pPr>
      <w:r w:rsidRPr="00184D0F">
        <w:rPr>
          <w:b/>
          <w:bCs/>
          <w:color w:val="0070C0"/>
          <w:sz w:val="32"/>
          <w:szCs w:val="32"/>
          <w:u w:val="single"/>
        </w:rPr>
        <w:t>UNIT-</w:t>
      </w:r>
      <w:r>
        <w:rPr>
          <w:b/>
          <w:bCs/>
          <w:color w:val="0070C0"/>
          <w:sz w:val="32"/>
          <w:szCs w:val="32"/>
          <w:u w:val="single"/>
        </w:rPr>
        <w:t>5:</w:t>
      </w:r>
    </w:p>
    <w:p w14:paraId="31547A1B" w14:textId="39BB2A8E" w:rsidR="000964DD" w:rsidRPr="00184D0F" w:rsidRDefault="000964DD" w:rsidP="000964DD">
      <w:pPr>
        <w:rPr>
          <w:b/>
          <w:bCs/>
          <w:color w:val="0070C0"/>
          <w:sz w:val="32"/>
          <w:szCs w:val="32"/>
          <w:u w:val="single"/>
        </w:rPr>
      </w:pPr>
      <w:r w:rsidRPr="00184D0F">
        <w:rPr>
          <w:b/>
          <w:bCs/>
          <w:color w:val="0070C0"/>
          <w:sz w:val="32"/>
          <w:szCs w:val="32"/>
          <w:u w:val="single"/>
        </w:rPr>
        <w:t>UNIT-</w:t>
      </w:r>
      <w:r>
        <w:rPr>
          <w:b/>
          <w:bCs/>
          <w:color w:val="0070C0"/>
          <w:sz w:val="32"/>
          <w:szCs w:val="32"/>
          <w:u w:val="single"/>
        </w:rPr>
        <w:t>6:</w:t>
      </w:r>
    </w:p>
    <w:p w14:paraId="10DD2585" w14:textId="5B6A6B6F" w:rsidR="000964DD" w:rsidRPr="00184D0F" w:rsidRDefault="000964DD" w:rsidP="000964DD">
      <w:pPr>
        <w:rPr>
          <w:b/>
          <w:bCs/>
          <w:color w:val="0070C0"/>
          <w:sz w:val="32"/>
          <w:szCs w:val="32"/>
          <w:u w:val="single"/>
        </w:rPr>
      </w:pPr>
      <w:r w:rsidRPr="00184D0F">
        <w:rPr>
          <w:b/>
          <w:bCs/>
          <w:color w:val="0070C0"/>
          <w:sz w:val="32"/>
          <w:szCs w:val="32"/>
          <w:u w:val="single"/>
        </w:rPr>
        <w:t>UNIT-</w:t>
      </w:r>
      <w:r>
        <w:rPr>
          <w:b/>
          <w:bCs/>
          <w:color w:val="0070C0"/>
          <w:sz w:val="32"/>
          <w:szCs w:val="32"/>
          <w:u w:val="single"/>
        </w:rPr>
        <w:t>7:</w:t>
      </w:r>
    </w:p>
    <w:p w14:paraId="0EF50C47" w14:textId="3A443EBC" w:rsidR="000964DD" w:rsidRPr="00184D0F" w:rsidRDefault="000964DD" w:rsidP="000964DD">
      <w:pPr>
        <w:rPr>
          <w:b/>
          <w:bCs/>
          <w:color w:val="0070C0"/>
          <w:sz w:val="32"/>
          <w:szCs w:val="32"/>
          <w:u w:val="single"/>
        </w:rPr>
      </w:pPr>
      <w:r w:rsidRPr="00184D0F">
        <w:rPr>
          <w:b/>
          <w:bCs/>
          <w:color w:val="0070C0"/>
          <w:sz w:val="32"/>
          <w:szCs w:val="32"/>
          <w:u w:val="single"/>
        </w:rPr>
        <w:t>UNIT-</w:t>
      </w:r>
      <w:r>
        <w:rPr>
          <w:b/>
          <w:bCs/>
          <w:color w:val="0070C0"/>
          <w:sz w:val="32"/>
          <w:szCs w:val="32"/>
          <w:u w:val="single"/>
        </w:rPr>
        <w:t>8:</w:t>
      </w:r>
    </w:p>
    <w:p w14:paraId="69E4B2AB" w14:textId="323749AC" w:rsidR="000964DD" w:rsidRPr="00184D0F" w:rsidRDefault="000964DD" w:rsidP="000964DD">
      <w:pPr>
        <w:rPr>
          <w:b/>
          <w:bCs/>
          <w:color w:val="0070C0"/>
          <w:sz w:val="32"/>
          <w:szCs w:val="32"/>
          <w:u w:val="single"/>
        </w:rPr>
      </w:pPr>
      <w:r w:rsidRPr="00184D0F">
        <w:rPr>
          <w:b/>
          <w:bCs/>
          <w:color w:val="0070C0"/>
          <w:sz w:val="32"/>
          <w:szCs w:val="32"/>
          <w:u w:val="single"/>
        </w:rPr>
        <w:t>UNIT-</w:t>
      </w:r>
      <w:r>
        <w:rPr>
          <w:b/>
          <w:bCs/>
          <w:color w:val="0070C0"/>
          <w:sz w:val="32"/>
          <w:szCs w:val="32"/>
          <w:u w:val="single"/>
        </w:rPr>
        <w:t>9:</w:t>
      </w:r>
    </w:p>
    <w:p w14:paraId="05A730C7" w14:textId="27C3886C" w:rsidR="000964DD" w:rsidRPr="00184D0F" w:rsidRDefault="000964DD" w:rsidP="000964DD">
      <w:pPr>
        <w:rPr>
          <w:b/>
          <w:bCs/>
          <w:color w:val="0070C0"/>
          <w:sz w:val="32"/>
          <w:szCs w:val="32"/>
          <w:u w:val="single"/>
        </w:rPr>
      </w:pPr>
      <w:r w:rsidRPr="00184D0F">
        <w:rPr>
          <w:b/>
          <w:bCs/>
          <w:color w:val="0070C0"/>
          <w:sz w:val="32"/>
          <w:szCs w:val="32"/>
          <w:u w:val="single"/>
        </w:rPr>
        <w:t>UNIT-1</w:t>
      </w:r>
      <w:r>
        <w:rPr>
          <w:b/>
          <w:bCs/>
          <w:color w:val="0070C0"/>
          <w:sz w:val="32"/>
          <w:szCs w:val="32"/>
          <w:u w:val="single"/>
        </w:rPr>
        <w:t>0:</w:t>
      </w:r>
    </w:p>
    <w:p w14:paraId="7A06EFEC" w14:textId="0C22769D" w:rsidR="000964DD" w:rsidRPr="00184D0F" w:rsidRDefault="000964DD" w:rsidP="000964DD">
      <w:pPr>
        <w:rPr>
          <w:b/>
          <w:bCs/>
          <w:color w:val="0070C0"/>
          <w:sz w:val="32"/>
          <w:szCs w:val="32"/>
          <w:u w:val="single"/>
        </w:rPr>
      </w:pPr>
      <w:r w:rsidRPr="00184D0F">
        <w:rPr>
          <w:b/>
          <w:bCs/>
          <w:color w:val="0070C0"/>
          <w:sz w:val="32"/>
          <w:szCs w:val="32"/>
          <w:u w:val="single"/>
        </w:rPr>
        <w:t>UNIT-1</w:t>
      </w:r>
      <w:r>
        <w:rPr>
          <w:b/>
          <w:bCs/>
          <w:color w:val="0070C0"/>
          <w:sz w:val="32"/>
          <w:szCs w:val="32"/>
          <w:u w:val="single"/>
        </w:rPr>
        <w:t>1:</w:t>
      </w:r>
    </w:p>
    <w:p w14:paraId="772F2253" w14:textId="5370FB92" w:rsidR="000964DD" w:rsidRPr="00184D0F" w:rsidRDefault="000964DD" w:rsidP="000964DD">
      <w:pPr>
        <w:rPr>
          <w:b/>
          <w:bCs/>
          <w:color w:val="0070C0"/>
          <w:sz w:val="32"/>
          <w:szCs w:val="32"/>
          <w:u w:val="single"/>
        </w:rPr>
      </w:pPr>
      <w:r w:rsidRPr="00184D0F">
        <w:rPr>
          <w:b/>
          <w:bCs/>
          <w:color w:val="0070C0"/>
          <w:sz w:val="32"/>
          <w:szCs w:val="32"/>
          <w:u w:val="single"/>
        </w:rPr>
        <w:t>UNIT-1</w:t>
      </w:r>
      <w:r>
        <w:rPr>
          <w:b/>
          <w:bCs/>
          <w:color w:val="0070C0"/>
          <w:sz w:val="32"/>
          <w:szCs w:val="32"/>
          <w:u w:val="single"/>
        </w:rPr>
        <w:t>2:</w:t>
      </w:r>
    </w:p>
    <w:p w14:paraId="6644B213" w14:textId="615C68A4" w:rsidR="000964DD" w:rsidRPr="00184D0F" w:rsidRDefault="000964DD" w:rsidP="000964DD">
      <w:pPr>
        <w:rPr>
          <w:b/>
          <w:bCs/>
          <w:color w:val="0070C0"/>
          <w:sz w:val="32"/>
          <w:szCs w:val="32"/>
          <w:u w:val="single"/>
        </w:rPr>
      </w:pPr>
      <w:r w:rsidRPr="00184D0F">
        <w:rPr>
          <w:b/>
          <w:bCs/>
          <w:color w:val="0070C0"/>
          <w:sz w:val="32"/>
          <w:szCs w:val="32"/>
          <w:u w:val="single"/>
        </w:rPr>
        <w:t>UNIT-1</w:t>
      </w:r>
      <w:r>
        <w:rPr>
          <w:b/>
          <w:bCs/>
          <w:color w:val="0070C0"/>
          <w:sz w:val="32"/>
          <w:szCs w:val="32"/>
          <w:u w:val="single"/>
        </w:rPr>
        <w:t>3:</w:t>
      </w:r>
    </w:p>
    <w:p w14:paraId="31468887" w14:textId="77777777" w:rsidR="008C1CBF" w:rsidRPr="00F43497" w:rsidRDefault="008C1CBF" w:rsidP="005510FD">
      <w:pPr>
        <w:shd w:val="clear" w:color="auto" w:fill="FFFFFF"/>
        <w:spacing w:before="100" w:beforeAutospacing="1" w:after="100" w:afterAutospacing="1" w:line="240" w:lineRule="auto"/>
        <w:ind w:left="360"/>
        <w:rPr>
          <w:rFonts w:ascii="Arial" w:eastAsia="Times New Roman" w:hAnsi="Arial" w:cs="Arial"/>
          <w:color w:val="282828"/>
          <w:sz w:val="24"/>
          <w:szCs w:val="24"/>
        </w:rPr>
      </w:pPr>
    </w:p>
    <w:p w14:paraId="0851F585" w14:textId="761CA28E" w:rsidR="00F43497" w:rsidRPr="00DA648B" w:rsidRDefault="0094204D" w:rsidP="009875BA">
      <w:pPr>
        <w:pStyle w:val="ListParagraph"/>
        <w:ind w:left="0"/>
        <w:rPr>
          <w:color w:val="000000" w:themeColor="text1"/>
          <w:sz w:val="24"/>
          <w:szCs w:val="24"/>
        </w:rPr>
      </w:pPr>
      <w:r w:rsidRPr="009875BA">
        <w:rPr>
          <w:b/>
          <w:bCs/>
          <w:color w:val="000000" w:themeColor="text1"/>
          <w:sz w:val="24"/>
          <w:szCs w:val="24"/>
        </w:rPr>
        <w:t xml:space="preserve">Google Doc Link: </w:t>
      </w:r>
      <w:hyperlink r:id="rId11" w:history="1">
        <w:r w:rsidR="009875BA" w:rsidRPr="00003E07">
          <w:rPr>
            <w:rStyle w:val="Hyperlink"/>
            <w:sz w:val="24"/>
            <w:szCs w:val="24"/>
          </w:rPr>
          <w:t>https://docs.google.com/document/d/1kDOwb1ZgxlRmtDYxfTqCkGUJkVhzVjqM/edit?usp=sharing&amp;ouid=114962594759186814140&amp;rtpof=true&amp;sd=true</w:t>
        </w:r>
      </w:hyperlink>
      <w:r w:rsidR="009875BA">
        <w:rPr>
          <w:color w:val="000000" w:themeColor="text1"/>
          <w:sz w:val="24"/>
          <w:szCs w:val="24"/>
        </w:rPr>
        <w:t xml:space="preserve"> </w:t>
      </w:r>
    </w:p>
    <w:sectPr w:rsidR="00F43497" w:rsidRPr="00DA6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2208B"/>
    <w:multiLevelType w:val="hybridMultilevel"/>
    <w:tmpl w:val="31A88ABA"/>
    <w:lvl w:ilvl="0" w:tplc="B43E5B40">
      <w:start w:val="1"/>
      <w:numFmt w:val="decimal"/>
      <w:lvlText w:val="%1."/>
      <w:lvlJc w:val="left"/>
      <w:pPr>
        <w:ind w:left="720" w:hanging="360"/>
      </w:pPr>
      <w:rPr>
        <w:rFonts w:ascii="Arial" w:hAnsi="Arial" w:cs="Arial" w:hint="default"/>
        <w:b w:val="0"/>
        <w:color w:val="28282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3F0516"/>
    <w:multiLevelType w:val="multilevel"/>
    <w:tmpl w:val="96328C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07678490">
    <w:abstractNumId w:val="0"/>
  </w:num>
  <w:num w:numId="2" w16cid:durableId="859004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1F"/>
    <w:rsid w:val="00062393"/>
    <w:rsid w:val="000964DD"/>
    <w:rsid w:val="000D0AE1"/>
    <w:rsid w:val="001018BC"/>
    <w:rsid w:val="00107503"/>
    <w:rsid w:val="00151F8D"/>
    <w:rsid w:val="00156219"/>
    <w:rsid w:val="00171616"/>
    <w:rsid w:val="001753E4"/>
    <w:rsid w:val="00184D0F"/>
    <w:rsid w:val="001B1719"/>
    <w:rsid w:val="00256CEA"/>
    <w:rsid w:val="002B4194"/>
    <w:rsid w:val="002C0A07"/>
    <w:rsid w:val="002E2CF1"/>
    <w:rsid w:val="003227CF"/>
    <w:rsid w:val="0038268D"/>
    <w:rsid w:val="00385A5E"/>
    <w:rsid w:val="003B3535"/>
    <w:rsid w:val="003E201E"/>
    <w:rsid w:val="00436874"/>
    <w:rsid w:val="004440A7"/>
    <w:rsid w:val="00466576"/>
    <w:rsid w:val="0047029D"/>
    <w:rsid w:val="00487B67"/>
    <w:rsid w:val="004923E9"/>
    <w:rsid w:val="004C1EFA"/>
    <w:rsid w:val="005510FD"/>
    <w:rsid w:val="005C13ED"/>
    <w:rsid w:val="005F2A67"/>
    <w:rsid w:val="007127AB"/>
    <w:rsid w:val="00730168"/>
    <w:rsid w:val="00770B1F"/>
    <w:rsid w:val="00772868"/>
    <w:rsid w:val="007C50A9"/>
    <w:rsid w:val="0083380C"/>
    <w:rsid w:val="008C1CBF"/>
    <w:rsid w:val="008E70D1"/>
    <w:rsid w:val="00921146"/>
    <w:rsid w:val="0094204D"/>
    <w:rsid w:val="00943334"/>
    <w:rsid w:val="00977D6D"/>
    <w:rsid w:val="009875BA"/>
    <w:rsid w:val="00A2733D"/>
    <w:rsid w:val="00AB6F49"/>
    <w:rsid w:val="00AC361A"/>
    <w:rsid w:val="00AF6267"/>
    <w:rsid w:val="00C10B85"/>
    <w:rsid w:val="00C17F69"/>
    <w:rsid w:val="00C82EC0"/>
    <w:rsid w:val="00C85501"/>
    <w:rsid w:val="00CF5976"/>
    <w:rsid w:val="00D30E34"/>
    <w:rsid w:val="00DA648B"/>
    <w:rsid w:val="00EB40D8"/>
    <w:rsid w:val="00EC3D99"/>
    <w:rsid w:val="00F04E9C"/>
    <w:rsid w:val="00F3310E"/>
    <w:rsid w:val="00F43497"/>
    <w:rsid w:val="00FA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92F4"/>
  <w15:chartTrackingRefBased/>
  <w15:docId w15:val="{57F64DED-329D-4885-A731-55ADBEC3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A67"/>
    <w:pPr>
      <w:ind w:left="720"/>
      <w:contextualSpacing/>
    </w:pPr>
  </w:style>
  <w:style w:type="character" w:styleId="Strong">
    <w:name w:val="Strong"/>
    <w:basedOn w:val="DefaultParagraphFont"/>
    <w:uiPriority w:val="22"/>
    <w:qFormat/>
    <w:rsid w:val="00436874"/>
    <w:rPr>
      <w:b/>
      <w:bCs/>
    </w:rPr>
  </w:style>
  <w:style w:type="character" w:styleId="Hyperlink">
    <w:name w:val="Hyperlink"/>
    <w:basedOn w:val="DefaultParagraphFont"/>
    <w:uiPriority w:val="99"/>
    <w:unhideWhenUsed/>
    <w:rsid w:val="0038268D"/>
    <w:rPr>
      <w:color w:val="0563C1" w:themeColor="hyperlink"/>
      <w:u w:val="single"/>
    </w:rPr>
  </w:style>
  <w:style w:type="character" w:styleId="UnresolvedMention">
    <w:name w:val="Unresolved Mention"/>
    <w:basedOn w:val="DefaultParagraphFont"/>
    <w:uiPriority w:val="99"/>
    <w:semiHidden/>
    <w:unhideWhenUsed/>
    <w:rsid w:val="00382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9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umanthvrao/daily-climate-time-series-data"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oogle.com/document/d/1kDOwb1ZgxlRmtDYxfTqCkGUJkVhzVjqM/edit?usp=sharing&amp;ouid=114962594759186814140&amp;rtpof=true&amp;sd=true" TargetMode="External"/><Relationship Id="rId5" Type="http://schemas.openxmlformats.org/officeDocument/2006/relationships/styles" Target="styles.xml"/><Relationship Id="rId10" Type="http://schemas.openxmlformats.org/officeDocument/2006/relationships/image" Target="media/image2.JP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844865657D204380A9BA0459998635" ma:contentTypeVersion="12" ma:contentTypeDescription="Create a new document." ma:contentTypeScope="" ma:versionID="eb31f258ecd01f23b437f9140ba39671">
  <xsd:schema xmlns:xsd="http://www.w3.org/2001/XMLSchema" xmlns:xs="http://www.w3.org/2001/XMLSchema" xmlns:p="http://schemas.microsoft.com/office/2006/metadata/properties" xmlns:ns3="d0a4ef24-7ec5-4633-ac71-c7dbb6ae7d01" xmlns:ns4="cd3a60a0-bcc0-4b29-8a8b-701c47ecf71d" targetNamespace="http://schemas.microsoft.com/office/2006/metadata/properties" ma:root="true" ma:fieldsID="9f43725f2205288b97aeeb8e4b33c819" ns3:_="" ns4:_="">
    <xsd:import namespace="d0a4ef24-7ec5-4633-ac71-c7dbb6ae7d01"/>
    <xsd:import namespace="cd3a60a0-bcc0-4b29-8a8b-701c47ecf7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a4ef24-7ec5-4633-ac71-c7dbb6ae7d0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3a60a0-bcc0-4b29-8a8b-701c47ecf7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E8CB86-3EF1-4D7A-92B4-41A4BB954A1C}">
  <ds:schemaRefs>
    <ds:schemaRef ds:uri="http://schemas.openxmlformats.org/package/2006/metadata/core-properties"/>
    <ds:schemaRef ds:uri="http://www.w3.org/XML/1998/namespace"/>
    <ds:schemaRef ds:uri="http://purl.org/dc/elements/1.1/"/>
    <ds:schemaRef ds:uri="http://purl.org/dc/terms/"/>
    <ds:schemaRef ds:uri="http://schemas.microsoft.com/office/2006/metadata/properties"/>
    <ds:schemaRef ds:uri="d0a4ef24-7ec5-4633-ac71-c7dbb6ae7d01"/>
    <ds:schemaRef ds:uri="http://schemas.microsoft.com/office/2006/documentManagement/types"/>
    <ds:schemaRef ds:uri="http://schemas.microsoft.com/office/infopath/2007/PartnerControls"/>
    <ds:schemaRef ds:uri="cd3a60a0-bcc0-4b29-8a8b-701c47ecf71d"/>
    <ds:schemaRef ds:uri="http://purl.org/dc/dcmitype/"/>
  </ds:schemaRefs>
</ds:datastoreItem>
</file>

<file path=customXml/itemProps2.xml><?xml version="1.0" encoding="utf-8"?>
<ds:datastoreItem xmlns:ds="http://schemas.openxmlformats.org/officeDocument/2006/customXml" ds:itemID="{28E94858-E50D-4207-95A2-35A99A6037DA}">
  <ds:schemaRefs>
    <ds:schemaRef ds:uri="http://schemas.microsoft.com/sharepoint/v3/contenttype/forms"/>
  </ds:schemaRefs>
</ds:datastoreItem>
</file>

<file path=customXml/itemProps3.xml><?xml version="1.0" encoding="utf-8"?>
<ds:datastoreItem xmlns:ds="http://schemas.openxmlformats.org/officeDocument/2006/customXml" ds:itemID="{96499CA4-3453-4F7B-B741-41B4676D6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a4ef24-7ec5-4633-ac71-c7dbb6ae7d01"/>
    <ds:schemaRef ds:uri="cd3a60a0-bcc0-4b29-8a8b-701c47ecf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Rashmi</dc:creator>
  <cp:keywords/>
  <dc:description/>
  <cp:lastModifiedBy>Rashmi Patel</cp:lastModifiedBy>
  <cp:revision>18</cp:revision>
  <dcterms:created xsi:type="dcterms:W3CDTF">2022-04-25T21:45:00Z</dcterms:created>
  <dcterms:modified xsi:type="dcterms:W3CDTF">2022-04-25T21:57:00Z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0x0101005E844865657D204380A9BA0459998635</vt:lpwstr>
  </property>
</Properties>
</file>