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56A" w:rsidRPr="004E170A" w:rsidRDefault="00CC756A" w:rsidP="00CC756A">
      <w:pPr>
        <w:jc w:val="both"/>
        <w:rPr>
          <w:sz w:val="28"/>
          <w:szCs w:val="28"/>
        </w:rPr>
      </w:pPr>
      <w:r w:rsidRPr="004E170A">
        <w:rPr>
          <w:sz w:val="28"/>
          <w:szCs w:val="28"/>
        </w:rPr>
        <w:t>1.3.1 Communication</w:t>
      </w:r>
    </w:p>
    <w:p w:rsidR="00CC756A" w:rsidRPr="004E170A" w:rsidRDefault="00CC756A" w:rsidP="00CC756A">
      <w:pPr>
        <w:shd w:val="clear" w:color="auto" w:fill="FFFFFF"/>
        <w:spacing w:before="100" w:beforeAutospacing="1" w:after="100" w:afterAutospacing="1"/>
        <w:jc w:val="both"/>
        <w:rPr>
          <w:color w:val="000000"/>
          <w:sz w:val="24"/>
          <w:szCs w:val="24"/>
          <w:shd w:val="clear" w:color="auto" w:fill="FFFFFF"/>
        </w:rPr>
      </w:pPr>
      <w:r w:rsidRPr="004E170A">
        <w:rPr>
          <w:color w:val="000000"/>
          <w:sz w:val="24"/>
          <w:szCs w:val="24"/>
          <w:shd w:val="clear" w:color="auto" w:fill="FFFFFF"/>
        </w:rPr>
        <w:t>This is the first step where the user initiates the request for a desired software product. He contacts the service provider and tries to negotiate the terms. He submits his request to the service providing organization in writing.</w:t>
      </w:r>
    </w:p>
    <w:p w:rsidR="00CC756A" w:rsidRPr="004E170A" w:rsidRDefault="00CC756A" w:rsidP="00CC756A">
      <w:pPr>
        <w:pStyle w:val="Heading2"/>
        <w:jc w:val="both"/>
        <w:rPr>
          <w:b w:val="0"/>
          <w:sz w:val="28"/>
          <w:szCs w:val="28"/>
        </w:rPr>
      </w:pPr>
      <w:r w:rsidRPr="004E170A">
        <w:rPr>
          <w:b w:val="0"/>
          <w:sz w:val="28"/>
          <w:szCs w:val="28"/>
        </w:rPr>
        <w:t>1.3.2 Planning and Requirement Analysis</w:t>
      </w:r>
    </w:p>
    <w:p w:rsidR="00CC756A" w:rsidRPr="004E170A" w:rsidRDefault="00CC756A" w:rsidP="00CC756A">
      <w:pPr>
        <w:shd w:val="clear" w:color="auto" w:fill="FFFFFF"/>
        <w:spacing w:before="100" w:beforeAutospacing="1" w:after="100" w:afterAutospacing="1"/>
        <w:jc w:val="both"/>
        <w:rPr>
          <w:color w:val="000000"/>
          <w:sz w:val="24"/>
          <w:szCs w:val="24"/>
          <w:shd w:val="clear" w:color="auto" w:fill="FFFFFF"/>
        </w:rPr>
      </w:pPr>
      <w:r w:rsidRPr="004E170A">
        <w:rPr>
          <w:color w:val="000000"/>
          <w:sz w:val="24"/>
          <w:szCs w:val="24"/>
          <w:shd w:val="clear" w:color="auto" w:fill="FFFFFF"/>
        </w:rPr>
        <w:t>Requirement analysis is the most important and fundamental stage in SDLC. It is performed by the senior members of the team with inputs from the customer, the sales department, market surveys and domain experts in the industry.</w:t>
      </w:r>
      <w:bookmarkStart w:id="0" w:name="_GoBack"/>
      <w:bookmarkEnd w:id="0"/>
    </w:p>
    <w:p w:rsidR="00CC756A" w:rsidRPr="004E170A" w:rsidRDefault="00CC756A" w:rsidP="00CC756A">
      <w:pPr>
        <w:pStyle w:val="Heading2"/>
        <w:jc w:val="both"/>
        <w:rPr>
          <w:b w:val="0"/>
          <w:sz w:val="28"/>
          <w:szCs w:val="28"/>
        </w:rPr>
      </w:pPr>
      <w:r w:rsidRPr="004E170A">
        <w:rPr>
          <w:b w:val="0"/>
          <w:sz w:val="28"/>
          <w:szCs w:val="28"/>
        </w:rPr>
        <w:t>1.3.3 Designing and Modeling</w:t>
      </w:r>
    </w:p>
    <w:p w:rsidR="00CC756A" w:rsidRPr="004E170A" w:rsidRDefault="00CC756A" w:rsidP="00CC756A">
      <w:pPr>
        <w:shd w:val="clear" w:color="auto" w:fill="FFFFFF"/>
        <w:spacing w:before="100" w:beforeAutospacing="1" w:after="100" w:afterAutospacing="1"/>
        <w:jc w:val="both"/>
        <w:rPr>
          <w:color w:val="000000"/>
          <w:sz w:val="24"/>
          <w:szCs w:val="24"/>
          <w:shd w:val="clear" w:color="auto" w:fill="FFFFFF"/>
        </w:rPr>
      </w:pPr>
      <w:r w:rsidRPr="004E170A">
        <w:rPr>
          <w:color w:val="000000"/>
          <w:sz w:val="24"/>
          <w:szCs w:val="24"/>
          <w:shd w:val="clear" w:color="auto" w:fill="FFFFFF"/>
        </w:rPr>
        <w:t>Based on the requirements specified in SRS, usually more than one design approach for the product architecture is p</w:t>
      </w:r>
      <w:r>
        <w:rPr>
          <w:color w:val="000000"/>
          <w:sz w:val="24"/>
          <w:szCs w:val="24"/>
          <w:shd w:val="clear" w:color="auto" w:fill="FFFFFF"/>
        </w:rPr>
        <w:t>roposed and documented in a DDS.</w:t>
      </w:r>
    </w:p>
    <w:p w:rsidR="00CC756A" w:rsidRPr="004E170A" w:rsidRDefault="00CC756A" w:rsidP="00CC756A">
      <w:pPr>
        <w:pStyle w:val="Heading2"/>
        <w:jc w:val="both"/>
        <w:rPr>
          <w:b w:val="0"/>
          <w:sz w:val="28"/>
          <w:szCs w:val="28"/>
        </w:rPr>
      </w:pPr>
      <w:r w:rsidRPr="004E170A">
        <w:rPr>
          <w:b w:val="0"/>
          <w:sz w:val="28"/>
          <w:szCs w:val="28"/>
        </w:rPr>
        <w:t>1.3.4 Construction</w:t>
      </w:r>
    </w:p>
    <w:p w:rsidR="00CC756A" w:rsidRPr="004E170A" w:rsidRDefault="00CC756A" w:rsidP="00CC756A">
      <w:pPr>
        <w:pStyle w:val="Heading2"/>
        <w:jc w:val="both"/>
        <w:rPr>
          <w:b w:val="0"/>
          <w:sz w:val="24"/>
          <w:szCs w:val="24"/>
        </w:rPr>
      </w:pPr>
      <w:r w:rsidRPr="004E170A">
        <w:rPr>
          <w:b w:val="0"/>
          <w:sz w:val="24"/>
          <w:szCs w:val="24"/>
          <w:shd w:val="clear" w:color="auto" w:fill="FFFFFF"/>
        </w:rPr>
        <w:t>This step is also known as programming phase.</w:t>
      </w:r>
      <w:r w:rsidRPr="004E170A">
        <w:rPr>
          <w:b w:val="0"/>
          <w:color w:val="000000"/>
          <w:sz w:val="24"/>
          <w:szCs w:val="24"/>
          <w:shd w:val="clear" w:color="auto" w:fill="FFFFFF"/>
        </w:rPr>
        <w:t xml:space="preserve"> An estimate says that 50% of whole software              development process should be tested</w:t>
      </w:r>
      <w:r w:rsidRPr="004E170A">
        <w:rPr>
          <w:b w:val="0"/>
          <w:sz w:val="24"/>
          <w:szCs w:val="24"/>
        </w:rPr>
        <w:t>. Software testing is done while coding by the developers and thorough testing is conducted by testing experts at various levels of code such as module testing, program testing, product testing, in-house testing and testing the product at user’s end.</w:t>
      </w:r>
    </w:p>
    <w:p w:rsidR="00CC756A" w:rsidRPr="004E170A" w:rsidRDefault="00CC756A" w:rsidP="00CC756A">
      <w:pPr>
        <w:pStyle w:val="Heading2"/>
        <w:jc w:val="both"/>
        <w:rPr>
          <w:b w:val="0"/>
          <w:sz w:val="28"/>
          <w:szCs w:val="28"/>
        </w:rPr>
      </w:pPr>
      <w:r w:rsidRPr="004E170A">
        <w:rPr>
          <w:b w:val="0"/>
          <w:sz w:val="28"/>
          <w:szCs w:val="28"/>
        </w:rPr>
        <w:t>1.3.4 Deployment</w:t>
      </w:r>
    </w:p>
    <w:p w:rsidR="00CC756A" w:rsidRPr="004E170A" w:rsidRDefault="00CC756A" w:rsidP="00CC756A">
      <w:pPr>
        <w:jc w:val="both"/>
        <w:rPr>
          <w:sz w:val="24"/>
          <w:szCs w:val="24"/>
          <w:shd w:val="clear" w:color="auto" w:fill="FFFFFF"/>
        </w:rPr>
      </w:pPr>
      <w:r w:rsidRPr="004E170A">
        <w:rPr>
          <w:sz w:val="24"/>
          <w:szCs w:val="24"/>
          <w:shd w:val="clear" w:color="auto" w:fill="FFFFFF"/>
        </w:rPr>
        <w:t>Once the product is tested and ready to be deployed it is released formally in the appropriate market. The product may first be released in a limited segment and tested in the real business environment</w:t>
      </w:r>
      <w:r>
        <w:rPr>
          <w:sz w:val="24"/>
          <w:szCs w:val="24"/>
          <w:shd w:val="clear" w:color="auto" w:fill="FFFFFF"/>
        </w:rPr>
        <w:t xml:space="preserve"> (UAT).</w:t>
      </w:r>
    </w:p>
    <w:p w:rsidR="00CC756A" w:rsidRPr="004E170A" w:rsidRDefault="00CC756A" w:rsidP="00CC756A">
      <w:pPr>
        <w:jc w:val="both"/>
        <w:rPr>
          <w:sz w:val="24"/>
          <w:szCs w:val="24"/>
        </w:rPr>
      </w:pPr>
    </w:p>
    <w:p w:rsidR="00744E72" w:rsidRDefault="00744E72"/>
    <w:sectPr w:rsidR="00744E72" w:rsidSect="00E92585">
      <w:headerReference w:type="default" r:id="rId6"/>
      <w:footerReference w:type="default" r:id="rId7"/>
      <w:pgSz w:w="11906" w:h="16838"/>
      <w:pgMar w:top="567" w:right="567" w:bottom="567" w:left="567" w:header="567" w:footer="567" w:gutter="85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544" w:rsidRDefault="00864544" w:rsidP="00CC756A">
      <w:r>
        <w:separator/>
      </w:r>
    </w:p>
  </w:endnote>
  <w:endnote w:type="continuationSeparator" w:id="0">
    <w:p w:rsidR="00864544" w:rsidRDefault="00864544" w:rsidP="00CC7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56A" w:rsidRPr="00CC756A" w:rsidRDefault="00CC756A">
    <w:pPr>
      <w:pStyle w:val="Footer"/>
      <w:jc w:val="center"/>
      <w:rPr>
        <w:caps/>
        <w:noProof/>
        <w:color w:val="A6A6A6" w:themeColor="background1" w:themeShade="A6"/>
      </w:rPr>
    </w:pPr>
    <w:r w:rsidRPr="00CC756A">
      <w:rPr>
        <w:caps/>
        <w:noProof/>
        <w:color w:val="A6A6A6" w:themeColor="background1" w:themeShade="A6"/>
      </w:rPr>
      <w:t>3</w:t>
    </w:r>
  </w:p>
  <w:p w:rsidR="00CC756A" w:rsidRPr="00CC756A" w:rsidRDefault="00CC756A" w:rsidP="00CC756A">
    <w:pPr>
      <w:pStyle w:val="Footer"/>
      <w:jc w:val="center"/>
      <w:rPr>
        <w:noProof/>
        <w:color w:val="A6A6A6" w:themeColor="background1" w:themeShade="A6"/>
        <w:sz w:val="22"/>
        <w:szCs w:val="22"/>
      </w:rPr>
    </w:pPr>
    <w:r w:rsidRPr="00CC756A">
      <w:rPr>
        <w:noProof/>
        <w:color w:val="A6A6A6" w:themeColor="background1" w:themeShade="A6"/>
        <w:sz w:val="22"/>
        <w:szCs w:val="22"/>
      </w:rPr>
      <w:t>Computer Technology,</w:t>
    </w:r>
  </w:p>
  <w:p w:rsidR="00CC756A" w:rsidRPr="00CC756A" w:rsidRDefault="00CC756A" w:rsidP="00CC756A">
    <w:pPr>
      <w:pStyle w:val="Footer"/>
      <w:jc w:val="center"/>
      <w:rPr>
        <w:noProof/>
        <w:color w:val="A6A6A6" w:themeColor="background1" w:themeShade="A6"/>
      </w:rPr>
    </w:pPr>
    <w:r w:rsidRPr="00CC756A">
      <w:rPr>
        <w:color w:val="A6A6A6" w:themeColor="background1" w:themeShade="A6"/>
        <w:sz w:val="22"/>
        <w:szCs w:val="22"/>
      </w:rPr>
      <w:t xml:space="preserve">MVP”s </w:t>
    </w:r>
    <w:proofErr w:type="spellStart"/>
    <w:r w:rsidRPr="00CC756A">
      <w:rPr>
        <w:color w:val="A6A6A6" w:themeColor="background1" w:themeShade="A6"/>
        <w:sz w:val="22"/>
        <w:szCs w:val="22"/>
      </w:rPr>
      <w:t>Rajarshi</w:t>
    </w:r>
    <w:proofErr w:type="spellEnd"/>
    <w:r w:rsidRPr="00CC756A">
      <w:rPr>
        <w:color w:val="A6A6A6" w:themeColor="background1" w:themeShade="A6"/>
        <w:sz w:val="22"/>
        <w:szCs w:val="22"/>
      </w:rPr>
      <w:t xml:space="preserve"> </w:t>
    </w:r>
    <w:proofErr w:type="spellStart"/>
    <w:r w:rsidRPr="00CC756A">
      <w:rPr>
        <w:color w:val="A6A6A6" w:themeColor="background1" w:themeShade="A6"/>
        <w:sz w:val="22"/>
        <w:szCs w:val="22"/>
      </w:rPr>
      <w:t>Shahu</w:t>
    </w:r>
    <w:proofErr w:type="spellEnd"/>
    <w:r w:rsidRPr="00CC756A">
      <w:rPr>
        <w:color w:val="A6A6A6" w:themeColor="background1" w:themeShade="A6"/>
        <w:sz w:val="22"/>
        <w:szCs w:val="22"/>
      </w:rPr>
      <w:t xml:space="preserve"> </w:t>
    </w:r>
    <w:proofErr w:type="spellStart"/>
    <w:r w:rsidRPr="00CC756A">
      <w:rPr>
        <w:color w:val="A6A6A6" w:themeColor="background1" w:themeShade="A6"/>
        <w:sz w:val="22"/>
        <w:szCs w:val="22"/>
      </w:rPr>
      <w:t>Maharaj</w:t>
    </w:r>
    <w:proofErr w:type="spellEnd"/>
    <w:r w:rsidRPr="00CC756A">
      <w:rPr>
        <w:color w:val="A6A6A6" w:themeColor="background1" w:themeShade="A6"/>
        <w:sz w:val="22"/>
        <w:szCs w:val="22"/>
      </w:rPr>
      <w:t xml:space="preserve"> Polytechnic, </w:t>
    </w:r>
    <w:proofErr w:type="spellStart"/>
    <w:r w:rsidRPr="00CC756A">
      <w:rPr>
        <w:color w:val="A6A6A6" w:themeColor="background1" w:themeShade="A6"/>
        <w:sz w:val="22"/>
        <w:szCs w:val="22"/>
      </w:rPr>
      <w:t>Nashik</w:t>
    </w:r>
    <w:proofErr w:type="spellEnd"/>
    <w:r w:rsidRPr="00CC756A">
      <w:rPr>
        <w:color w:val="A6A6A6" w:themeColor="background1" w:themeShade="A6"/>
        <w:sz w:val="22"/>
        <w:szCs w:val="22"/>
      </w:rPr>
      <w:ptab w:relativeTo="margin" w:alignment="center" w:leader="none"/>
    </w:r>
  </w:p>
  <w:p w:rsidR="00CC756A" w:rsidRDefault="00CC756A">
    <w:pPr>
      <w:pStyle w:val="Footer"/>
      <w:jc w:val="center"/>
      <w:rPr>
        <w:caps/>
        <w:noProof/>
        <w:color w:val="5B9BD5" w:themeColor="accent1"/>
      </w:rPr>
    </w:pPr>
  </w:p>
  <w:p w:rsidR="00CC756A" w:rsidRDefault="00CC75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544" w:rsidRDefault="00864544" w:rsidP="00CC756A">
      <w:r>
        <w:separator/>
      </w:r>
    </w:p>
  </w:footnote>
  <w:footnote w:type="continuationSeparator" w:id="0">
    <w:p w:rsidR="00864544" w:rsidRDefault="00864544" w:rsidP="00CC75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56A" w:rsidRPr="00CC756A" w:rsidRDefault="00CC756A">
    <w:pPr>
      <w:pStyle w:val="Header"/>
      <w:jc w:val="right"/>
      <w:rPr>
        <w:color w:val="A6A6A6" w:themeColor="background1" w:themeShade="A6"/>
        <w:sz w:val="22"/>
      </w:rPr>
    </w:pPr>
    <w:r w:rsidRPr="00CC756A">
      <w:rPr>
        <w:color w:val="A6A6A6" w:themeColor="background1" w:themeShade="A6"/>
        <w:sz w:val="22"/>
      </w:rPr>
      <w:t>Blood Bank Management System</w:t>
    </w:r>
  </w:p>
  <w:p w:rsidR="00CC756A" w:rsidRDefault="00CC75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56A"/>
    <w:rsid w:val="00744E72"/>
    <w:rsid w:val="00864544"/>
    <w:rsid w:val="00B620A1"/>
    <w:rsid w:val="00CC756A"/>
    <w:rsid w:val="00E92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4343C-AD41-416E-B77E-4A9E9087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56A"/>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link w:val="Heading2Char"/>
    <w:uiPriority w:val="9"/>
    <w:qFormat/>
    <w:rsid w:val="00CC756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56A"/>
    <w:rPr>
      <w:rFonts w:ascii="Times New Roman" w:eastAsia="Times New Roman" w:hAnsi="Times New Roman" w:cs="Times New Roman"/>
      <w:b/>
      <w:bCs/>
      <w:sz w:val="36"/>
      <w:szCs w:val="36"/>
      <w:lang w:val="en-US"/>
    </w:rPr>
  </w:style>
  <w:style w:type="paragraph" w:styleId="Header">
    <w:name w:val="header"/>
    <w:basedOn w:val="Normal"/>
    <w:link w:val="HeaderChar"/>
    <w:uiPriority w:val="99"/>
    <w:unhideWhenUsed/>
    <w:rsid w:val="00CC756A"/>
    <w:pPr>
      <w:tabs>
        <w:tab w:val="center" w:pos="4513"/>
        <w:tab w:val="right" w:pos="9026"/>
      </w:tabs>
    </w:pPr>
  </w:style>
  <w:style w:type="character" w:customStyle="1" w:styleId="HeaderChar">
    <w:name w:val="Header Char"/>
    <w:basedOn w:val="DefaultParagraphFont"/>
    <w:link w:val="Header"/>
    <w:uiPriority w:val="99"/>
    <w:rsid w:val="00CC756A"/>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CC756A"/>
    <w:pPr>
      <w:tabs>
        <w:tab w:val="center" w:pos="4513"/>
        <w:tab w:val="right" w:pos="9026"/>
      </w:tabs>
    </w:pPr>
  </w:style>
  <w:style w:type="character" w:customStyle="1" w:styleId="FooterChar">
    <w:name w:val="Footer Char"/>
    <w:basedOn w:val="DefaultParagraphFont"/>
    <w:link w:val="Footer"/>
    <w:uiPriority w:val="99"/>
    <w:rsid w:val="00CC756A"/>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dc:creator>
  <cp:keywords/>
  <dc:description/>
  <cp:lastModifiedBy>Pranita</cp:lastModifiedBy>
  <cp:revision>2</cp:revision>
  <dcterms:created xsi:type="dcterms:W3CDTF">2017-03-26T06:41:00Z</dcterms:created>
  <dcterms:modified xsi:type="dcterms:W3CDTF">2017-03-26T09:17:00Z</dcterms:modified>
</cp:coreProperties>
</file>