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EC0B3A">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EC0B3A">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33B1214" w:rsidR="00234B39" w:rsidRDefault="00000000" w:rsidP="00EC0B3A">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55052">
        <w:rPr>
          <w:rFonts w:ascii="Arial" w:hAnsi="Arial" w:cs="Arial"/>
          <w:lang w:val="en"/>
        </w:rPr>
        <w:t>Rashmitha N</w:t>
      </w:r>
    </w:p>
    <w:p w14:paraId="677DC39A" w14:textId="4A6785CD" w:rsidR="00DD5008" w:rsidRDefault="00DD5008" w:rsidP="00EC0B3A">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55052">
        <w:rPr>
          <w:rFonts w:ascii="Arial" w:hAnsi="Arial" w:cs="Arial"/>
          <w:lang w:val="en"/>
        </w:rPr>
        <w:t>21e40.rashmitha@sjec.ac.in</w:t>
      </w:r>
    </w:p>
    <w:p w14:paraId="4D7EECF3" w14:textId="09D9EBCE" w:rsidR="00234B39" w:rsidRDefault="00000000" w:rsidP="00EC0B3A">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55052" w:rsidRPr="00355052">
        <w:rPr>
          <w:rFonts w:ascii="Arial" w:hAnsi="Arial" w:cs="Arial"/>
          <w:lang w:val="en"/>
        </w:rPr>
        <w:t>Medical Science: Summarize and analyze research on the effectiveness of a new treatment for a specific disease.</w:t>
      </w:r>
    </w:p>
    <w:p w14:paraId="10539074" w14:textId="77777777" w:rsidR="00E92120" w:rsidRDefault="00000000" w:rsidP="00EC0B3A">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355052">
        <w:rPr>
          <w:rFonts w:ascii="Arial" w:hAnsi="Arial" w:cs="Arial"/>
          <w:lang w:val="en"/>
        </w:rPr>
        <w:t>Link:</w:t>
      </w:r>
    </w:p>
    <w:p w14:paraId="19551121" w14:textId="245077B2" w:rsidR="00234B39" w:rsidRDefault="00E92120" w:rsidP="00EC0B3A">
      <w:pPr>
        <w:pStyle w:val="NormalWeb"/>
        <w:jc w:val="both"/>
        <w:divId w:val="465317432"/>
      </w:pPr>
      <w:r>
        <w:t xml:space="preserve"> </w:t>
      </w:r>
      <w:hyperlink r:id="rId5" w:history="1">
        <w:r w:rsidRPr="0062259E">
          <w:rPr>
            <w:rStyle w:val="Hyperlink"/>
          </w:rPr>
          <w:t>https://www.ncbi.nlm.nih.gov/pmc/articles/PMC6545280/</w:t>
        </w:r>
      </w:hyperlink>
    </w:p>
    <w:p w14:paraId="5D6463DB" w14:textId="0B6BBDEC" w:rsidR="00E92120" w:rsidRPr="00F85DEB" w:rsidRDefault="00E92120" w:rsidP="00EC0B3A">
      <w:pPr>
        <w:pStyle w:val="NormalWeb"/>
        <w:jc w:val="both"/>
        <w:divId w:val="465317432"/>
        <w:rPr>
          <w:rFonts w:ascii="Arial" w:hAnsi="Arial" w:cs="Arial"/>
        </w:rPr>
      </w:pPr>
      <w:proofErr w:type="spellStart"/>
      <w:r w:rsidRPr="00E92120">
        <w:rPr>
          <w:rFonts w:ascii="Arial" w:hAnsi="Arial" w:cs="Arial"/>
        </w:rPr>
        <w:t>Multiancestry</w:t>
      </w:r>
      <w:proofErr w:type="spellEnd"/>
      <w:r w:rsidRPr="00E92120">
        <w:rPr>
          <w:rFonts w:ascii="Arial" w:hAnsi="Arial" w:cs="Arial"/>
        </w:rPr>
        <w:t xml:space="preserve"> Genome-Wide Association Study of Lipid Levels Incorporating Gene-Alcohol Interactions</w:t>
      </w:r>
    </w:p>
    <w:p w14:paraId="6F7ED336"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2C0765B2" w:rsidR="00234B39" w:rsidRDefault="00000000" w:rsidP="00EC0B3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251C0">
        <w:rPr>
          <w:rFonts w:ascii="Arial" w:hAnsi="Arial" w:cs="Arial"/>
          <w:lang w:val="en"/>
        </w:rPr>
        <w:t xml:space="preserve"> </w:t>
      </w:r>
      <w:r w:rsidR="007251C0" w:rsidRPr="007251C0">
        <w:rPr>
          <w:rFonts w:ascii="Arial" w:hAnsi="Arial" w:cs="Arial"/>
          <w:lang w:val="en"/>
        </w:rPr>
        <w:t xml:space="preserve">Provide a detailed summary of the research paper </w:t>
      </w:r>
      <w:bookmarkStart w:id="0" w:name="_Hlk175684860"/>
      <w:r w:rsidR="007251C0" w:rsidRPr="007251C0">
        <w:rPr>
          <w:rFonts w:ascii="Arial" w:hAnsi="Arial" w:cs="Arial"/>
          <w:lang w:val="en"/>
        </w:rPr>
        <w:t xml:space="preserve">titled </w:t>
      </w:r>
      <w:proofErr w:type="spellStart"/>
      <w:r w:rsidR="007251C0" w:rsidRPr="007251C0">
        <w:rPr>
          <w:rFonts w:ascii="Arial" w:hAnsi="Arial" w:cs="Arial"/>
          <w:lang w:val="en"/>
        </w:rPr>
        <w:t>Multiancestry</w:t>
      </w:r>
      <w:proofErr w:type="spellEnd"/>
      <w:r w:rsidR="007251C0" w:rsidRPr="007251C0">
        <w:rPr>
          <w:rFonts w:ascii="Arial" w:hAnsi="Arial" w:cs="Arial"/>
          <w:lang w:val="en"/>
        </w:rPr>
        <w:t xml:space="preserve"> Genome-Wide Association Study of Lipid Levels Incorporating Gene-Alcohol Interactions by Am J Epidemiol</w:t>
      </w:r>
      <w:bookmarkEnd w:id="0"/>
      <w:r w:rsidR="007251C0">
        <w:rPr>
          <w:rFonts w:ascii="Arial" w:hAnsi="Arial" w:cs="Arial"/>
          <w:lang w:val="en"/>
        </w:rPr>
        <w:t xml:space="preserve">, </w:t>
      </w:r>
      <w:r w:rsidR="007251C0" w:rsidRPr="007251C0">
        <w:rPr>
          <w:rFonts w:ascii="Arial" w:hAnsi="Arial" w:cs="Arial"/>
          <w:lang w:val="en"/>
        </w:rPr>
        <w:t xml:space="preserve">published </w:t>
      </w:r>
      <w:r w:rsidR="007251C0">
        <w:rPr>
          <w:rFonts w:ascii="Arial" w:hAnsi="Arial" w:cs="Arial"/>
          <w:lang w:val="en"/>
        </w:rPr>
        <w:t xml:space="preserve">on </w:t>
      </w:r>
      <w:r w:rsidR="007251C0" w:rsidRPr="007251C0">
        <w:rPr>
          <w:rFonts w:ascii="Arial" w:hAnsi="Arial" w:cs="Arial"/>
          <w:lang w:val="en"/>
        </w:rPr>
        <w:t>online 2019 Jan 29.</w:t>
      </w:r>
      <w:r w:rsidR="007251C0">
        <w:rPr>
          <w:rFonts w:ascii="Arial" w:hAnsi="Arial" w:cs="Arial"/>
          <w:lang w:val="en"/>
        </w:rPr>
        <w:t xml:space="preserve"> </w:t>
      </w:r>
      <w:r w:rsidR="007251C0" w:rsidRPr="007251C0">
        <w:rPr>
          <w:rFonts w:ascii="Arial" w:hAnsi="Arial" w:cs="Arial"/>
          <w:lang w:val="en"/>
        </w:rPr>
        <w:t>Include the research objectives, methodology, key findings, and the significance of the study.</w:t>
      </w:r>
    </w:p>
    <w:p w14:paraId="70105968" w14:textId="77777777" w:rsidR="007251C0" w:rsidRDefault="00000000" w:rsidP="00EC0B3A">
      <w:pPr>
        <w:pStyle w:val="NormalWeb"/>
        <w:ind w:right="300"/>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251C0" w:rsidRPr="007251C0">
        <w:rPr>
          <w:rFonts w:ascii="Arial" w:hAnsi="Arial" w:cs="Arial"/>
          <w:lang w:val="en"/>
        </w:rPr>
        <w:t>The research paper titled *"</w:t>
      </w:r>
      <w:proofErr w:type="spellStart"/>
      <w:r w:rsidR="007251C0" w:rsidRPr="007251C0">
        <w:rPr>
          <w:rFonts w:ascii="Arial" w:hAnsi="Arial" w:cs="Arial"/>
          <w:lang w:val="en"/>
        </w:rPr>
        <w:t>Multiancestry</w:t>
      </w:r>
      <w:proofErr w:type="spellEnd"/>
      <w:r w:rsidR="007251C0" w:rsidRPr="007251C0">
        <w:rPr>
          <w:rFonts w:ascii="Arial" w:hAnsi="Arial" w:cs="Arial"/>
          <w:lang w:val="en"/>
        </w:rPr>
        <w:t xml:space="preserve"> Genome-Wide Association Study of Lipid Levels Incorporating Gene-Alcohol Interactions"* by the *American Journal of Epidemiology* (published online on January 29, 2019) investigates how genetic variants and alcohol consumption interact to influence lipid levels. The study involved 394,584 individuals from five ancestry groups across 111 studies. The researchers performed genome-wide meta-analyses to assess gene-alcohol interactions on lipid levels like HDL-C, LDL-C, and triglycerides. They identified 147 loci associated with lipid levels, including 18 novel loci. The study highlights the complex genetic and lifestyle factors influencing cardiovascular risk, offering potential insights for future prevention and treatment strategies for dyslipidemia.</w:t>
      </w:r>
    </w:p>
    <w:p w14:paraId="689BACBA" w14:textId="436669BC"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Research Objectives:</w:t>
      </w:r>
      <w:r>
        <w:rPr>
          <w:rFonts w:ascii="Arial" w:hAnsi="Arial" w:cs="Arial"/>
          <w:lang w:val="en"/>
        </w:rPr>
        <w:t xml:space="preserve"> </w:t>
      </w:r>
      <w:r w:rsidRPr="007251C0">
        <w:rPr>
          <w:rFonts w:ascii="Arial" w:hAnsi="Arial" w:cs="Arial"/>
          <w:lang w:val="en"/>
        </w:rPr>
        <w:t>To examine the interaction between genetic variants and alcohol consumption on lipid levels.</w:t>
      </w:r>
      <w:r>
        <w:rPr>
          <w:rFonts w:ascii="Arial" w:hAnsi="Arial" w:cs="Arial"/>
          <w:lang w:val="en"/>
        </w:rPr>
        <w:t xml:space="preserve"> </w:t>
      </w:r>
      <w:r w:rsidRPr="007251C0">
        <w:rPr>
          <w:rFonts w:ascii="Arial" w:hAnsi="Arial" w:cs="Arial"/>
          <w:lang w:val="en"/>
        </w:rPr>
        <w:t>To identify novel loci associated with lipid levels that could be influenced by gene-alcohol interactions.</w:t>
      </w:r>
    </w:p>
    <w:p w14:paraId="373E4C30" w14:textId="77777777" w:rsidR="007251C0" w:rsidRPr="007251C0" w:rsidRDefault="007251C0" w:rsidP="00EC0B3A">
      <w:pPr>
        <w:pStyle w:val="NormalWeb"/>
        <w:ind w:left="300" w:right="300"/>
        <w:jc w:val="both"/>
        <w:divId w:val="465317432"/>
        <w:rPr>
          <w:rFonts w:ascii="Arial" w:hAnsi="Arial" w:cs="Arial"/>
          <w:lang w:val="en"/>
        </w:rPr>
      </w:pPr>
    </w:p>
    <w:p w14:paraId="45BD6213" w14:textId="77777777" w:rsidR="0025725A" w:rsidRDefault="007251C0" w:rsidP="00EC0B3A">
      <w:pPr>
        <w:pStyle w:val="NormalWeb"/>
        <w:ind w:right="300"/>
        <w:jc w:val="both"/>
        <w:divId w:val="465317432"/>
        <w:rPr>
          <w:rFonts w:ascii="Arial" w:hAnsi="Arial" w:cs="Arial"/>
          <w:lang w:val="en"/>
        </w:rPr>
      </w:pPr>
      <w:r w:rsidRPr="007251C0">
        <w:rPr>
          <w:rFonts w:ascii="Arial" w:hAnsi="Arial" w:cs="Arial"/>
          <w:lang w:val="en"/>
        </w:rPr>
        <w:t>Methodology:</w:t>
      </w:r>
    </w:p>
    <w:p w14:paraId="7BB769A3" w14:textId="7132D25E" w:rsidR="007251C0" w:rsidRDefault="007251C0" w:rsidP="00EC0B3A">
      <w:pPr>
        <w:pStyle w:val="NormalWeb"/>
        <w:ind w:right="300"/>
        <w:jc w:val="both"/>
        <w:divId w:val="465317432"/>
        <w:rPr>
          <w:rFonts w:ascii="Arial" w:hAnsi="Arial" w:cs="Arial"/>
          <w:lang w:val="en"/>
        </w:rPr>
      </w:pPr>
      <w:r w:rsidRPr="007251C0">
        <w:rPr>
          <w:rFonts w:ascii="Arial" w:hAnsi="Arial" w:cs="Arial"/>
          <w:lang w:val="en"/>
        </w:rPr>
        <w:lastRenderedPageBreak/>
        <w:t xml:space="preserve">- A </w:t>
      </w:r>
      <w:proofErr w:type="spellStart"/>
      <w:r w:rsidRPr="007251C0">
        <w:rPr>
          <w:rFonts w:ascii="Arial" w:hAnsi="Arial" w:cs="Arial"/>
          <w:lang w:val="en"/>
        </w:rPr>
        <w:t>multiancestry</w:t>
      </w:r>
      <w:proofErr w:type="spellEnd"/>
      <w:r w:rsidRPr="007251C0">
        <w:rPr>
          <w:rFonts w:ascii="Arial" w:hAnsi="Arial" w:cs="Arial"/>
          <w:lang w:val="en"/>
        </w:rPr>
        <w:t xml:space="preserve"> genome-wide association study (GWAS) involving 394,584 individuals across 45 studies in the discovery phase and 66 in the follow-up.</w:t>
      </w:r>
    </w:p>
    <w:p w14:paraId="60488C5D" w14:textId="256701A9" w:rsidR="007251C0" w:rsidRPr="007251C0" w:rsidRDefault="007251C0" w:rsidP="00EC0B3A">
      <w:pPr>
        <w:pStyle w:val="NormalWeb"/>
        <w:ind w:right="300"/>
        <w:jc w:val="both"/>
        <w:divId w:val="465317432"/>
        <w:rPr>
          <w:rFonts w:ascii="Arial" w:hAnsi="Arial" w:cs="Arial"/>
          <w:lang w:val="en"/>
        </w:rPr>
      </w:pPr>
      <w:r>
        <w:rPr>
          <w:rFonts w:ascii="Arial" w:hAnsi="Arial" w:cs="Arial"/>
          <w:lang w:val="en"/>
        </w:rPr>
        <w:t>-</w:t>
      </w:r>
      <w:r w:rsidRPr="007251C0">
        <w:rPr>
          <w:rFonts w:ascii="Arial" w:hAnsi="Arial" w:cs="Arial"/>
          <w:lang w:val="en"/>
        </w:rPr>
        <w:t>Used a two-degrees-of-freedom (2-df) test for assessing joint genetic and interaction effects, and a one-</w:t>
      </w:r>
      <w:proofErr w:type="spellStart"/>
      <w:r w:rsidRPr="007251C0">
        <w:rPr>
          <w:rFonts w:ascii="Arial" w:hAnsi="Arial" w:cs="Arial"/>
          <w:lang w:val="en"/>
        </w:rPr>
        <w:t>df</w:t>
      </w:r>
      <w:proofErr w:type="spellEnd"/>
      <w:r w:rsidRPr="007251C0">
        <w:rPr>
          <w:rFonts w:ascii="Arial" w:hAnsi="Arial" w:cs="Arial"/>
          <w:lang w:val="en"/>
        </w:rPr>
        <w:t xml:space="preserve"> test for interaction effects alone.</w:t>
      </w:r>
    </w:p>
    <w:p w14:paraId="0F434089" w14:textId="2A42C210"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Key Findings:</w:t>
      </w:r>
    </w:p>
    <w:p w14:paraId="220F788D" w14:textId="77777777"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 Identified 147 independent loci associated with lipid levels using the 2-df test.</w:t>
      </w:r>
    </w:p>
    <w:p w14:paraId="46907637" w14:textId="77777777"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 Discovered 18 novel loci, including genes like PCSK5, VEGFB, and A1CF, potentially involved in lipid metabolism.</w:t>
      </w:r>
    </w:p>
    <w:p w14:paraId="2AF59488" w14:textId="0341BF99"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 No significant associations were found when testing for interaction effects alone.</w:t>
      </w:r>
    </w:p>
    <w:p w14:paraId="2A4FFCD9" w14:textId="01319A43"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Significance:</w:t>
      </w:r>
    </w:p>
    <w:p w14:paraId="59A3E9B2" w14:textId="77777777" w:rsidR="007251C0" w:rsidRPr="007251C0" w:rsidRDefault="007251C0" w:rsidP="00EC0B3A">
      <w:pPr>
        <w:pStyle w:val="NormalWeb"/>
        <w:ind w:right="300"/>
        <w:jc w:val="both"/>
        <w:divId w:val="465317432"/>
        <w:rPr>
          <w:rFonts w:ascii="Arial" w:hAnsi="Arial" w:cs="Arial"/>
          <w:lang w:val="en"/>
        </w:rPr>
      </w:pPr>
      <w:r w:rsidRPr="007251C0">
        <w:rPr>
          <w:rFonts w:ascii="Arial" w:hAnsi="Arial" w:cs="Arial"/>
          <w:lang w:val="en"/>
        </w:rPr>
        <w:t>- This study advances understanding of how genetic factors and alcohol consumption interact to influence lipid levels.</w:t>
      </w:r>
    </w:p>
    <w:p w14:paraId="2A52CA37" w14:textId="00493BD7" w:rsidR="00234B39" w:rsidRDefault="007251C0" w:rsidP="00EC0B3A">
      <w:pPr>
        <w:pStyle w:val="NormalWeb"/>
        <w:jc w:val="both"/>
        <w:divId w:val="465317432"/>
        <w:rPr>
          <w:rFonts w:ascii="Arial" w:hAnsi="Arial" w:cs="Arial"/>
          <w:lang w:val="en"/>
        </w:rPr>
      </w:pPr>
      <w:r w:rsidRPr="007251C0">
        <w:rPr>
          <w:rFonts w:ascii="Arial" w:hAnsi="Arial" w:cs="Arial"/>
          <w:lang w:val="en"/>
        </w:rPr>
        <w:t>- The findings could lead to new approaches for managing and preventing cardiovascular diseases by targeting specific genetic and lifestyle interactions.</w:t>
      </w:r>
    </w:p>
    <w:p w14:paraId="45247207"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0305DE96" w:rsidR="00234B39" w:rsidRDefault="00000000" w:rsidP="00EC0B3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5725A" w:rsidRPr="0025725A">
        <w:rPr>
          <w:rFonts w:ascii="Arial" w:hAnsi="Arial" w:cs="Arial"/>
          <w:lang w:val="en"/>
        </w:rPr>
        <w:t xml:space="preserve">Identify and elaborate on the most significant insights and conclusions from the research paper titled </w:t>
      </w:r>
      <w:proofErr w:type="spellStart"/>
      <w:r w:rsidR="0025725A" w:rsidRPr="0025725A">
        <w:rPr>
          <w:rFonts w:ascii="Arial" w:hAnsi="Arial" w:cs="Arial"/>
          <w:lang w:val="en"/>
        </w:rPr>
        <w:t>Multiancestry</w:t>
      </w:r>
      <w:proofErr w:type="spellEnd"/>
      <w:r w:rsidR="0025725A" w:rsidRPr="0025725A">
        <w:rPr>
          <w:rFonts w:ascii="Arial" w:hAnsi="Arial" w:cs="Arial"/>
          <w:lang w:val="en"/>
        </w:rPr>
        <w:t xml:space="preserve"> Genome-Wide Association Study of Lipid Levels Incorporating Gene-Alcohol Interactions by Am J Epidemiol</w:t>
      </w:r>
      <w:r w:rsidR="0025725A">
        <w:rPr>
          <w:rFonts w:ascii="Arial" w:hAnsi="Arial" w:cs="Arial"/>
          <w:lang w:val="en"/>
        </w:rPr>
        <w:t xml:space="preserve">. </w:t>
      </w:r>
      <w:r w:rsidR="0025725A" w:rsidRPr="0025725A">
        <w:rPr>
          <w:rFonts w:ascii="Arial" w:hAnsi="Arial" w:cs="Arial"/>
          <w:lang w:val="en"/>
        </w:rPr>
        <w:t>Discuss how these insights contribute to the current understanding in the field and their potential impact on future research or applications.</w:t>
      </w:r>
      <w:r w:rsidR="0025725A">
        <w:rPr>
          <w:rFonts w:ascii="Arial" w:hAnsi="Arial" w:cs="Arial"/>
          <w:lang w:val="en"/>
        </w:rPr>
        <w:t xml:space="preserve"> Give me in paragraph under 100 words max.</w:t>
      </w:r>
    </w:p>
    <w:p w14:paraId="3E7B3821" w14:textId="1338C79C" w:rsidR="00234B39" w:rsidRDefault="00000000" w:rsidP="00EC0B3A">
      <w:pPr>
        <w:pStyle w:val="NormalWeb"/>
        <w:jc w:val="both"/>
        <w:divId w:val="465317432"/>
        <w:rPr>
          <w:rFonts w:ascii="Arial" w:hAnsi="Arial" w:cs="Arial"/>
          <w:lang w:val="en"/>
        </w:rPr>
      </w:pPr>
      <w:r>
        <w:rPr>
          <w:rStyle w:val="Strong"/>
          <w:rFonts w:ascii="Arial" w:hAnsi="Arial" w:cs="Arial"/>
          <w:lang w:val="en"/>
        </w:rPr>
        <w:t>Generated Summary (100 words max</w:t>
      </w:r>
      <w:r w:rsidR="0025725A">
        <w:rPr>
          <w:rStyle w:val="Strong"/>
          <w:rFonts w:ascii="Arial" w:hAnsi="Arial" w:cs="Arial"/>
          <w:lang w:val="en"/>
        </w:rPr>
        <w:t xml:space="preserve">): </w:t>
      </w:r>
      <w:r w:rsidR="0025725A" w:rsidRPr="0025725A">
        <w:rPr>
          <w:rStyle w:val="Strong"/>
          <w:rFonts w:ascii="Arial" w:hAnsi="Arial" w:cs="Arial"/>
          <w:b w:val="0"/>
          <w:bCs w:val="0"/>
          <w:lang w:val="en"/>
        </w:rPr>
        <w:t>The research paper *"</w:t>
      </w:r>
      <w:proofErr w:type="spellStart"/>
      <w:r w:rsidR="0025725A" w:rsidRPr="0025725A">
        <w:rPr>
          <w:rStyle w:val="Strong"/>
          <w:rFonts w:ascii="Arial" w:hAnsi="Arial" w:cs="Arial"/>
          <w:b w:val="0"/>
          <w:bCs w:val="0"/>
          <w:lang w:val="en"/>
        </w:rPr>
        <w:t>Multiancestry</w:t>
      </w:r>
      <w:proofErr w:type="spellEnd"/>
      <w:r w:rsidR="0025725A" w:rsidRPr="0025725A">
        <w:rPr>
          <w:rStyle w:val="Strong"/>
          <w:rFonts w:ascii="Arial" w:hAnsi="Arial" w:cs="Arial"/>
          <w:b w:val="0"/>
          <w:bCs w:val="0"/>
          <w:lang w:val="en"/>
        </w:rPr>
        <w:t xml:space="preserve"> Genome-Wide Association Study of Lipid Levels Incorporating Gene-Alcohol Interactions"* provides significant insights into the complex interplay between genetic factors and alcohol consumption in influencing lipid levels. The study's major findings include the identification of 147 loci associated with lipid levels, with 18 novel loci related to genes such as PCSK5, VEGFB, and A1CF, which have roles in lipid metabolism. The study highlights the importance of considering gene-lifestyle interactions to fully understand lipid regulation and its impact on cardiovascular health. Although no significant interactions were found when testing for alcohol-specific effects alone, the findings underscore the potential of gene-environment interactions to uncover new biological insights. These insights contribute to the growing understanding of how lifestyle factors like alcohol consumption can modulate genetic predispositions, suggesting new avenues for personalized approaches in managing dyslipidemia and cardiovascular disease. Future research may focus on further exploring these </w:t>
      </w:r>
      <w:r w:rsidR="0025725A" w:rsidRPr="0025725A">
        <w:rPr>
          <w:rStyle w:val="Strong"/>
          <w:rFonts w:ascii="Arial" w:hAnsi="Arial" w:cs="Arial"/>
          <w:b w:val="0"/>
          <w:bCs w:val="0"/>
          <w:lang w:val="en"/>
        </w:rPr>
        <w:lastRenderedPageBreak/>
        <w:t>interactions and translating these findings into targeted interventions or therapies.</w:t>
      </w:r>
    </w:p>
    <w:p w14:paraId="1825179E"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3B693114" w14:textId="1017E4FA" w:rsidR="0025725A" w:rsidRDefault="00000000" w:rsidP="00EC0B3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5725A" w:rsidRPr="0025725A">
        <w:rPr>
          <w:rFonts w:ascii="Arial" w:hAnsi="Arial" w:cs="Arial"/>
          <w:lang w:val="en"/>
        </w:rPr>
        <w:t xml:space="preserve">Analyze the findings of the research paper </w:t>
      </w:r>
      <w:proofErr w:type="spellStart"/>
      <w:r w:rsidR="0025725A" w:rsidRPr="0025725A">
        <w:rPr>
          <w:rFonts w:ascii="Arial" w:hAnsi="Arial" w:cs="Arial"/>
          <w:lang w:val="en"/>
        </w:rPr>
        <w:t>Multiancestry</w:t>
      </w:r>
      <w:proofErr w:type="spellEnd"/>
      <w:r w:rsidR="0025725A" w:rsidRPr="0025725A">
        <w:rPr>
          <w:rFonts w:ascii="Arial" w:hAnsi="Arial" w:cs="Arial"/>
          <w:lang w:val="en"/>
        </w:rPr>
        <w:t xml:space="preserve"> Genome-Wide Association Study of Lipid Levels Incorporating Gene-Alcohol Interactions by Am J Epidemiol</w:t>
      </w:r>
      <w:r w:rsidR="0025725A">
        <w:rPr>
          <w:rFonts w:ascii="Arial" w:hAnsi="Arial" w:cs="Arial"/>
          <w:lang w:val="en"/>
        </w:rPr>
        <w:t xml:space="preserve">. </w:t>
      </w:r>
      <w:r w:rsidR="0025725A" w:rsidRPr="0025725A">
        <w:rPr>
          <w:rFonts w:ascii="Arial" w:hAnsi="Arial" w:cs="Arial"/>
          <w:lang w:val="en"/>
        </w:rPr>
        <w:t>focusing on their practical applications and implications. Suggest how the results can be applied in real-world scenarios or influence future research directions in the field.</w:t>
      </w:r>
    </w:p>
    <w:p w14:paraId="5EC7C626" w14:textId="670379FD" w:rsidR="00234B39" w:rsidRDefault="00000000" w:rsidP="00EC0B3A">
      <w:pPr>
        <w:pStyle w:val="NormalWeb"/>
        <w:jc w:val="both"/>
        <w:divId w:val="465317432"/>
        <w:rPr>
          <w:rFonts w:ascii="Arial" w:hAnsi="Arial" w:cs="Arial"/>
          <w:lang w:val="en"/>
        </w:rPr>
      </w:pPr>
      <w:r>
        <w:rPr>
          <w:rStyle w:val="Strong"/>
          <w:rFonts w:ascii="Arial" w:hAnsi="Arial" w:cs="Arial"/>
          <w:lang w:val="en"/>
        </w:rPr>
        <w:t>Generated Summary (100 words max</w:t>
      </w:r>
      <w:r w:rsidR="0025725A">
        <w:rPr>
          <w:rStyle w:val="Strong"/>
          <w:rFonts w:ascii="Arial" w:hAnsi="Arial" w:cs="Arial"/>
          <w:lang w:val="en"/>
        </w:rPr>
        <w:t xml:space="preserve">: </w:t>
      </w:r>
      <w:r w:rsidR="0025725A" w:rsidRPr="0025725A">
        <w:rPr>
          <w:rStyle w:val="Strong"/>
          <w:rFonts w:ascii="Arial" w:hAnsi="Arial" w:cs="Arial"/>
          <w:b w:val="0"/>
          <w:bCs w:val="0"/>
          <w:lang w:val="en"/>
        </w:rPr>
        <w:t>The research paper *"</w:t>
      </w:r>
      <w:proofErr w:type="spellStart"/>
      <w:r w:rsidR="0025725A" w:rsidRPr="0025725A">
        <w:rPr>
          <w:rStyle w:val="Strong"/>
          <w:rFonts w:ascii="Arial" w:hAnsi="Arial" w:cs="Arial"/>
          <w:b w:val="0"/>
          <w:bCs w:val="0"/>
          <w:lang w:val="en"/>
        </w:rPr>
        <w:t>Multiancestry</w:t>
      </w:r>
      <w:proofErr w:type="spellEnd"/>
      <w:r w:rsidR="0025725A" w:rsidRPr="0025725A">
        <w:rPr>
          <w:rStyle w:val="Strong"/>
          <w:rFonts w:ascii="Arial" w:hAnsi="Arial" w:cs="Arial"/>
          <w:b w:val="0"/>
          <w:bCs w:val="0"/>
          <w:lang w:val="en"/>
        </w:rPr>
        <w:t xml:space="preserve"> Genome-Wide Association Study of Lipid Levels Incorporating Gene-Alcohol Interactions"* provides significant insights into the complex interplay between genetic factors and alcohol consumption in influencing lipid levels. The study's major findings include the identification of 147 loci associated with lipid levels, with 18 novel loci related to genes such as PCSK5, VEGFB, and A1CF, which have roles in lipid metabolism. The study highlights the importance of considering gene-lifestyle interactions to fully understand lipid regulation and its impact on cardiovascular health. Although no significant interactions were found when testing for alcohol-specific effects alone, the findings underscore the potential of gene-environment interactions to uncover new biological insights. These insights contribute to the growing understanding of how lifestyle factors like alcohol consumption can modulate genetic predispositions, suggesting new avenues for personalized approaches in managing dyslipidemia and cardiovascular disease. Future research may focus on further exploring these interactions and translating these findings into targeted interventions or therapies.</w:t>
      </w:r>
      <w:r w:rsidR="0025725A">
        <w:rPr>
          <w:rStyle w:val="Strong"/>
          <w:rFonts w:ascii="Arial" w:hAnsi="Arial" w:cs="Arial"/>
          <w:b w:val="0"/>
          <w:bCs w:val="0"/>
          <w:lang w:val="en"/>
        </w:rPr>
        <w:t xml:space="preserve"> </w:t>
      </w:r>
      <w:r w:rsidR="0025725A" w:rsidRPr="0025725A">
        <w:rPr>
          <w:rStyle w:val="Strong"/>
          <w:rFonts w:ascii="Arial" w:hAnsi="Arial" w:cs="Arial"/>
          <w:b w:val="0"/>
          <w:bCs w:val="0"/>
          <w:lang w:val="en"/>
        </w:rPr>
        <w:t>The research on gene-alcohol interactions and lipid profiles presents significant practical applications. It enhances personalized medicine by allowing for more tailored approaches to managing lipid disorders, considering both genetic and lifestyle factors like alcohol consumption. These findings could also shape public health guidelines by highlighting the importance of moderation in alcohol intake for individuals genetically predisposed to dyslipidemia. Additionally, the discovery of novel loci involved in lipid metabolism paves the way for targeted drug development and underscores the importance of further research into gene-environment interactions to improve prevention and treatment strategies for cardiovascular diseases.</w:t>
      </w:r>
    </w:p>
    <w:p w14:paraId="31097DB1"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0D1E775D" w:rsidR="00234B39" w:rsidRDefault="00000000" w:rsidP="00EC0B3A">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C0B3A" w:rsidRPr="00EC0B3A">
        <w:rPr>
          <w:rFonts w:ascii="Arial" w:hAnsi="Arial" w:cs="Arial"/>
          <w:lang w:val="en"/>
        </w:rPr>
        <w:t xml:space="preserve">Summarize the findings of a </w:t>
      </w:r>
      <w:proofErr w:type="spellStart"/>
      <w:r w:rsidR="00EC0B3A" w:rsidRPr="00EC0B3A">
        <w:rPr>
          <w:rFonts w:ascii="Arial" w:hAnsi="Arial" w:cs="Arial"/>
          <w:lang w:val="en"/>
        </w:rPr>
        <w:t>multiancestry</w:t>
      </w:r>
      <w:proofErr w:type="spellEnd"/>
      <w:r w:rsidR="00EC0B3A" w:rsidRPr="00EC0B3A">
        <w:rPr>
          <w:rFonts w:ascii="Arial" w:hAnsi="Arial" w:cs="Arial"/>
          <w:lang w:val="en"/>
        </w:rPr>
        <w:t xml:space="preserve"> genome-wide association study (GWAS) that investigated the interactions between genetic variants and alcohol consumption on lipid levels, including high-density lipoprotein cholesterol (HDL-C), low-density lipoprotein cholesterol (LDL-C), and triglycerides (TG).</w:t>
      </w:r>
    </w:p>
    <w:p w14:paraId="13093686" w14:textId="00912D47" w:rsidR="00234B39" w:rsidRDefault="00000000" w:rsidP="00EC0B3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C0B3A" w:rsidRPr="00EC0B3A">
        <w:rPr>
          <w:rFonts w:ascii="Arial" w:hAnsi="Arial" w:cs="Arial"/>
          <w:lang w:val="en"/>
        </w:rPr>
        <w:t xml:space="preserve">A recent </w:t>
      </w:r>
      <w:proofErr w:type="spellStart"/>
      <w:r w:rsidR="00EC0B3A" w:rsidRPr="00EC0B3A">
        <w:rPr>
          <w:rFonts w:ascii="Arial" w:hAnsi="Arial" w:cs="Arial"/>
          <w:lang w:val="en"/>
        </w:rPr>
        <w:t>multiancestry</w:t>
      </w:r>
      <w:proofErr w:type="spellEnd"/>
      <w:r w:rsidR="00EC0B3A" w:rsidRPr="00EC0B3A">
        <w:rPr>
          <w:rFonts w:ascii="Arial" w:hAnsi="Arial" w:cs="Arial"/>
          <w:lang w:val="en"/>
        </w:rPr>
        <w:t xml:space="preserve"> genome-wide association study (GWAS) investigated the interactions between genetic variants and alcohol consumption on lipid levels, including high-density lipoprotein cholesterol (HDL-C), low-density lipoprotein cholesterol (LDL-C), and </w:t>
      </w:r>
      <w:r w:rsidR="00EC0B3A" w:rsidRPr="00EC0B3A">
        <w:rPr>
          <w:rFonts w:ascii="Arial" w:hAnsi="Arial" w:cs="Arial"/>
          <w:lang w:val="en"/>
        </w:rPr>
        <w:lastRenderedPageBreak/>
        <w:t>triglycerides (TG). Analyzing data from 394,584 individuals across diverse ancestries, the study aimed to understand how alcohol might modify genetic effects on lipid levels and to discover new genetic loci associated with these traits. The research identified 147 independent loci significantly associated with lipid levels, with 18 of these being novel. Notably, while the study confirmed significant genetic factors affecting lipid levels, it found no genome-wide significant interactions between genetic variants and alcohol consumption alone. Key novel loci included genes such as PCSK5, VEGFB, and A1CF, suggesting their potential roles in lipid metabolism. Overall, the study advances our understanding of genetic influences on lipid levels but indicates that alcohol’s interaction with genetic factors in this context may be limited.</w:t>
      </w:r>
    </w:p>
    <w:p w14:paraId="637D6EC5"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55E29775" w:rsidR="00234B39" w:rsidRDefault="00000000" w:rsidP="00EC0B3A">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EC0B3A" w:rsidRPr="00EC0B3A">
        <w:rPr>
          <w:rFonts w:ascii="Arial" w:hAnsi="Arial" w:cs="Arial"/>
          <w:lang w:val="en"/>
        </w:rPr>
        <w:t>The research paper provides key insights into the genetic and environmental factors influencing lipid levels by exploring gene-alcohol interactions. It reveals that while genetic variants significantly impact high-density lipoprotein cholesterol (HDL-C), low-density lipoprotein cholesterol (LDL-C), and triglycerides (TG), alcohol consumption does not significantly modify these genetic effects on a genome-wide scale. The study identified 147 independent loci associated with lipid levels, including 18 novel ones such as PCSK5, VEGFB, and A1CF, which are implicated in lipid metabolism based on existing evidence. The findings highlight that genetic factors play a substantial role in lipid levels, yet alcohol’s interaction with these genetic factors appears to be minimal. This underscores the importance of focusing on genetic determinants for understanding lipid profiles, while also suggesting that the relationship between alcohol consumption and lipid levels might not be strongly influenced by genetic interactions.</w:t>
      </w:r>
    </w:p>
    <w:p w14:paraId="112EDBB6" w14:textId="6EC53DE6" w:rsidR="00234B39" w:rsidRDefault="00000000" w:rsidP="00EC0B3A">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EC0B3A" w:rsidRPr="00EC0B3A">
        <w:rPr>
          <w:rFonts w:ascii="Arial" w:hAnsi="Arial" w:cs="Arial"/>
          <w:lang w:val="en"/>
        </w:rPr>
        <w:t>The research findings offer several potential applications and implications for both clinical practice and future research. The identification of 18 novel genetic loci associated with lipid levels, including genes like PCSK5, VEGFB, and A1CF, provides new targets for studying the molecular mechanisms underlying lipid metabolism and could lead to the development of novel therapeutic strategies for managing dyslipidemia. Understanding these genetic determinants can enhance personalized medicine approaches, allowing for more tailored interventions based on an individual's genetic profile. Additionally, the results suggest that while alcohol consumption impacts lipid levels, its interaction with genetic factors may not be as influential as previously thought, which could refocus preventive and therapeutic efforts on genetic factors and other lifestyle interventions. Future research could explore these novel loci in greater detail to uncover their roles in lipid metabolism and their potential as biomarkers or drug targets.</w:t>
      </w:r>
    </w:p>
    <w:p w14:paraId="4DAF81B3"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A272C95" w:rsidR="00234B39" w:rsidRDefault="00000000" w:rsidP="00EC0B3A">
      <w:pPr>
        <w:pStyle w:val="NormalWeb"/>
        <w:ind w:right="600"/>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r w:rsidR="00EC0B3A" w:rsidRPr="00EC0B3A">
        <w:t xml:space="preserve"> </w:t>
      </w:r>
      <w:r w:rsidR="00EC0B3A" w:rsidRPr="00EC0B3A">
        <w:rPr>
          <w:rFonts w:ascii="Arial" w:hAnsi="Arial" w:cs="Arial"/>
          <w:lang w:val="en"/>
        </w:rPr>
        <w:t xml:space="preserve">The final summary is clear and concise, effectively capturing the essence of the research. It highlights the key objectives, methodology, and findings of the study, including the large sample size and the identification of significant genetic loci. The mention </w:t>
      </w:r>
      <w:r w:rsidR="00EC0B3A" w:rsidRPr="00EC0B3A">
        <w:rPr>
          <w:rFonts w:ascii="Arial" w:hAnsi="Arial" w:cs="Arial"/>
          <w:lang w:val="en"/>
        </w:rPr>
        <w:lastRenderedPageBreak/>
        <w:t>of the novel loci (PCSK5, VEGFB, A1CF) and the lack of significant gene-alcohol interactions provides a balanced view of the study’s contributions and limitations. Overall, the summary succinctly communicates the main insights and implications, making it accessible and informative for readers interested in the impact of genetic and environmental factors on lipid levels</w:t>
      </w:r>
    </w:p>
    <w:p w14:paraId="2C98F647" w14:textId="4D3C68F7" w:rsidR="00234B39" w:rsidRDefault="00000000" w:rsidP="00EC0B3A">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EC0B3A" w:rsidRPr="00EC0B3A">
        <w:rPr>
          <w:rFonts w:ascii="Arial" w:hAnsi="Arial" w:cs="Arial"/>
          <w:lang w:val="en"/>
        </w:rPr>
        <w:t>The final summary is accurate and effectively captures the essence of the research paper. It correctly outlines the study’s scope, including the analysis of interactions between genetic variants and alcohol consumption on lipid levels. The summary accurately reports the identification of 147 loci associated with lipid levels, with 18 being novel, and notes that no significant interactions between genetic variants and alcohol consumption were found. It also highlights the novel loci such as PCSK5, VEGFB, and A1CF, and correctly interprets the implication that while genetic factors are significant, alcohol's interaction with these genetic factors appears minimal. Overall, the summary provides a concise and accurate reflection of the study’s key findings and implications.</w:t>
      </w:r>
    </w:p>
    <w:p w14:paraId="032CD3EB" w14:textId="214BEFB6" w:rsidR="00234B39" w:rsidRDefault="00000000" w:rsidP="00EC0B3A">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EC0B3A" w:rsidRPr="00EC0B3A">
        <w:rPr>
          <w:rFonts w:ascii="Arial" w:hAnsi="Arial" w:cs="Arial"/>
          <w:lang w:val="en"/>
        </w:rPr>
        <w:t>The insights from this research are highly relevant as they deepen our understanding of the genetic factors influencing lipid levels and highlight new genetic loci that could be targeted for therapeutic intervention. The identification of novel loci such as PCSK5, VEGFB, and A1CF opens avenues for developing personalized treatments and precision medicine approaches tailored to individuals' genetic profiles. Additionally, the finding that alcohol's interaction with genetic variants is not significant suggests that efforts to manage lipid levels might be more effectively directed towards genetic and other lifestyle factors rather than focusing on alcohol consumption. This research provides a foundation for future studies aimed at further elucidating the roles of these novel genetic loci and refining strategies for lipid-related diseases.</w:t>
      </w:r>
    </w:p>
    <w:p w14:paraId="69CA94D7" w14:textId="77777777" w:rsidR="00234B39" w:rsidRDefault="00000000" w:rsidP="00EC0B3A">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rsidP="00EC0B3A">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20669DF0" w14:textId="21D79889" w:rsidR="00EC0B3A" w:rsidRDefault="00EC0B3A" w:rsidP="00EC0B3A">
      <w:pPr>
        <w:pStyle w:val="NormalWeb"/>
        <w:jc w:val="both"/>
        <w:divId w:val="465317432"/>
        <w:rPr>
          <w:rFonts w:ascii="Arial" w:hAnsi="Arial" w:cs="Arial"/>
          <w:lang w:val="en"/>
        </w:rPr>
      </w:pPr>
      <w:r>
        <w:rPr>
          <w:rFonts w:ascii="Arial" w:hAnsi="Arial" w:cs="Arial"/>
          <w:lang w:val="en"/>
        </w:rPr>
        <w:t>learning experience</w:t>
      </w:r>
      <w:r>
        <w:rPr>
          <w:rFonts w:ascii="Arial" w:hAnsi="Arial" w:cs="Arial"/>
          <w:lang w:val="en"/>
        </w:rPr>
        <w:t xml:space="preserve">: </w:t>
      </w:r>
      <w:r w:rsidR="00F85DEB" w:rsidRPr="00F85DEB">
        <w:rPr>
          <w:rFonts w:ascii="Arial" w:hAnsi="Arial" w:cs="Arial"/>
          <w:lang w:val="en"/>
        </w:rPr>
        <w:t>Writing prompts has also honed my skills in summarizing complex information clearly and concisely, a crucial skill in communicating scientific concepts effectively.</w:t>
      </w:r>
      <w:r w:rsidR="00F85DEB" w:rsidRPr="00F85DEB">
        <w:rPr>
          <w:rFonts w:ascii="Arial" w:hAnsi="Arial" w:cs="Arial"/>
          <w:lang w:val="en"/>
        </w:rPr>
        <w:t xml:space="preserve"> </w:t>
      </w:r>
      <w:r>
        <w:rPr>
          <w:rFonts w:ascii="Arial" w:hAnsi="Arial" w:cs="Arial"/>
          <w:lang w:val="en"/>
        </w:rPr>
        <w:t xml:space="preserve">I learnt about various ways of giving prompt, there are certain keywords that effect the summary provided so we need to be careful while proving prompt. </w:t>
      </w:r>
    </w:p>
    <w:p w14:paraId="1295F0FC" w14:textId="77777777" w:rsidR="00F85DEB" w:rsidRDefault="00EC0B3A" w:rsidP="00F85DEB">
      <w:pPr>
        <w:pStyle w:val="NormalWeb"/>
        <w:jc w:val="both"/>
        <w:divId w:val="465317432"/>
        <w:rPr>
          <w:rFonts w:ascii="Arial" w:hAnsi="Arial" w:cs="Arial"/>
          <w:lang w:val="en"/>
        </w:rPr>
      </w:pPr>
      <w:r>
        <w:rPr>
          <w:rFonts w:ascii="Arial" w:hAnsi="Arial" w:cs="Arial"/>
          <w:lang w:val="en"/>
        </w:rPr>
        <w:t xml:space="preserve">Challenges faces: </w:t>
      </w:r>
      <w:r w:rsidR="00F85DEB">
        <w:rPr>
          <w:rFonts w:ascii="Arial" w:hAnsi="Arial" w:cs="Arial"/>
          <w:lang w:val="en"/>
        </w:rPr>
        <w:t>B</w:t>
      </w:r>
      <w:r>
        <w:rPr>
          <w:rFonts w:ascii="Arial" w:hAnsi="Arial" w:cs="Arial"/>
          <w:lang w:val="en"/>
        </w:rPr>
        <w:t>alancing clarity and detail is the most important thing to be kept in mind while giving prompt. Concise and clear prompts need to be given for bett</w:t>
      </w:r>
      <w:r w:rsidR="00F85DEB">
        <w:rPr>
          <w:rFonts w:ascii="Arial" w:hAnsi="Arial" w:cs="Arial"/>
          <w:lang w:val="en"/>
        </w:rPr>
        <w:t>er summaries.</w:t>
      </w:r>
    </w:p>
    <w:p w14:paraId="5E0DF1A1" w14:textId="726AF362" w:rsidR="00EC0B3A" w:rsidRDefault="00F85DEB" w:rsidP="00F85DEB">
      <w:pPr>
        <w:pStyle w:val="NormalWeb"/>
        <w:jc w:val="both"/>
        <w:divId w:val="465317432"/>
        <w:rPr>
          <w:rFonts w:ascii="Arial" w:hAnsi="Arial" w:cs="Arial"/>
          <w:lang w:val="en"/>
        </w:rPr>
      </w:pPr>
      <w:r>
        <w:rPr>
          <w:rFonts w:ascii="Arial" w:hAnsi="Arial" w:cs="Arial"/>
          <w:lang w:val="en"/>
        </w:rPr>
        <w:t>I</w:t>
      </w:r>
      <w:r>
        <w:rPr>
          <w:rFonts w:ascii="Arial" w:hAnsi="Arial" w:cs="Arial"/>
          <w:lang w:val="en"/>
        </w:rPr>
        <w:t>nsights gained</w:t>
      </w:r>
      <w:r>
        <w:rPr>
          <w:rFonts w:ascii="Arial" w:hAnsi="Arial" w:cs="Arial"/>
          <w:lang w:val="en"/>
        </w:rPr>
        <w:t xml:space="preserve">: </w:t>
      </w:r>
      <w:r w:rsidRPr="00F85DEB">
        <w:rPr>
          <w:rFonts w:ascii="Arial" w:hAnsi="Arial" w:cs="Arial"/>
          <w:lang w:val="en"/>
        </w:rPr>
        <w:t>The process of summarizing research findings has improved my ability to distill complex information into accessible insights, enhancing my overall communication skills in scientific contexts.</w:t>
      </w:r>
    </w:p>
    <w:p w14:paraId="1E1A6E14" w14:textId="6F854353" w:rsidR="0046607C" w:rsidRDefault="0046607C" w:rsidP="00EC0B3A">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725A"/>
    <w:rsid w:val="00355052"/>
    <w:rsid w:val="0046607C"/>
    <w:rsid w:val="005244B8"/>
    <w:rsid w:val="007251C0"/>
    <w:rsid w:val="00A958D5"/>
    <w:rsid w:val="00B45D63"/>
    <w:rsid w:val="00C35422"/>
    <w:rsid w:val="00DD5008"/>
    <w:rsid w:val="00E92120"/>
    <w:rsid w:val="00EB2D84"/>
    <w:rsid w:val="00EB63BE"/>
    <w:rsid w:val="00EC0B3A"/>
    <w:rsid w:val="00F85DEB"/>
    <w:rsid w:val="00FA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55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53307697">
                  <w:marLeft w:val="0"/>
                  <w:marRight w:val="0"/>
                  <w:marTop w:val="0"/>
                  <w:marBottom w:val="0"/>
                  <w:divBdr>
                    <w:top w:val="none" w:sz="0" w:space="0" w:color="auto"/>
                    <w:left w:val="none" w:sz="0" w:space="0" w:color="auto"/>
                    <w:bottom w:val="none" w:sz="0" w:space="0" w:color="auto"/>
                    <w:right w:val="none" w:sz="0" w:space="0" w:color="auto"/>
                  </w:divBdr>
                </w:div>
                <w:div w:id="1305551274">
                  <w:marLeft w:val="0"/>
                  <w:marRight w:val="0"/>
                  <w:marTop w:val="0"/>
                  <w:marBottom w:val="0"/>
                  <w:divBdr>
                    <w:top w:val="none" w:sz="0" w:space="0" w:color="auto"/>
                    <w:left w:val="none" w:sz="0" w:space="0" w:color="auto"/>
                    <w:bottom w:val="none" w:sz="0" w:space="0" w:color="auto"/>
                    <w:right w:val="none" w:sz="0" w:space="0" w:color="auto"/>
                  </w:divBdr>
                </w:div>
                <w:div w:id="1668555164">
                  <w:marLeft w:val="0"/>
                  <w:marRight w:val="0"/>
                  <w:marTop w:val="0"/>
                  <w:marBottom w:val="0"/>
                  <w:divBdr>
                    <w:top w:val="none" w:sz="0" w:space="0" w:color="auto"/>
                    <w:left w:val="none" w:sz="0" w:space="0" w:color="auto"/>
                    <w:bottom w:val="none" w:sz="0" w:space="0" w:color="auto"/>
                    <w:right w:val="none" w:sz="0" w:space="0" w:color="auto"/>
                  </w:divBdr>
                  <w:divsChild>
                    <w:div w:id="98837299">
                      <w:marLeft w:val="0"/>
                      <w:marRight w:val="0"/>
                      <w:marTop w:val="0"/>
                      <w:marBottom w:val="0"/>
                      <w:divBdr>
                        <w:top w:val="none" w:sz="0" w:space="0" w:color="auto"/>
                        <w:left w:val="none" w:sz="0" w:space="0" w:color="auto"/>
                        <w:bottom w:val="none" w:sz="0" w:space="0" w:color="auto"/>
                        <w:right w:val="none" w:sz="0" w:space="0" w:color="auto"/>
                      </w:divBdr>
                      <w:divsChild>
                        <w:div w:id="2033873975">
                          <w:marLeft w:val="0"/>
                          <w:marRight w:val="0"/>
                          <w:marTop w:val="0"/>
                          <w:marBottom w:val="120"/>
                          <w:divBdr>
                            <w:top w:val="none" w:sz="0" w:space="0" w:color="auto"/>
                            <w:left w:val="none" w:sz="0" w:space="0" w:color="auto"/>
                            <w:bottom w:val="none" w:sz="0" w:space="0" w:color="auto"/>
                            <w:right w:val="none" w:sz="0" w:space="0" w:color="auto"/>
                          </w:divBdr>
                          <w:divsChild>
                            <w:div w:id="1895652278">
                              <w:marLeft w:val="0"/>
                              <w:marRight w:val="0"/>
                              <w:marTop w:val="0"/>
                              <w:marBottom w:val="0"/>
                              <w:divBdr>
                                <w:top w:val="none" w:sz="0" w:space="0" w:color="auto"/>
                                <w:left w:val="none" w:sz="0" w:space="0" w:color="auto"/>
                                <w:bottom w:val="none" w:sz="0" w:space="0" w:color="auto"/>
                                <w:right w:val="none" w:sz="0" w:space="0" w:color="auto"/>
                              </w:divBdr>
                              <w:divsChild>
                                <w:div w:id="1191989677">
                                  <w:marLeft w:val="0"/>
                                  <w:marRight w:val="0"/>
                                  <w:marTop w:val="0"/>
                                  <w:marBottom w:val="0"/>
                                  <w:divBdr>
                                    <w:top w:val="none" w:sz="0" w:space="0" w:color="auto"/>
                                    <w:left w:val="none" w:sz="0" w:space="0" w:color="auto"/>
                                    <w:bottom w:val="none" w:sz="0" w:space="0" w:color="auto"/>
                                    <w:right w:val="none" w:sz="0" w:space="0" w:color="auto"/>
                                  </w:divBdr>
                                </w:div>
                                <w:div w:id="2113628089">
                                  <w:marLeft w:val="0"/>
                                  <w:marRight w:val="0"/>
                                  <w:marTop w:val="0"/>
                                  <w:marBottom w:val="0"/>
                                  <w:divBdr>
                                    <w:top w:val="none" w:sz="0" w:space="0" w:color="auto"/>
                                    <w:left w:val="none" w:sz="0" w:space="0" w:color="auto"/>
                                    <w:bottom w:val="none" w:sz="0" w:space="0" w:color="auto"/>
                                    <w:right w:val="none" w:sz="0" w:space="0" w:color="auto"/>
                                  </w:divBdr>
                                </w:div>
                                <w:div w:id="1465003438">
                                  <w:marLeft w:val="0"/>
                                  <w:marRight w:val="0"/>
                                  <w:marTop w:val="0"/>
                                  <w:marBottom w:val="0"/>
                                  <w:divBdr>
                                    <w:top w:val="none" w:sz="0" w:space="0" w:color="auto"/>
                                    <w:left w:val="none" w:sz="0" w:space="0" w:color="auto"/>
                                    <w:bottom w:val="none" w:sz="0" w:space="0" w:color="auto"/>
                                    <w:right w:val="none" w:sz="0" w:space="0" w:color="auto"/>
                                  </w:divBdr>
                                </w:div>
                                <w:div w:id="230845419">
                                  <w:marLeft w:val="0"/>
                                  <w:marRight w:val="0"/>
                                  <w:marTop w:val="0"/>
                                  <w:marBottom w:val="0"/>
                                  <w:divBdr>
                                    <w:top w:val="none" w:sz="0" w:space="0" w:color="auto"/>
                                    <w:left w:val="none" w:sz="0" w:space="0" w:color="auto"/>
                                    <w:bottom w:val="none" w:sz="0" w:space="0" w:color="auto"/>
                                    <w:right w:val="none" w:sz="0" w:space="0" w:color="auto"/>
                                  </w:divBdr>
                                </w:div>
                                <w:div w:id="1176726407">
                                  <w:marLeft w:val="0"/>
                                  <w:marRight w:val="0"/>
                                  <w:marTop w:val="0"/>
                                  <w:marBottom w:val="0"/>
                                  <w:divBdr>
                                    <w:top w:val="none" w:sz="0" w:space="0" w:color="auto"/>
                                    <w:left w:val="none" w:sz="0" w:space="0" w:color="auto"/>
                                    <w:bottom w:val="none" w:sz="0" w:space="0" w:color="auto"/>
                                    <w:right w:val="none" w:sz="0" w:space="0" w:color="auto"/>
                                  </w:divBdr>
                                </w:div>
                                <w:div w:id="10844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31960">
                  <w:marLeft w:val="0"/>
                  <w:marRight w:val="0"/>
                  <w:marTop w:val="0"/>
                  <w:marBottom w:val="0"/>
                  <w:divBdr>
                    <w:top w:val="none" w:sz="0" w:space="0" w:color="auto"/>
                    <w:left w:val="none" w:sz="0" w:space="0" w:color="auto"/>
                    <w:bottom w:val="none" w:sz="0" w:space="0" w:color="auto"/>
                    <w:right w:val="none" w:sz="0" w:space="0" w:color="auto"/>
                  </w:divBdr>
                  <w:divsChild>
                    <w:div w:id="1620798504">
                      <w:marLeft w:val="0"/>
                      <w:marRight w:val="0"/>
                      <w:marTop w:val="0"/>
                      <w:marBottom w:val="0"/>
                      <w:divBdr>
                        <w:top w:val="none" w:sz="0" w:space="0" w:color="auto"/>
                        <w:left w:val="none" w:sz="0" w:space="0" w:color="auto"/>
                        <w:bottom w:val="none" w:sz="0" w:space="0" w:color="auto"/>
                        <w:right w:val="none" w:sz="0" w:space="0" w:color="auto"/>
                      </w:divBdr>
                      <w:divsChild>
                        <w:div w:id="1721828315">
                          <w:marLeft w:val="0"/>
                          <w:marRight w:val="0"/>
                          <w:marTop w:val="0"/>
                          <w:marBottom w:val="120"/>
                          <w:divBdr>
                            <w:top w:val="none" w:sz="0" w:space="0" w:color="auto"/>
                            <w:left w:val="none" w:sz="0" w:space="0" w:color="auto"/>
                            <w:bottom w:val="none" w:sz="0" w:space="0" w:color="auto"/>
                            <w:right w:val="none" w:sz="0" w:space="0" w:color="auto"/>
                          </w:divBdr>
                          <w:divsChild>
                            <w:div w:id="1957978388">
                              <w:marLeft w:val="0"/>
                              <w:marRight w:val="0"/>
                              <w:marTop w:val="0"/>
                              <w:marBottom w:val="0"/>
                              <w:divBdr>
                                <w:top w:val="none" w:sz="0" w:space="0" w:color="auto"/>
                                <w:left w:val="none" w:sz="0" w:space="0" w:color="auto"/>
                                <w:bottom w:val="none" w:sz="0" w:space="0" w:color="auto"/>
                                <w:right w:val="none" w:sz="0" w:space="0" w:color="auto"/>
                              </w:divBdr>
                              <w:divsChild>
                                <w:div w:id="1111625874">
                                  <w:marLeft w:val="0"/>
                                  <w:marRight w:val="0"/>
                                  <w:marTop w:val="0"/>
                                  <w:marBottom w:val="0"/>
                                  <w:divBdr>
                                    <w:top w:val="none" w:sz="0" w:space="0" w:color="auto"/>
                                    <w:left w:val="none" w:sz="0" w:space="0" w:color="auto"/>
                                    <w:bottom w:val="none" w:sz="0" w:space="0" w:color="auto"/>
                                    <w:right w:val="none" w:sz="0" w:space="0" w:color="auto"/>
                                  </w:divBdr>
                                </w:div>
                                <w:div w:id="868183282">
                                  <w:marLeft w:val="0"/>
                                  <w:marRight w:val="0"/>
                                  <w:marTop w:val="0"/>
                                  <w:marBottom w:val="0"/>
                                  <w:divBdr>
                                    <w:top w:val="none" w:sz="0" w:space="0" w:color="auto"/>
                                    <w:left w:val="none" w:sz="0" w:space="0" w:color="auto"/>
                                    <w:bottom w:val="none" w:sz="0" w:space="0" w:color="auto"/>
                                    <w:right w:val="none" w:sz="0" w:space="0" w:color="auto"/>
                                  </w:divBdr>
                                </w:div>
                                <w:div w:id="892040672">
                                  <w:marLeft w:val="0"/>
                                  <w:marRight w:val="0"/>
                                  <w:marTop w:val="0"/>
                                  <w:marBottom w:val="0"/>
                                  <w:divBdr>
                                    <w:top w:val="none" w:sz="0" w:space="0" w:color="auto"/>
                                    <w:left w:val="none" w:sz="0" w:space="0" w:color="auto"/>
                                    <w:bottom w:val="none" w:sz="0" w:space="0" w:color="auto"/>
                                    <w:right w:val="none" w:sz="0" w:space="0" w:color="auto"/>
                                  </w:divBdr>
                                </w:div>
                                <w:div w:id="892425035">
                                  <w:marLeft w:val="0"/>
                                  <w:marRight w:val="0"/>
                                  <w:marTop w:val="0"/>
                                  <w:marBottom w:val="0"/>
                                  <w:divBdr>
                                    <w:top w:val="none" w:sz="0" w:space="0" w:color="auto"/>
                                    <w:left w:val="none" w:sz="0" w:space="0" w:color="auto"/>
                                    <w:bottom w:val="none" w:sz="0" w:space="0" w:color="auto"/>
                                    <w:right w:val="none" w:sz="0" w:space="0" w:color="auto"/>
                                  </w:divBdr>
                                </w:div>
                                <w:div w:id="17246951">
                                  <w:marLeft w:val="0"/>
                                  <w:marRight w:val="0"/>
                                  <w:marTop w:val="0"/>
                                  <w:marBottom w:val="0"/>
                                  <w:divBdr>
                                    <w:top w:val="none" w:sz="0" w:space="0" w:color="auto"/>
                                    <w:left w:val="none" w:sz="0" w:space="0" w:color="auto"/>
                                    <w:bottom w:val="none" w:sz="0" w:space="0" w:color="auto"/>
                                    <w:right w:val="none" w:sz="0" w:space="0" w:color="auto"/>
                                  </w:divBdr>
                                </w:div>
                                <w:div w:id="19976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76015">
                  <w:marLeft w:val="0"/>
                  <w:marRight w:val="0"/>
                  <w:marTop w:val="0"/>
                  <w:marBottom w:val="0"/>
                  <w:divBdr>
                    <w:top w:val="none" w:sz="0" w:space="0" w:color="auto"/>
                    <w:left w:val="none" w:sz="0" w:space="0" w:color="auto"/>
                    <w:bottom w:val="none" w:sz="0" w:space="0" w:color="auto"/>
                    <w:right w:val="none" w:sz="0" w:space="0" w:color="auto"/>
                  </w:divBdr>
                  <w:divsChild>
                    <w:div w:id="1094595966">
                      <w:marLeft w:val="0"/>
                      <w:marRight w:val="0"/>
                      <w:marTop w:val="0"/>
                      <w:marBottom w:val="0"/>
                      <w:divBdr>
                        <w:top w:val="none" w:sz="0" w:space="0" w:color="auto"/>
                        <w:left w:val="none" w:sz="0" w:space="0" w:color="auto"/>
                        <w:bottom w:val="none" w:sz="0" w:space="0" w:color="auto"/>
                        <w:right w:val="none" w:sz="0" w:space="0" w:color="auto"/>
                      </w:divBdr>
                      <w:divsChild>
                        <w:div w:id="1942834033">
                          <w:marLeft w:val="0"/>
                          <w:marRight w:val="0"/>
                          <w:marTop w:val="0"/>
                          <w:marBottom w:val="120"/>
                          <w:divBdr>
                            <w:top w:val="none" w:sz="0" w:space="0" w:color="auto"/>
                            <w:left w:val="none" w:sz="0" w:space="0" w:color="auto"/>
                            <w:bottom w:val="none" w:sz="0" w:space="0" w:color="auto"/>
                            <w:right w:val="none" w:sz="0" w:space="0" w:color="auto"/>
                          </w:divBdr>
                          <w:divsChild>
                            <w:div w:id="1228608376">
                              <w:marLeft w:val="0"/>
                              <w:marRight w:val="0"/>
                              <w:marTop w:val="0"/>
                              <w:marBottom w:val="0"/>
                              <w:divBdr>
                                <w:top w:val="none" w:sz="0" w:space="0" w:color="auto"/>
                                <w:left w:val="none" w:sz="0" w:space="0" w:color="auto"/>
                                <w:bottom w:val="none" w:sz="0" w:space="0" w:color="auto"/>
                                <w:right w:val="none" w:sz="0" w:space="0" w:color="auto"/>
                              </w:divBdr>
                              <w:divsChild>
                                <w:div w:id="134032067">
                                  <w:marLeft w:val="0"/>
                                  <w:marRight w:val="0"/>
                                  <w:marTop w:val="0"/>
                                  <w:marBottom w:val="0"/>
                                  <w:divBdr>
                                    <w:top w:val="none" w:sz="0" w:space="0" w:color="auto"/>
                                    <w:left w:val="none" w:sz="0" w:space="0" w:color="auto"/>
                                    <w:bottom w:val="none" w:sz="0" w:space="0" w:color="auto"/>
                                    <w:right w:val="none" w:sz="0" w:space="0" w:color="auto"/>
                                  </w:divBdr>
                                </w:div>
                                <w:div w:id="103428534">
                                  <w:marLeft w:val="0"/>
                                  <w:marRight w:val="0"/>
                                  <w:marTop w:val="0"/>
                                  <w:marBottom w:val="0"/>
                                  <w:divBdr>
                                    <w:top w:val="none" w:sz="0" w:space="0" w:color="auto"/>
                                    <w:left w:val="none" w:sz="0" w:space="0" w:color="auto"/>
                                    <w:bottom w:val="none" w:sz="0" w:space="0" w:color="auto"/>
                                    <w:right w:val="none" w:sz="0" w:space="0" w:color="auto"/>
                                  </w:divBdr>
                                </w:div>
                                <w:div w:id="949701904">
                                  <w:marLeft w:val="0"/>
                                  <w:marRight w:val="0"/>
                                  <w:marTop w:val="0"/>
                                  <w:marBottom w:val="0"/>
                                  <w:divBdr>
                                    <w:top w:val="none" w:sz="0" w:space="0" w:color="auto"/>
                                    <w:left w:val="none" w:sz="0" w:space="0" w:color="auto"/>
                                    <w:bottom w:val="none" w:sz="0" w:space="0" w:color="auto"/>
                                    <w:right w:val="none" w:sz="0" w:space="0" w:color="auto"/>
                                  </w:divBdr>
                                </w:div>
                                <w:div w:id="27066981">
                                  <w:marLeft w:val="0"/>
                                  <w:marRight w:val="0"/>
                                  <w:marTop w:val="0"/>
                                  <w:marBottom w:val="0"/>
                                  <w:divBdr>
                                    <w:top w:val="none" w:sz="0" w:space="0" w:color="auto"/>
                                    <w:left w:val="none" w:sz="0" w:space="0" w:color="auto"/>
                                    <w:bottom w:val="none" w:sz="0" w:space="0" w:color="auto"/>
                                    <w:right w:val="none" w:sz="0" w:space="0" w:color="auto"/>
                                  </w:divBdr>
                                </w:div>
                                <w:div w:id="1825076143">
                                  <w:marLeft w:val="0"/>
                                  <w:marRight w:val="0"/>
                                  <w:marTop w:val="0"/>
                                  <w:marBottom w:val="0"/>
                                  <w:divBdr>
                                    <w:top w:val="none" w:sz="0" w:space="0" w:color="auto"/>
                                    <w:left w:val="none" w:sz="0" w:space="0" w:color="auto"/>
                                    <w:bottom w:val="none" w:sz="0" w:space="0" w:color="auto"/>
                                    <w:right w:val="none" w:sz="0" w:space="0" w:color="auto"/>
                                  </w:divBdr>
                                </w:div>
                                <w:div w:id="8218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73636">
                  <w:marLeft w:val="0"/>
                  <w:marRight w:val="0"/>
                  <w:marTop w:val="0"/>
                  <w:marBottom w:val="0"/>
                  <w:divBdr>
                    <w:top w:val="none" w:sz="0" w:space="0" w:color="auto"/>
                    <w:left w:val="none" w:sz="0" w:space="0" w:color="auto"/>
                    <w:bottom w:val="none" w:sz="0" w:space="0" w:color="auto"/>
                    <w:right w:val="none" w:sz="0" w:space="0" w:color="auto"/>
                  </w:divBdr>
                  <w:divsChild>
                    <w:div w:id="553543034">
                      <w:marLeft w:val="0"/>
                      <w:marRight w:val="0"/>
                      <w:marTop w:val="0"/>
                      <w:marBottom w:val="0"/>
                      <w:divBdr>
                        <w:top w:val="none" w:sz="0" w:space="0" w:color="auto"/>
                        <w:left w:val="none" w:sz="0" w:space="0" w:color="auto"/>
                        <w:bottom w:val="none" w:sz="0" w:space="0" w:color="auto"/>
                        <w:right w:val="none" w:sz="0" w:space="0" w:color="auto"/>
                      </w:divBdr>
                      <w:divsChild>
                        <w:div w:id="1386179552">
                          <w:marLeft w:val="0"/>
                          <w:marRight w:val="0"/>
                          <w:marTop w:val="0"/>
                          <w:marBottom w:val="120"/>
                          <w:divBdr>
                            <w:top w:val="none" w:sz="0" w:space="0" w:color="auto"/>
                            <w:left w:val="none" w:sz="0" w:space="0" w:color="auto"/>
                            <w:bottom w:val="none" w:sz="0" w:space="0" w:color="auto"/>
                            <w:right w:val="none" w:sz="0" w:space="0" w:color="auto"/>
                          </w:divBdr>
                          <w:divsChild>
                            <w:div w:id="1273703115">
                              <w:marLeft w:val="0"/>
                              <w:marRight w:val="0"/>
                              <w:marTop w:val="0"/>
                              <w:marBottom w:val="0"/>
                              <w:divBdr>
                                <w:top w:val="none" w:sz="0" w:space="0" w:color="auto"/>
                                <w:left w:val="none" w:sz="0" w:space="0" w:color="auto"/>
                                <w:bottom w:val="none" w:sz="0" w:space="0" w:color="auto"/>
                                <w:right w:val="none" w:sz="0" w:space="0" w:color="auto"/>
                              </w:divBdr>
                              <w:divsChild>
                                <w:div w:id="1902056929">
                                  <w:marLeft w:val="0"/>
                                  <w:marRight w:val="0"/>
                                  <w:marTop w:val="0"/>
                                  <w:marBottom w:val="0"/>
                                  <w:divBdr>
                                    <w:top w:val="none" w:sz="0" w:space="0" w:color="auto"/>
                                    <w:left w:val="none" w:sz="0" w:space="0" w:color="auto"/>
                                    <w:bottom w:val="none" w:sz="0" w:space="0" w:color="auto"/>
                                    <w:right w:val="none" w:sz="0" w:space="0" w:color="auto"/>
                                  </w:divBdr>
                                </w:div>
                                <w:div w:id="1508784786">
                                  <w:marLeft w:val="0"/>
                                  <w:marRight w:val="0"/>
                                  <w:marTop w:val="0"/>
                                  <w:marBottom w:val="0"/>
                                  <w:divBdr>
                                    <w:top w:val="none" w:sz="0" w:space="0" w:color="auto"/>
                                    <w:left w:val="none" w:sz="0" w:space="0" w:color="auto"/>
                                    <w:bottom w:val="none" w:sz="0" w:space="0" w:color="auto"/>
                                    <w:right w:val="none" w:sz="0" w:space="0" w:color="auto"/>
                                  </w:divBdr>
                                </w:div>
                                <w:div w:id="2068214098">
                                  <w:marLeft w:val="0"/>
                                  <w:marRight w:val="0"/>
                                  <w:marTop w:val="0"/>
                                  <w:marBottom w:val="0"/>
                                  <w:divBdr>
                                    <w:top w:val="none" w:sz="0" w:space="0" w:color="auto"/>
                                    <w:left w:val="none" w:sz="0" w:space="0" w:color="auto"/>
                                    <w:bottom w:val="none" w:sz="0" w:space="0" w:color="auto"/>
                                    <w:right w:val="none" w:sz="0" w:space="0" w:color="auto"/>
                                  </w:divBdr>
                                </w:div>
                                <w:div w:id="309331491">
                                  <w:marLeft w:val="0"/>
                                  <w:marRight w:val="0"/>
                                  <w:marTop w:val="0"/>
                                  <w:marBottom w:val="0"/>
                                  <w:divBdr>
                                    <w:top w:val="none" w:sz="0" w:space="0" w:color="auto"/>
                                    <w:left w:val="none" w:sz="0" w:space="0" w:color="auto"/>
                                    <w:bottom w:val="none" w:sz="0" w:space="0" w:color="auto"/>
                                    <w:right w:val="none" w:sz="0" w:space="0" w:color="auto"/>
                                  </w:divBdr>
                                </w:div>
                                <w:div w:id="2010331223">
                                  <w:marLeft w:val="0"/>
                                  <w:marRight w:val="0"/>
                                  <w:marTop w:val="0"/>
                                  <w:marBottom w:val="0"/>
                                  <w:divBdr>
                                    <w:top w:val="none" w:sz="0" w:space="0" w:color="auto"/>
                                    <w:left w:val="none" w:sz="0" w:space="0" w:color="auto"/>
                                    <w:bottom w:val="none" w:sz="0" w:space="0" w:color="auto"/>
                                    <w:right w:val="none" w:sz="0" w:space="0" w:color="auto"/>
                                  </w:divBdr>
                                </w:div>
                                <w:div w:id="20795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8476">
                  <w:marLeft w:val="0"/>
                  <w:marRight w:val="0"/>
                  <w:marTop w:val="0"/>
                  <w:marBottom w:val="0"/>
                  <w:divBdr>
                    <w:top w:val="none" w:sz="0" w:space="0" w:color="auto"/>
                    <w:left w:val="none" w:sz="0" w:space="0" w:color="auto"/>
                    <w:bottom w:val="none" w:sz="0" w:space="0" w:color="auto"/>
                    <w:right w:val="none" w:sz="0" w:space="0" w:color="auto"/>
                  </w:divBdr>
                </w:div>
                <w:div w:id="2046052152">
                  <w:marLeft w:val="0"/>
                  <w:marRight w:val="0"/>
                  <w:marTop w:val="0"/>
                  <w:marBottom w:val="0"/>
                  <w:divBdr>
                    <w:top w:val="none" w:sz="0" w:space="0" w:color="auto"/>
                    <w:left w:val="none" w:sz="0" w:space="0" w:color="auto"/>
                    <w:bottom w:val="none" w:sz="0" w:space="0" w:color="auto"/>
                    <w:right w:val="none" w:sz="0" w:space="0" w:color="auto"/>
                  </w:divBdr>
                </w:div>
                <w:div w:id="1197279398">
                  <w:marLeft w:val="0"/>
                  <w:marRight w:val="0"/>
                  <w:marTop w:val="0"/>
                  <w:marBottom w:val="0"/>
                  <w:divBdr>
                    <w:top w:val="none" w:sz="0" w:space="0" w:color="auto"/>
                    <w:left w:val="none" w:sz="0" w:space="0" w:color="auto"/>
                    <w:bottom w:val="none" w:sz="0" w:space="0" w:color="auto"/>
                    <w:right w:val="none" w:sz="0" w:space="0" w:color="auto"/>
                  </w:divBdr>
                </w:div>
                <w:div w:id="44416088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5452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Rashmitha N</cp:lastModifiedBy>
  <cp:revision>2</cp:revision>
  <dcterms:created xsi:type="dcterms:W3CDTF">2024-08-27T15:53:00Z</dcterms:created>
  <dcterms:modified xsi:type="dcterms:W3CDTF">2024-08-27T15:53:00Z</dcterms:modified>
</cp:coreProperties>
</file>