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78c3c52bb19c4fb3bbeb71fe3a38a6f89bbed6"/>
    <w:p>
      <w:pPr>
        <w:pStyle w:val="Heading1"/>
      </w:pPr>
      <w:r>
        <w:t xml:space="preserve">Assessment Question Bank: OECD AI Principles in Engineering Education</w:t>
      </w:r>
    </w:p>
    <w:bookmarkStart w:id="20" w:name="multiple-choice-questions-1-10"/>
    <w:p>
      <w:pPr>
        <w:pStyle w:val="Heading2"/>
      </w:pPr>
      <w:r>
        <w:t xml:space="preserve">Multiple Choice Questions (1-10)</w:t>
      </w:r>
    </w:p>
    <w:p>
      <w:pPr>
        <w:pStyle w:val="FirstParagraph"/>
      </w:pPr>
      <w:r>
        <w:rPr>
          <w:b/>
          <w:bCs/>
        </w:rPr>
        <w:t xml:space="preserve">1. Which OECD AI principle focuses most directly on designing AI systems that support human welfare and inclusive growth?</w:t>
      </w:r>
      <w:r>
        <w:br/>
      </w:r>
      <w:r>
        <w:t xml:space="preserve">A. Robustness and safety</w:t>
      </w:r>
      <w:r>
        <w:br/>
      </w:r>
      <w:r>
        <w:t xml:space="preserve">B. Inclusive growth, sustainable development, and well-being</w:t>
      </w:r>
      <w:r>
        <w:br/>
      </w:r>
      <w:r>
        <w:t xml:space="preserve">C. Accountability</w:t>
      </w:r>
      <w:r>
        <w:br/>
      </w:r>
      <w:r>
        <w:t xml:space="preserve">D. Transparency and explainability</w:t>
      </w:r>
      <w:r>
        <w:br/>
      </w:r>
      <w:r>
        <w:rPr>
          <w:b/>
          <w:bCs/>
        </w:rPr>
        <w:t xml:space="preserve">DOK 1</w:t>
      </w:r>
      <w:r>
        <w:br/>
      </w:r>
      <w:r>
        <w:rPr>
          <w:b/>
          <w:bCs/>
        </w:rPr>
        <w:t xml:space="preserve">Answer: B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This principle explicitly links AI to broad social benefit and inclusion.</w:t>
      </w:r>
    </w:p>
    <w:p>
      <w:pPr>
        <w:pStyle w:val="BodyText"/>
      </w:pPr>
      <w:r>
        <w:rPr>
          <w:b/>
          <w:bCs/>
        </w:rPr>
        <w:t xml:space="preserve">2. In an engineering classroom, why is transparency important when students use AI tools?</w:t>
      </w:r>
      <w:r>
        <w:br/>
      </w:r>
      <w:r>
        <w:t xml:space="preserve">A. It guarantees perfect answers</w:t>
      </w:r>
      <w:r>
        <w:br/>
      </w:r>
      <w:r>
        <w:t xml:space="preserve">B. It removes the need for faculty review</w:t>
      </w:r>
      <w:r>
        <w:br/>
      </w:r>
      <w:r>
        <w:t xml:space="preserve">C. It helps users understand how and why outputs are produced</w:t>
      </w:r>
      <w:r>
        <w:br/>
      </w:r>
      <w:r>
        <w:t xml:space="preserve">D. It makes AI faster</w:t>
      </w:r>
      <w:r>
        <w:br/>
      </w:r>
      <w:r>
        <w:rPr>
          <w:b/>
          <w:bCs/>
        </w:rPr>
        <w:t xml:space="preserve">DOK 2</w:t>
      </w:r>
      <w:r>
        <w:br/>
      </w:r>
      <w:r>
        <w:rPr>
          <w:b/>
          <w:bCs/>
        </w:rPr>
        <w:t xml:space="preserve">Answer: C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Transparency supports understanding, trust, and informed use.</w:t>
      </w:r>
    </w:p>
    <w:p>
      <w:pPr>
        <w:pStyle w:val="BodyText"/>
      </w:pPr>
      <w:r>
        <w:rPr>
          <w:b/>
          <w:bCs/>
        </w:rPr>
        <w:t xml:space="preserve">3. Which practice best reflects accountability in AI-supported teaching?</w:t>
      </w:r>
      <w:r>
        <w:br/>
      </w:r>
      <w:r>
        <w:t xml:space="preserve">A. Letting students use AI without disclosure</w:t>
      </w:r>
      <w:r>
        <w:br/>
      </w:r>
      <w:r>
        <w:t xml:space="preserve">B. Having no human review of AI-generated feedback</w:t>
      </w:r>
      <w:r>
        <w:br/>
      </w:r>
      <w:r>
        <w:t xml:space="preserve">C. Documenting how AI was used and who checked the output</w:t>
      </w:r>
      <w:r>
        <w:br/>
      </w:r>
      <w:r>
        <w:t xml:space="preserve">D. Replacing all assessments with AI scoring</w:t>
      </w:r>
      <w:r>
        <w:br/>
      </w:r>
      <w:r>
        <w:rPr>
          <w:b/>
          <w:bCs/>
        </w:rPr>
        <w:t xml:space="preserve">DOK 2</w:t>
      </w:r>
      <w:r>
        <w:br/>
      </w:r>
      <w:r>
        <w:rPr>
          <w:b/>
          <w:bCs/>
        </w:rPr>
        <w:t xml:space="preserve">Answer: C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Accountability requires traceability and human responsibility.</w:t>
      </w:r>
    </w:p>
    <w:p>
      <w:pPr>
        <w:pStyle w:val="BodyText"/>
      </w:pPr>
      <w:r>
        <w:rPr>
          <w:b/>
          <w:bCs/>
        </w:rPr>
        <w:t xml:space="preserve">4. A faculty member checks an AI-generated lab rubric for bias before using it. Which OECD principle is being applied?</w:t>
      </w:r>
      <w:r>
        <w:br/>
      </w:r>
      <w:r>
        <w:t xml:space="preserve">A. Privacy</w:t>
      </w:r>
      <w:r>
        <w:br/>
      </w:r>
      <w:r>
        <w:t xml:space="preserve">B. Human-centered values and fairness</w:t>
      </w:r>
      <w:r>
        <w:br/>
      </w:r>
      <w:r>
        <w:t xml:space="preserve">C. Market efficiency</w:t>
      </w:r>
      <w:r>
        <w:br/>
      </w:r>
      <w:r>
        <w:t xml:space="preserve">D. Automation speed</w:t>
      </w:r>
      <w:r>
        <w:br/>
      </w:r>
      <w:r>
        <w:rPr>
          <w:b/>
          <w:bCs/>
        </w:rPr>
        <w:t xml:space="preserve">DOK 2</w:t>
      </w:r>
      <w:r>
        <w:br/>
      </w:r>
      <w:r>
        <w:rPr>
          <w:b/>
          <w:bCs/>
        </w:rPr>
        <w:t xml:space="preserve">Answer: B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Bias checking and fairness review support human-centered values.</w:t>
      </w:r>
    </w:p>
    <w:p>
      <w:pPr>
        <w:pStyle w:val="BodyText"/>
      </w:pPr>
      <w:r>
        <w:rPr>
          <w:b/>
          <w:bCs/>
        </w:rPr>
        <w:t xml:space="preserve">5. Which is the best example of robustness and safety in engineering education?</w:t>
      </w:r>
      <w:r>
        <w:br/>
      </w:r>
      <w:r>
        <w:t xml:space="preserve">A. Using AI only for attendance</w:t>
      </w:r>
      <w:r>
        <w:br/>
      </w:r>
      <w:r>
        <w:t xml:space="preserve">B. Testing an AI tool with multiple sample prompts before classroom use</w:t>
      </w:r>
      <w:r>
        <w:br/>
      </w:r>
      <w:r>
        <w:t xml:space="preserve">C. Allowing students to trust AI output automatically</w:t>
      </w:r>
      <w:r>
        <w:br/>
      </w:r>
      <w:r>
        <w:t xml:space="preserve">D. Avoiding all technology use</w:t>
      </w:r>
      <w:r>
        <w:br/>
      </w:r>
      <w:r>
        <w:rPr>
          <w:b/>
          <w:bCs/>
        </w:rPr>
        <w:t xml:space="preserve">DOK 2</w:t>
      </w:r>
      <w:r>
        <w:br/>
      </w:r>
      <w:r>
        <w:rPr>
          <w:b/>
          <w:bCs/>
        </w:rPr>
        <w:t xml:space="preserve">Answer: B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Stress-testing tools before use helps identify failure points and unsafe outputs.</w:t>
      </w:r>
    </w:p>
    <w:p>
      <w:pPr>
        <w:pStyle w:val="BodyText"/>
      </w:pPr>
      <w:r>
        <w:rPr>
          <w:b/>
          <w:bCs/>
        </w:rPr>
        <w:t xml:space="preserve">6. Which action most improves explainability for students?</w:t>
      </w:r>
      <w:r>
        <w:br/>
      </w:r>
      <w:r>
        <w:t xml:space="preserve">A. Hiding the AI tool name</w:t>
      </w:r>
      <w:r>
        <w:br/>
      </w:r>
      <w:r>
        <w:t xml:space="preserve">B. Giving students a black-box score</w:t>
      </w:r>
      <w:r>
        <w:br/>
      </w:r>
      <w:r>
        <w:t xml:space="preserve">C. Showing the steps used to reach a solution</w:t>
      </w:r>
      <w:r>
        <w:br/>
      </w:r>
      <w:r>
        <w:t xml:space="preserve">D. Removing instructions from the task</w:t>
      </w:r>
      <w:r>
        <w:br/>
      </w:r>
      <w:r>
        <w:rPr>
          <w:b/>
          <w:bCs/>
        </w:rPr>
        <w:t xml:space="preserve">DOK 2</w:t>
      </w:r>
      <w:r>
        <w:br/>
      </w:r>
      <w:r>
        <w:rPr>
          <w:b/>
          <w:bCs/>
        </w:rPr>
        <w:t xml:space="preserve">Answer: C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Explainability means the process is understandable, not mysterious.</w:t>
      </w:r>
    </w:p>
    <w:p>
      <w:pPr>
        <w:pStyle w:val="BodyText"/>
      </w:pPr>
      <w:r>
        <w:rPr>
          <w:b/>
          <w:bCs/>
        </w:rPr>
        <w:t xml:space="preserve">7. Why should engineering faculty avoid fully automating high-stakes grading with AI?</w:t>
      </w:r>
      <w:r>
        <w:br/>
      </w:r>
      <w:r>
        <w:t xml:space="preserve">A. AI is always inaccurate</w:t>
      </w:r>
      <w:r>
        <w:br/>
      </w:r>
      <w:r>
        <w:t xml:space="preserve">B. It may reduce human oversight and fairness</w:t>
      </w:r>
      <w:r>
        <w:br/>
      </w:r>
      <w:r>
        <w:t xml:space="preserve">C. Students dislike digital tools</w:t>
      </w:r>
      <w:r>
        <w:br/>
      </w:r>
      <w:r>
        <w:t xml:space="preserve">D. It is illegal in all settings</w:t>
      </w:r>
      <w:r>
        <w:br/>
      </w:r>
      <w:r>
        <w:rPr>
          <w:b/>
          <w:bCs/>
        </w:rPr>
        <w:t xml:space="preserve">DOK 3</w:t>
      </w:r>
      <w:r>
        <w:br/>
      </w:r>
      <w:r>
        <w:rPr>
          <w:b/>
          <w:bCs/>
        </w:rPr>
        <w:t xml:space="preserve">Answer: B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High-stakes decisions need human review and accountability.</w:t>
      </w:r>
    </w:p>
    <w:p>
      <w:pPr>
        <w:pStyle w:val="BodyText"/>
      </w:pPr>
      <w:r>
        <w:rPr>
          <w:b/>
          <w:bCs/>
        </w:rPr>
        <w:t xml:space="preserve">8. A department introduces AI-based tutoring for all students, including those with limited digital access. Which OECD principle is most directly supported?</w:t>
      </w:r>
      <w:r>
        <w:br/>
      </w:r>
      <w:r>
        <w:t xml:space="preserve">A. Inclusive growth and well-being</w:t>
      </w:r>
      <w:r>
        <w:br/>
      </w:r>
      <w:r>
        <w:t xml:space="preserve">B. Profit maximization</w:t>
      </w:r>
      <w:r>
        <w:br/>
      </w:r>
      <w:r>
        <w:t xml:space="preserve">C. Data commercialization</w:t>
      </w:r>
      <w:r>
        <w:br/>
      </w:r>
      <w:r>
        <w:t xml:space="preserve">D. Speed of deployment</w:t>
      </w:r>
      <w:r>
        <w:br/>
      </w:r>
      <w:r>
        <w:rPr>
          <w:b/>
          <w:bCs/>
        </w:rPr>
        <w:t xml:space="preserve">DOK 3</w:t>
      </w:r>
      <w:r>
        <w:br/>
      </w:r>
      <w:r>
        <w:rPr>
          <w:b/>
          <w:bCs/>
        </w:rPr>
        <w:t xml:space="preserve">Answer: A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Inclusive design expands access and supports learner well-being.</w:t>
      </w:r>
    </w:p>
    <w:p>
      <w:pPr>
        <w:pStyle w:val="BodyText"/>
      </w:pPr>
      <w:r>
        <w:rPr>
          <w:b/>
          <w:bCs/>
        </w:rPr>
        <w:t xml:space="preserve">9. Which statement best describes a responsible AI classroom policy?</w:t>
      </w:r>
      <w:r>
        <w:br/>
      </w:r>
      <w:r>
        <w:t xml:space="preserve">A. AI use should never be disclosed</w:t>
      </w:r>
      <w:r>
        <w:br/>
      </w:r>
      <w:r>
        <w:t xml:space="preserve">B. Faculty should trust AI outputs by default</w:t>
      </w:r>
      <w:r>
        <w:br/>
      </w:r>
      <w:r>
        <w:t xml:space="preserve">C. Students should declare when and how AI tools were used</w:t>
      </w:r>
      <w:r>
        <w:br/>
      </w:r>
      <w:r>
        <w:t xml:space="preserve">D. AI should replace faculty judgment</w:t>
      </w:r>
      <w:r>
        <w:br/>
      </w:r>
      <w:r>
        <w:rPr>
          <w:b/>
          <w:bCs/>
        </w:rPr>
        <w:t xml:space="preserve">DOK 3</w:t>
      </w:r>
      <w:r>
        <w:br/>
      </w:r>
      <w:r>
        <w:rPr>
          <w:b/>
          <w:bCs/>
        </w:rPr>
        <w:t xml:space="preserve">Answer: C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Disclosure supports transparency and accountability.</w:t>
      </w:r>
    </w:p>
    <w:p>
      <w:pPr>
        <w:pStyle w:val="BodyText"/>
      </w:pPr>
      <w:r>
        <w:rPr>
          <w:b/>
          <w:bCs/>
        </w:rPr>
        <w:t xml:space="preserve">10. What is the strongest reason to align AI use in engineering education with OECD principles?</w:t>
      </w:r>
      <w:r>
        <w:br/>
      </w:r>
      <w:r>
        <w:t xml:space="preserve">A. It makes lessons shorter</w:t>
      </w:r>
      <w:r>
        <w:br/>
      </w:r>
      <w:r>
        <w:t xml:space="preserve">B. It ensures trustworthy, fair, and human-centered implementation</w:t>
      </w:r>
      <w:r>
        <w:br/>
      </w:r>
      <w:r>
        <w:t xml:space="preserve">C. It eliminates all errors</w:t>
      </w:r>
      <w:r>
        <w:br/>
      </w:r>
      <w:r>
        <w:t xml:space="preserve">D. It reduces the need for curriculum design</w:t>
      </w:r>
      <w:r>
        <w:br/>
      </w:r>
      <w:r>
        <w:rPr>
          <w:b/>
          <w:bCs/>
        </w:rPr>
        <w:t xml:space="preserve">DOK 4</w:t>
      </w:r>
      <w:r>
        <w:br/>
      </w:r>
      <w:r>
        <w:rPr>
          <w:b/>
          <w:bCs/>
        </w:rPr>
        <w:t xml:space="preserve">Answer: B</w:t>
      </w:r>
      <w:r>
        <w:br/>
      </w:r>
      <w:r>
        <w:rPr>
          <w:b/>
          <w:bCs/>
        </w:rPr>
        <w:t xml:space="preserve">Explanation:</w:t>
      </w:r>
      <w:r>
        <w:t xml:space="preserve"> </w:t>
      </w:r>
      <w:r>
        <w:t xml:space="preserve">The OECD framework is designed to make AI trustworthy and socially responsible.</w:t>
      </w:r>
    </w:p>
    <w:bookmarkEnd w:id="20"/>
    <w:bookmarkStart w:id="21" w:name="short-answer-questions-11-20"/>
    <w:p>
      <w:pPr>
        <w:pStyle w:val="Heading2"/>
      </w:pPr>
      <w:r>
        <w:t xml:space="preserve">Short Answer Questions (11-20)</w:t>
      </w:r>
    </w:p>
    <w:p>
      <w:pPr>
        <w:pStyle w:val="FirstParagraph"/>
      </w:pPr>
      <w:r>
        <w:rPr>
          <w:b/>
          <w:bCs/>
        </w:rPr>
        <w:t xml:space="preserve">11. Define the OECD principle of transparency in one or two sentences.</w:t>
      </w:r>
      <w:r>
        <w:br/>
      </w:r>
      <w:r>
        <w:rPr>
          <w:b/>
          <w:bCs/>
        </w:rPr>
        <w:t xml:space="preserve">DOK 1</w:t>
      </w:r>
    </w:p>
    <w:p>
      <w:pPr>
        <w:pStyle w:val="BodyText"/>
      </w:pPr>
      <w:r>
        <w:rPr>
          <w:b/>
          <w:bCs/>
        </w:rPr>
        <w:t xml:space="preserve">12. List any three OECD AI principles.</w:t>
      </w:r>
      <w:r>
        <w:br/>
      </w:r>
      <w:r>
        <w:rPr>
          <w:b/>
          <w:bCs/>
        </w:rPr>
        <w:t xml:space="preserve">DOK 1</w:t>
      </w:r>
    </w:p>
    <w:p>
      <w:pPr>
        <w:pStyle w:val="BodyText"/>
      </w:pPr>
      <w:r>
        <w:rPr>
          <w:b/>
          <w:bCs/>
        </w:rPr>
        <w:t xml:space="preserve">13. Give one example of how fairness can be supported in an AI-assisted engineering assignment.</w:t>
      </w:r>
      <w:r>
        <w:br/>
      </w:r>
      <w:r>
        <w:rPr>
          <w:b/>
          <w:bCs/>
        </w:rPr>
        <w:t xml:space="preserve">DOK 2</w:t>
      </w:r>
    </w:p>
    <w:p>
      <w:pPr>
        <w:pStyle w:val="BodyText"/>
      </w:pPr>
      <w:r>
        <w:rPr>
          <w:b/>
          <w:bCs/>
        </w:rPr>
        <w:t xml:space="preserve">14. Why is human oversight important when using AI for student feedback?</w:t>
      </w:r>
      <w:r>
        <w:br/>
      </w:r>
      <w:r>
        <w:rPr>
          <w:b/>
          <w:bCs/>
        </w:rPr>
        <w:t xml:space="preserve">DOK 2</w:t>
      </w:r>
    </w:p>
    <w:p>
      <w:pPr>
        <w:pStyle w:val="BodyText"/>
      </w:pPr>
      <w:r>
        <w:rPr>
          <w:b/>
          <w:bCs/>
        </w:rPr>
        <w:t xml:space="preserve">15. Name one risk of using AI in laboratory assessment.</w:t>
      </w:r>
      <w:r>
        <w:br/>
      </w:r>
      <w:r>
        <w:rPr>
          <w:b/>
          <w:bCs/>
        </w:rPr>
        <w:t xml:space="preserve">DOK 2</w:t>
      </w:r>
    </w:p>
    <w:p>
      <w:pPr>
        <w:pStyle w:val="BodyText"/>
      </w:pPr>
      <w:r>
        <w:rPr>
          <w:b/>
          <w:bCs/>
        </w:rPr>
        <w:t xml:space="preserve">16. Explain how explainability helps students learn better from AI tools.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17. Describe one way a faculty member can make AI use more accountable in the classroom.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18. How can engineering educators make AI use more inclusive for diverse learners?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19. Compare transparency and accountability in the context of classroom AI use.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20. Propose one policy rule for responsible AI use in engineering education and justify it.</w:t>
      </w:r>
      <w:r>
        <w:br/>
      </w:r>
      <w:r>
        <w:rPr>
          <w:b/>
          <w:bCs/>
        </w:rPr>
        <w:t xml:space="preserve">DOK 4</w:t>
      </w:r>
    </w:p>
    <w:bookmarkEnd w:id="21"/>
    <w:bookmarkStart w:id="22" w:name="extended-response-questions-21-30"/>
    <w:p>
      <w:pPr>
        <w:pStyle w:val="Heading2"/>
      </w:pPr>
      <w:r>
        <w:t xml:space="preserve">Extended Response Questions (21-30)</w:t>
      </w:r>
    </w:p>
    <w:p>
      <w:pPr>
        <w:pStyle w:val="FirstParagraph"/>
      </w:pPr>
      <w:r>
        <w:rPr>
          <w:b/>
          <w:bCs/>
        </w:rPr>
        <w:t xml:space="preserve">21. Explain how the OECD AI Principles can guide a first-year engineering course that uses AI for quizzes and feedback.</w:t>
      </w:r>
      <w:r>
        <w:br/>
      </w:r>
      <w:r>
        <w:rPr>
          <w:b/>
          <w:bCs/>
        </w:rPr>
        <w:t xml:space="preserve">DOK 2</w:t>
      </w:r>
    </w:p>
    <w:p>
      <w:pPr>
        <w:pStyle w:val="BodyText"/>
      </w:pPr>
      <w:r>
        <w:rPr>
          <w:b/>
          <w:bCs/>
        </w:rPr>
        <w:t xml:space="preserve">22. Analyze one AI-supported teaching practice that may conflict with fairness or transparency, and suggest improvements.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23. Describe how faculty can balance innovation and human oversight when using AI in engineering education.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24. Evaluate whether AI-generated laboratory solutions should be allowed as student submissions. Support your view using OECD principles.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25. Design a classroom procedure for responsible AI use in one engineering module. Include disclosure, review, and safety steps.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26. Critique the use of AI for automated grading in engineering education. What conditions would make it acceptable or unacceptable?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27. Discuss how OECD AI principles can help address bias in engineering education tools and assessments.</w:t>
      </w:r>
      <w:r>
        <w:br/>
      </w:r>
      <w:r>
        <w:rPr>
          <w:b/>
          <w:bCs/>
        </w:rPr>
        <w:t xml:space="preserve">DOK 3</w:t>
      </w:r>
    </w:p>
    <w:p>
      <w:pPr>
        <w:pStyle w:val="BodyText"/>
      </w:pPr>
      <w:r>
        <w:rPr>
          <w:b/>
          <w:bCs/>
        </w:rPr>
        <w:t xml:space="preserve">28. Analyze the effect of AI on student agency, fairness, and teacher responsibility in a technical classroom.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29. Propose a faculty development strategy to help engineering teachers adopt OECD-aligned AI practices.</w:t>
      </w:r>
      <w:r>
        <w:br/>
      </w:r>
      <w:r>
        <w:rPr>
          <w:b/>
          <w:bCs/>
        </w:rPr>
        <w:t xml:space="preserve">DOK 4</w:t>
      </w:r>
    </w:p>
    <w:p>
      <w:pPr>
        <w:pStyle w:val="BodyText"/>
      </w:pPr>
      <w:r>
        <w:rPr>
          <w:b/>
          <w:bCs/>
        </w:rPr>
        <w:t xml:space="preserve">30. Develop a case-based response to this scenario: A faculty member uses AI to generate exam questions, but some are inaccurate and culturally biased. How should the issue be handled under OECD principles?</w:t>
      </w:r>
      <w:r>
        <w:br/>
      </w:r>
      <w:r>
        <w:rPr>
          <w:b/>
          <w:bCs/>
        </w:rPr>
        <w:t xml:space="preserve">DOK 4</w:t>
      </w:r>
    </w:p>
    <w:bookmarkEnd w:id="22"/>
    <w:bookmarkStart w:id="23" w:name="answer-key-for-multiple-choice"/>
    <w:p>
      <w:pPr>
        <w:pStyle w:val="Heading2"/>
      </w:pPr>
      <w:r>
        <w:t xml:space="preserve">Answer Key for Multiple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- The principle focuses on social benefit, inclusion, and well-being.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- Transparency helps users understand AI processes and outputs.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- Accountability requires documentation and responsibility.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- Bias review reflects fairness and human-centered values.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- Testing tools before use supports robustness and safety.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- Explainability means showing reasoning or steps.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- Human oversight is essential in high-stakes decisions.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- Inclusive design supports broad access and learner well-being.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- Disclosure is a key part of transparency.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- The OECD principles promote trustworthy, fair, and responsible AI use.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2026-07-13T05:09:04Z</dcterms:created>
  <dcterms:modified xsi:type="dcterms:W3CDTF">2026-07-13T05:09:04Z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