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4217"/>
        <w:gridCol w:w="2754"/>
      </w:tblGrid>
      <w:tr w:rsidR="0092785C" w14:paraId="0A3D9610" w14:textId="77777777" w:rsidTr="009A5E19">
        <w:trPr>
          <w:trHeight w:val="246"/>
        </w:trPr>
        <w:tc>
          <w:tcPr>
            <w:tcW w:w="2024" w:type="dxa"/>
          </w:tcPr>
          <w:p w14:paraId="168B298F" w14:textId="70F43D22" w:rsidR="00BE585D" w:rsidRPr="009A5E19" w:rsidRDefault="00BE585D">
            <w:pPr>
              <w:rPr>
                <w:b/>
                <w:bCs/>
              </w:rPr>
            </w:pPr>
            <w:r w:rsidRPr="009A5E19">
              <w:rPr>
                <w:b/>
                <w:bCs/>
              </w:rPr>
              <w:t>LAYER</w:t>
            </w:r>
          </w:p>
        </w:tc>
        <w:tc>
          <w:tcPr>
            <w:tcW w:w="4200" w:type="dxa"/>
          </w:tcPr>
          <w:p w14:paraId="73C61675" w14:textId="7EE2E8A4" w:rsidR="00BE585D" w:rsidRPr="009A5E19" w:rsidRDefault="00BE585D">
            <w:pPr>
              <w:rPr>
                <w:b/>
                <w:bCs/>
              </w:rPr>
            </w:pPr>
            <w:r w:rsidRPr="009A5E19">
              <w:rPr>
                <w:b/>
                <w:bCs/>
              </w:rPr>
              <w:t>FILE</w:t>
            </w:r>
          </w:p>
        </w:tc>
        <w:tc>
          <w:tcPr>
            <w:tcW w:w="2754" w:type="dxa"/>
          </w:tcPr>
          <w:p w14:paraId="11587999" w14:textId="4807BA64" w:rsidR="00BE585D" w:rsidRPr="009A5E19" w:rsidRDefault="00BE585D">
            <w:pPr>
              <w:rPr>
                <w:b/>
                <w:bCs/>
              </w:rPr>
            </w:pPr>
            <w:r w:rsidRPr="009A5E19">
              <w:rPr>
                <w:b/>
                <w:bCs/>
              </w:rPr>
              <w:t>DESCRIPTION</w:t>
            </w:r>
          </w:p>
        </w:tc>
      </w:tr>
      <w:tr w:rsidR="0092785C" w14:paraId="755EB9D0" w14:textId="77777777" w:rsidTr="009A5E19">
        <w:trPr>
          <w:trHeight w:val="2249"/>
        </w:trPr>
        <w:tc>
          <w:tcPr>
            <w:tcW w:w="2024" w:type="dxa"/>
          </w:tcPr>
          <w:p w14:paraId="77B28F1E" w14:textId="43E5765D" w:rsidR="00BE585D" w:rsidRDefault="00BE585D">
            <w:r>
              <w:t>Data Access Layer</w:t>
            </w:r>
          </w:p>
        </w:tc>
        <w:tc>
          <w:tcPr>
            <w:tcW w:w="4200" w:type="dxa"/>
          </w:tcPr>
          <w:p w14:paraId="182971A7" w14:textId="11805B83" w:rsidR="00BE585D" w:rsidRDefault="00D06F1E">
            <w:r>
              <w:t>ApparelProductsDAO.java,</w:t>
            </w:r>
            <w:r w:rsidR="0092785C">
              <w:t xml:space="preserve"> </w:t>
            </w:r>
            <w:r>
              <w:t>ElectronicProductsDAO.java,</w:t>
            </w:r>
            <w:r w:rsidR="0092785C">
              <w:t xml:space="preserve"> </w:t>
            </w:r>
            <w:r>
              <w:br/>
              <w:t>FoodProductsDAO.java</w:t>
            </w:r>
          </w:p>
        </w:tc>
        <w:tc>
          <w:tcPr>
            <w:tcW w:w="2754" w:type="dxa"/>
          </w:tcPr>
          <w:p w14:paraId="08F9E1F9" w14:textId="0D2F67E8" w:rsidR="00BE585D" w:rsidRDefault="00BE585D">
            <w:r>
              <w:t xml:space="preserve">This </w:t>
            </w:r>
            <w:r w:rsidR="0092785C">
              <w:t>layer contains the declaration of the various methods that would be used for further</w:t>
            </w:r>
            <w:r w:rsidR="009A5E19">
              <w:t xml:space="preserve"> product operations &amp;</w:t>
            </w:r>
            <w:r w:rsidR="0092785C">
              <w:t xml:space="preserve"> manipulation. The methods can be defined as per the use</w:t>
            </w:r>
            <w:r w:rsidR="00F53C15">
              <w:t xml:space="preserve"> </w:t>
            </w:r>
            <w:r w:rsidR="009A5E19">
              <w:t>case</w:t>
            </w:r>
            <w:r w:rsidR="0092785C">
              <w:t xml:space="preserve"> </w:t>
            </w:r>
            <w:r w:rsidR="00F53C15">
              <w:t xml:space="preserve">during </w:t>
            </w:r>
            <w:r w:rsidR="0092785C">
              <w:t>implementation/Business logic layer.</w:t>
            </w:r>
          </w:p>
        </w:tc>
      </w:tr>
      <w:tr w:rsidR="0092785C" w14:paraId="084678A9" w14:textId="77777777" w:rsidTr="009A5E19">
        <w:trPr>
          <w:trHeight w:val="749"/>
        </w:trPr>
        <w:tc>
          <w:tcPr>
            <w:tcW w:w="2024" w:type="dxa"/>
          </w:tcPr>
          <w:p w14:paraId="4E0B4EC8" w14:textId="4CE5E805" w:rsidR="00BE585D" w:rsidRDefault="00BE585D">
            <w:r>
              <w:t>Business Layer</w:t>
            </w:r>
          </w:p>
        </w:tc>
        <w:tc>
          <w:tcPr>
            <w:tcW w:w="4200" w:type="dxa"/>
          </w:tcPr>
          <w:p w14:paraId="22DA2FFD" w14:textId="3194A2CB" w:rsidR="00BE585D" w:rsidRDefault="00B8185C">
            <w:r>
              <w:t>ApparelProduct</w:t>
            </w:r>
            <w:r w:rsidR="0092785C">
              <w:t>s</w:t>
            </w:r>
            <w:r>
              <w:t>.java,</w:t>
            </w:r>
            <w:r w:rsidR="0092785C">
              <w:t xml:space="preserve"> </w:t>
            </w:r>
            <w:r>
              <w:t>ElectronicProducts.java,</w:t>
            </w:r>
            <w:r w:rsidR="0092785C">
              <w:t xml:space="preserve"> </w:t>
            </w:r>
            <w:r>
              <w:br/>
              <w:t>FoodProducts.java</w:t>
            </w:r>
          </w:p>
        </w:tc>
        <w:tc>
          <w:tcPr>
            <w:tcW w:w="2754" w:type="dxa"/>
          </w:tcPr>
          <w:p w14:paraId="276FD4E1" w14:textId="4BF3F28F" w:rsidR="00BE585D" w:rsidRDefault="0092785C">
            <w:r>
              <w:t>This layer contains the entity/model information</w:t>
            </w:r>
            <w:r w:rsidR="009A5E19">
              <w:t>. It hold the properties of the models on which application is based.</w:t>
            </w:r>
          </w:p>
        </w:tc>
      </w:tr>
      <w:tr w:rsidR="0092785C" w14:paraId="05AAD0AF" w14:textId="77777777" w:rsidTr="009A5E19">
        <w:trPr>
          <w:trHeight w:val="1756"/>
        </w:trPr>
        <w:tc>
          <w:tcPr>
            <w:tcW w:w="2024" w:type="dxa"/>
          </w:tcPr>
          <w:p w14:paraId="735083D9" w14:textId="28A831BB" w:rsidR="00BE585D" w:rsidRDefault="00D06F1E">
            <w:r>
              <w:t>Business Logic Layer</w:t>
            </w:r>
          </w:p>
        </w:tc>
        <w:tc>
          <w:tcPr>
            <w:tcW w:w="4200" w:type="dxa"/>
          </w:tcPr>
          <w:p w14:paraId="72DF1D75" w14:textId="7A03320C" w:rsidR="00BE585D" w:rsidRDefault="00B8185C">
            <w:r>
              <w:t>ApparelProductsDAOImplementation.java,</w:t>
            </w:r>
            <w:r w:rsidR="0092785C">
              <w:t xml:space="preserve"> </w:t>
            </w:r>
            <w:r>
              <w:t>ElectronicProductsDAOImplementation.java,</w:t>
            </w:r>
            <w:r>
              <w:br/>
              <w:t>FoodProductsDAOImplementation.java,</w:t>
            </w:r>
            <w:r>
              <w:t xml:space="preserve"> </w:t>
            </w:r>
            <w:r>
              <w:t>ApparelProducts</w:t>
            </w:r>
            <w:r>
              <w:t>Exceptions</w:t>
            </w:r>
            <w:r>
              <w:t>.java,</w:t>
            </w:r>
            <w:r w:rsidR="0092785C">
              <w:t xml:space="preserve"> </w:t>
            </w:r>
            <w:r>
              <w:t>ElectronicProducts</w:t>
            </w:r>
            <w:r>
              <w:t>Exceptions</w:t>
            </w:r>
            <w:r>
              <w:t>.java,</w:t>
            </w:r>
            <w:r w:rsidR="0092785C">
              <w:t xml:space="preserve"> </w:t>
            </w:r>
            <w:r>
              <w:br/>
              <w:t>FoodProducts</w:t>
            </w:r>
            <w:r>
              <w:t>Exceptions</w:t>
            </w:r>
            <w:r>
              <w:t>.java</w:t>
            </w:r>
          </w:p>
        </w:tc>
        <w:tc>
          <w:tcPr>
            <w:tcW w:w="2754" w:type="dxa"/>
          </w:tcPr>
          <w:p w14:paraId="7479F4A2" w14:textId="0B8FD08B" w:rsidR="00BE585D" w:rsidRDefault="009A5E19">
            <w:r>
              <w:t xml:space="preserve">This layer contains the definition of the methods outlined during Data Access Layer. The implementation logic and alternate flow in case of exceptions is defined here. </w:t>
            </w:r>
          </w:p>
        </w:tc>
      </w:tr>
      <w:tr w:rsidR="0092785C" w14:paraId="38E21047" w14:textId="77777777" w:rsidTr="009A5E19">
        <w:trPr>
          <w:trHeight w:val="246"/>
        </w:trPr>
        <w:tc>
          <w:tcPr>
            <w:tcW w:w="2024" w:type="dxa"/>
          </w:tcPr>
          <w:p w14:paraId="10113AD0" w14:textId="77777777" w:rsidR="00BE585D" w:rsidRDefault="00BE585D"/>
        </w:tc>
        <w:tc>
          <w:tcPr>
            <w:tcW w:w="4200" w:type="dxa"/>
          </w:tcPr>
          <w:p w14:paraId="0009FA42" w14:textId="77777777" w:rsidR="00BE585D" w:rsidRDefault="00BE585D"/>
        </w:tc>
        <w:tc>
          <w:tcPr>
            <w:tcW w:w="2754" w:type="dxa"/>
          </w:tcPr>
          <w:p w14:paraId="19D26E66" w14:textId="77777777" w:rsidR="00BE585D" w:rsidRDefault="00BE585D"/>
        </w:tc>
      </w:tr>
    </w:tbl>
    <w:p w14:paraId="489A9EC5" w14:textId="77777777" w:rsidR="00BE585D" w:rsidRDefault="00BE585D"/>
    <w:sectPr w:rsidR="00BE585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5153C" w14:textId="77777777" w:rsidR="007549B8" w:rsidRDefault="007549B8" w:rsidP="009A5E19">
      <w:pPr>
        <w:spacing w:after="0" w:line="240" w:lineRule="auto"/>
      </w:pPr>
      <w:r>
        <w:separator/>
      </w:r>
    </w:p>
  </w:endnote>
  <w:endnote w:type="continuationSeparator" w:id="0">
    <w:p w14:paraId="2F5565F2" w14:textId="77777777" w:rsidR="007549B8" w:rsidRDefault="007549B8" w:rsidP="009A5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26555" w14:textId="77777777" w:rsidR="007549B8" w:rsidRDefault="007549B8" w:rsidP="009A5E19">
      <w:pPr>
        <w:spacing w:after="0" w:line="240" w:lineRule="auto"/>
      </w:pPr>
      <w:r>
        <w:separator/>
      </w:r>
    </w:p>
  </w:footnote>
  <w:footnote w:type="continuationSeparator" w:id="0">
    <w:p w14:paraId="6B954D93" w14:textId="77777777" w:rsidR="007549B8" w:rsidRDefault="007549B8" w:rsidP="009A5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31C99" w14:textId="2DB003C7" w:rsidR="009A5E19" w:rsidRPr="009A5E19" w:rsidRDefault="009A5E19">
    <w:pPr>
      <w:pStyle w:val="Header"/>
      <w:rPr>
        <w:lang w:val="en-US"/>
      </w:rPr>
    </w:pPr>
    <w:r w:rsidRPr="009A5E19">
      <w:rPr>
        <w:b/>
        <w:bCs/>
        <w:lang w:val="en-US"/>
      </w:rPr>
      <w:t xml:space="preserve">README FILE </w:t>
    </w:r>
    <w:r>
      <w:rPr>
        <w:lang w:val="en-US"/>
      </w:rPr>
      <w:t>-</w:t>
    </w:r>
    <w:r w:rsidRPr="009A5E19">
      <w:rPr>
        <w:u w:val="single"/>
        <w:lang w:val="en-US"/>
      </w:rPr>
      <w:t>Practical_Exam_Rupali_Tripathi_WFS7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85D"/>
    <w:rsid w:val="007549B8"/>
    <w:rsid w:val="0092785C"/>
    <w:rsid w:val="009A5E19"/>
    <w:rsid w:val="00B8185C"/>
    <w:rsid w:val="00BE585D"/>
    <w:rsid w:val="00D06F1E"/>
    <w:rsid w:val="00F5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BA47B"/>
  <w15:chartTrackingRefBased/>
  <w15:docId w15:val="{7DD33385-1A19-43CC-89B9-84545E5F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5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E19"/>
  </w:style>
  <w:style w:type="paragraph" w:styleId="Footer">
    <w:name w:val="footer"/>
    <w:basedOn w:val="Normal"/>
    <w:link w:val="FooterChar"/>
    <w:uiPriority w:val="99"/>
    <w:unhideWhenUsed/>
    <w:rsid w:val="009A5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6rupalitripathi@gmail.com</dc:creator>
  <cp:keywords/>
  <dc:description/>
  <cp:lastModifiedBy>6rupalitripathi@gmail.com</cp:lastModifiedBy>
  <cp:revision>2</cp:revision>
  <dcterms:created xsi:type="dcterms:W3CDTF">2020-09-24T14:40:00Z</dcterms:created>
  <dcterms:modified xsi:type="dcterms:W3CDTF">2020-09-24T15:59:00Z</dcterms:modified>
</cp:coreProperties>
</file>