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EC71B2" w14:textId="77777777" w:rsidR="00592EF9" w:rsidRDefault="00592EF9" w:rsidP="00082D59">
      <w:pPr>
        <w:pStyle w:val="NormalWeb"/>
        <w:spacing w:before="0" w:beforeAutospacing="0" w:after="0" w:afterAutospacing="0"/>
        <w:jc w:val="center"/>
      </w:pPr>
      <w:r>
        <w:rPr>
          <w:rFonts w:ascii="Arial" w:hAnsi="Arial" w:cs="Arial"/>
          <w:b/>
          <w:bCs/>
          <w:color w:val="000000"/>
          <w:sz w:val="32"/>
          <w:szCs w:val="32"/>
        </w:rPr>
        <w:t>Literature Review and Research Methods:</w:t>
      </w:r>
    </w:p>
    <w:p w14:paraId="5ED29AFF" w14:textId="77777777" w:rsidR="00592EF9" w:rsidRDefault="00592EF9" w:rsidP="00082D59">
      <w:pPr>
        <w:pStyle w:val="NormalWeb"/>
        <w:spacing w:before="0" w:beforeAutospacing="0" w:after="0" w:afterAutospacing="0"/>
        <w:jc w:val="center"/>
      </w:pPr>
      <w:r>
        <w:rPr>
          <w:rFonts w:ascii="Arial" w:hAnsi="Arial" w:cs="Arial"/>
          <w:b/>
          <w:bCs/>
          <w:color w:val="000000"/>
          <w:sz w:val="32"/>
          <w:szCs w:val="32"/>
        </w:rPr>
        <w:t>Reading Prescription Label</w:t>
      </w:r>
    </w:p>
    <w:p w14:paraId="5091009A" w14:textId="77777777" w:rsidR="00592EF9" w:rsidRDefault="00592EF9" w:rsidP="00082D59">
      <w:pPr>
        <w:pStyle w:val="NormalWeb"/>
        <w:spacing w:before="0" w:beforeAutospacing="0" w:after="0" w:afterAutospacing="0"/>
        <w:jc w:val="both"/>
      </w:pPr>
      <w:r>
        <w:rPr>
          <w:rFonts w:ascii="Arial" w:hAnsi="Arial" w:cs="Arial"/>
          <w:b/>
          <w:bCs/>
          <w:color w:val="000000"/>
        </w:rPr>
        <w:t> </w:t>
      </w:r>
    </w:p>
    <w:p w14:paraId="65D0F739" w14:textId="77777777" w:rsidR="00592EF9" w:rsidRDefault="00592EF9" w:rsidP="00082D59">
      <w:pPr>
        <w:pStyle w:val="NormalWeb"/>
        <w:spacing w:before="120" w:beforeAutospacing="0" w:after="0" w:afterAutospacing="0"/>
        <w:jc w:val="both"/>
      </w:pPr>
      <w:r>
        <w:rPr>
          <w:rFonts w:ascii="Arial" w:hAnsi="Arial" w:cs="Arial"/>
          <w:b/>
          <w:bCs/>
          <w:color w:val="000000"/>
          <w:sz w:val="22"/>
          <w:szCs w:val="22"/>
        </w:rPr>
        <w:t>Project Topic:</w:t>
      </w:r>
    </w:p>
    <w:p w14:paraId="1CA93966" w14:textId="77777777" w:rsidR="00592EF9" w:rsidRDefault="00592EF9" w:rsidP="00082D59">
      <w:pPr>
        <w:pStyle w:val="NormalWeb"/>
        <w:spacing w:before="120" w:beforeAutospacing="0" w:after="0" w:afterAutospacing="0"/>
        <w:jc w:val="both"/>
      </w:pPr>
      <w:r>
        <w:rPr>
          <w:rFonts w:ascii="Arial" w:hAnsi="Arial" w:cs="Arial"/>
          <w:color w:val="000000"/>
          <w:sz w:val="22"/>
          <w:szCs w:val="22"/>
        </w:rPr>
        <w:t>The development of an OCR - LLM - TTS based label reading system for medicine prescriptions as my project topic, driven by a synthesis of insights from an extensive literature review and my personal fascination with working on Large Language Model (LLM) use cases in the medical field.</w:t>
      </w:r>
    </w:p>
    <w:p w14:paraId="230BC2EA"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15416214" w14:textId="77777777" w:rsidR="00592EF9" w:rsidRDefault="00592EF9" w:rsidP="00082D59">
      <w:pPr>
        <w:pStyle w:val="NormalWeb"/>
        <w:spacing w:before="0" w:beforeAutospacing="0" w:after="0" w:afterAutospacing="0" w:line="276" w:lineRule="auto"/>
        <w:jc w:val="both"/>
      </w:pPr>
      <w:r>
        <w:rPr>
          <w:rFonts w:ascii="Arial" w:hAnsi="Arial" w:cs="Arial"/>
          <w:b/>
          <w:bCs/>
          <w:color w:val="000000"/>
          <w:sz w:val="20"/>
          <w:szCs w:val="20"/>
        </w:rPr>
        <w:t>Passion for Healthcare Technology:</w:t>
      </w:r>
    </w:p>
    <w:p w14:paraId="085C4F4B" w14:textId="77777777" w:rsidR="00592EF9" w:rsidRDefault="00592EF9" w:rsidP="00082D59">
      <w:pPr>
        <w:pStyle w:val="NormalWeb"/>
        <w:spacing w:before="0" w:beforeAutospacing="0" w:after="0" w:afterAutospacing="0"/>
        <w:jc w:val="both"/>
      </w:pPr>
      <w:r>
        <w:rPr>
          <w:rFonts w:ascii="Arial" w:hAnsi="Arial" w:cs="Arial"/>
          <w:color w:val="000000"/>
          <w:sz w:val="22"/>
          <w:szCs w:val="22"/>
        </w:rPr>
        <w:t>My personal interest in healthcare technology, particularly in improving patient safety and enhancing the efficiency of healthcare processes, motivated me to explore innovative solutions in this domain.</w:t>
      </w:r>
    </w:p>
    <w:p w14:paraId="585AA24C" w14:textId="77777777" w:rsidR="00592EF9" w:rsidRDefault="00592EF9" w:rsidP="00082D59">
      <w:pPr>
        <w:pStyle w:val="NormalWeb"/>
        <w:spacing w:before="0" w:beforeAutospacing="0" w:after="0" w:afterAutospacing="0"/>
        <w:jc w:val="both"/>
      </w:pPr>
      <w:r>
        <w:rPr>
          <w:rFonts w:ascii="Arial" w:hAnsi="Arial" w:cs="Arial"/>
          <w:color w:val="000000"/>
          <w:sz w:val="22"/>
          <w:szCs w:val="22"/>
        </w:rPr>
        <w:t>Recognizing the real-world impact of misinterpreted prescriptions and the potential consequences for patient health, I found a meaningful connection between my interest in technology and the societal need for more effective label reading methods.</w:t>
      </w:r>
    </w:p>
    <w:p w14:paraId="28112456"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34ABD235"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Literature Reviews:</w:t>
      </w:r>
    </w:p>
    <w:p w14:paraId="3EAC025C" w14:textId="77777777" w:rsidR="00592EF9" w:rsidRDefault="00592EF9" w:rsidP="00082D59">
      <w:pPr>
        <w:pStyle w:val="NormalWeb"/>
        <w:spacing w:before="0" w:beforeAutospacing="0" w:after="0" w:afterAutospacing="0"/>
        <w:jc w:val="both"/>
      </w:pPr>
      <w:r>
        <w:rPr>
          <w:rFonts w:ascii="Arial" w:hAnsi="Arial" w:cs="Arial"/>
          <w:b/>
          <w:bCs/>
          <w:color w:val="000000"/>
          <w:sz w:val="20"/>
          <w:szCs w:val="20"/>
        </w:rPr>
        <w:t>OCR Abstract and Citation:</w:t>
      </w:r>
    </w:p>
    <w:p w14:paraId="67E36BB8"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w:t>
      </w:r>
    </w:p>
    <w:p w14:paraId="1AA86C0E" w14:textId="77777777" w:rsidR="00592EF9" w:rsidRDefault="00592EF9" w:rsidP="00082D59">
      <w:pPr>
        <w:pStyle w:val="NormalWeb"/>
        <w:spacing w:before="0" w:beforeAutospacing="0" w:after="0" w:afterAutospacing="0"/>
        <w:jc w:val="both"/>
      </w:pPr>
      <w:r>
        <w:rPr>
          <w:rFonts w:ascii="Arial" w:hAnsi="Arial" w:cs="Arial"/>
          <w:color w:val="000000"/>
          <w:sz w:val="22"/>
          <w:szCs w:val="22"/>
        </w:rPr>
        <w:t>In Medium articles focused on HyperScience.</w:t>
      </w:r>
      <w:hyperlink r:id="rId7" w:history="1">
        <w:r w:rsidRPr="00D630A2">
          <w:rPr>
            <w:rStyle w:val="Hyperlink"/>
            <w:rFonts w:ascii="Arial" w:hAnsi="Arial" w:cs="Arial"/>
            <w:sz w:val="22"/>
            <w:szCs w:val="22"/>
            <w:shd w:val="clear" w:color="auto" w:fill="FFFFFF"/>
            <w:vertAlign w:val="superscript"/>
          </w:rPr>
          <w:t>[1]</w:t>
        </w:r>
      </w:hyperlink>
      <w:r w:rsidRPr="00D630A2">
        <w:rPr>
          <w:rFonts w:ascii="Arial" w:hAnsi="Arial" w:cs="Arial"/>
          <w:color w:val="202122"/>
          <w:sz w:val="22"/>
          <w:szCs w:val="22"/>
          <w:shd w:val="clear" w:color="auto" w:fill="FFFFFF"/>
          <w:vertAlign w:val="superscript"/>
        </w:rPr>
        <w:t xml:space="preserve"> </w:t>
      </w:r>
      <w:r>
        <w:rPr>
          <w:rFonts w:ascii="Arial" w:hAnsi="Arial" w:cs="Arial"/>
          <w:color w:val="000000"/>
          <w:sz w:val="22"/>
          <w:szCs w:val="22"/>
        </w:rPr>
        <w:t>, it is clearly implied that "an OCR engine alone is not sufficient”. Organizations want accurate data extraction and insights, but they need to be able to process all sorts of documents, including complex ones with high variability and handwriting. That’s why at HyperScience we have developed our own text recognition engine called Optical Intelligent Character Recognition (OICR), an ML-based OCR that takes context into account and can understand human intent (e.g. to ignore cross-outs or read messy handwriting). This approach offers the highest levels of accuracy in the industry for both printed and handwritten text.</w:t>
      </w:r>
    </w:p>
    <w:p w14:paraId="4A461261"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w:t>
      </w:r>
    </w:p>
    <w:p w14:paraId="7D3BDD0A"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xml:space="preserve">An Android application named </w:t>
      </w:r>
      <w:proofErr w:type="spellStart"/>
      <w:r>
        <w:rPr>
          <w:rFonts w:ascii="Arial" w:hAnsi="Arial" w:cs="Arial"/>
          <w:color w:val="000000"/>
          <w:sz w:val="22"/>
          <w:szCs w:val="22"/>
        </w:rPr>
        <w:t>MediPic</w:t>
      </w:r>
      <w:proofErr w:type="spellEnd"/>
      <w:r>
        <w:rPr>
          <w:rFonts w:ascii="Arial" w:hAnsi="Arial" w:cs="Arial"/>
          <w:color w:val="000000"/>
          <w:sz w:val="22"/>
          <w:szCs w:val="22"/>
        </w:rPr>
        <w:t>,</w:t>
      </w:r>
      <w:hyperlink r:id="rId8" w:anchor=":~:text=To%20read%20the%20full%2Dtext,copy%20directly%20from%20the%20authors.&amp;text=Request%20full%2Dtext-,To%20read%20the%20full%2Dtext%20of%20this%20research%2C%20you%20can,copy%20directly%20from%20the%20authors." w:history="1">
        <w:r w:rsidRPr="00D630A2">
          <w:rPr>
            <w:rStyle w:val="Hyperlink"/>
            <w:rFonts w:ascii="Arial" w:hAnsi="Arial" w:cs="Arial"/>
            <w:sz w:val="22"/>
            <w:szCs w:val="22"/>
            <w:shd w:val="clear" w:color="auto" w:fill="FFFFFF"/>
            <w:vertAlign w:val="superscript"/>
          </w:rPr>
          <w:t>[3]</w:t>
        </w:r>
      </w:hyperlink>
      <w:r>
        <w:rPr>
          <w:rFonts w:ascii="Arial" w:hAnsi="Arial" w:cs="Arial"/>
          <w:color w:val="000000"/>
          <w:sz w:val="22"/>
          <w:szCs w:val="22"/>
        </w:rPr>
        <w:t xml:space="preserve"> designed to address the challenges posed by misinterpreting drug names in medical prescriptions. Here's a revised version that aims to enhance clarity and conciseness.</w:t>
      </w:r>
    </w:p>
    <w:p w14:paraId="7C9BC59C"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xml:space="preserve">The accurate interpretation of drug names in medical prescriptions is crucial for patient safety. Illegible handwriting and difficulties in recognizing medicine names by pharmacists contribute to potential health risks. This study presents </w:t>
      </w:r>
      <w:proofErr w:type="spellStart"/>
      <w:r>
        <w:rPr>
          <w:rFonts w:ascii="Arial" w:hAnsi="Arial" w:cs="Arial"/>
          <w:color w:val="000000"/>
          <w:sz w:val="22"/>
          <w:szCs w:val="22"/>
        </w:rPr>
        <w:t>MediPic</w:t>
      </w:r>
      <w:proofErr w:type="spellEnd"/>
      <w:r>
        <w:rPr>
          <w:rFonts w:ascii="Arial" w:hAnsi="Arial" w:cs="Arial"/>
          <w:color w:val="000000"/>
          <w:sz w:val="22"/>
          <w:szCs w:val="22"/>
        </w:rPr>
        <w:t xml:space="preserve">, an Android application that tackles these challenges by implementing optical character recognition (OCR). </w:t>
      </w:r>
      <w:proofErr w:type="spellStart"/>
      <w:r>
        <w:rPr>
          <w:rFonts w:ascii="Arial" w:hAnsi="Arial" w:cs="Arial"/>
          <w:color w:val="000000"/>
          <w:sz w:val="22"/>
          <w:szCs w:val="22"/>
        </w:rPr>
        <w:t>MediPic</w:t>
      </w:r>
      <w:proofErr w:type="spellEnd"/>
      <w:r>
        <w:rPr>
          <w:rFonts w:ascii="Arial" w:hAnsi="Arial" w:cs="Arial"/>
          <w:color w:val="000000"/>
          <w:sz w:val="22"/>
          <w:szCs w:val="22"/>
        </w:rPr>
        <w:t xml:space="preserve"> utilizes the Tesseract library for OCR to extract readable text from partially scanned handwritten medicine names. The application further employs </w:t>
      </w:r>
      <w:proofErr w:type="spellStart"/>
      <w:r>
        <w:rPr>
          <w:rFonts w:ascii="Arial" w:hAnsi="Arial" w:cs="Arial"/>
          <w:color w:val="000000"/>
          <w:sz w:val="22"/>
          <w:szCs w:val="22"/>
        </w:rPr>
        <w:t>Repres</w:t>
      </w:r>
      <w:proofErr w:type="spellEnd"/>
      <w:r>
        <w:rPr>
          <w:rFonts w:ascii="Arial" w:hAnsi="Arial" w:cs="Arial"/>
          <w:color w:val="000000"/>
          <w:sz w:val="22"/>
          <w:szCs w:val="22"/>
        </w:rPr>
        <w:t xml:space="preserve"> to match partial strings with correct drug names, significantly reducing instances of misinterpretation. By implementing </w:t>
      </w:r>
      <w:proofErr w:type="spellStart"/>
      <w:r>
        <w:rPr>
          <w:rFonts w:ascii="Arial" w:hAnsi="Arial" w:cs="Arial"/>
          <w:color w:val="000000"/>
          <w:sz w:val="22"/>
          <w:szCs w:val="22"/>
        </w:rPr>
        <w:t>MediPic</w:t>
      </w:r>
      <w:proofErr w:type="spellEnd"/>
      <w:r>
        <w:rPr>
          <w:rFonts w:ascii="Arial" w:hAnsi="Arial" w:cs="Arial"/>
          <w:color w:val="000000"/>
          <w:sz w:val="22"/>
          <w:szCs w:val="22"/>
        </w:rPr>
        <w:t>, pharmacists can minimize uncertainties in dispensing medication, ensuring patient safety. Additionally, the application provides valuable information to patients about their prescribed medicines.</w:t>
      </w:r>
    </w:p>
    <w:p w14:paraId="7EF8F0F9"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w:t>
      </w:r>
    </w:p>
    <w:p w14:paraId="2F4171AD" w14:textId="77777777" w:rsidR="00592EF9" w:rsidRDefault="00592EF9" w:rsidP="00082D59">
      <w:pPr>
        <w:pStyle w:val="NormalWeb"/>
        <w:spacing w:before="0" w:beforeAutospacing="0" w:after="0" w:afterAutospacing="0" w:line="276" w:lineRule="auto"/>
        <w:jc w:val="both"/>
      </w:pPr>
      <w:r>
        <w:rPr>
          <w:rFonts w:ascii="Arial" w:hAnsi="Arial" w:cs="Arial"/>
          <w:b/>
          <w:bCs/>
          <w:color w:val="202122"/>
          <w:sz w:val="22"/>
          <w:szCs w:val="22"/>
        </w:rPr>
        <w:t>IEEE research paper suggested for TTS (Text to Speech):</w:t>
      </w:r>
    </w:p>
    <w:p w14:paraId="7CB2BF01" w14:textId="77777777" w:rsidR="00592EF9" w:rsidRDefault="00592EF9" w:rsidP="00082D59">
      <w:pPr>
        <w:pStyle w:val="NormalWeb"/>
        <w:shd w:val="clear" w:color="auto" w:fill="FFFFFF"/>
        <w:spacing w:before="0" w:beforeAutospacing="0" w:after="0" w:afterAutospacing="0"/>
        <w:jc w:val="both"/>
      </w:pPr>
      <w:r>
        <w:rPr>
          <w:rFonts w:ascii="Arial" w:hAnsi="Arial" w:cs="Arial"/>
          <w:color w:val="202122"/>
          <w:sz w:val="22"/>
          <w:szCs w:val="22"/>
        </w:rPr>
        <w:t>In a research article of “Image Text to speech”</w:t>
      </w:r>
      <w:r w:rsidRPr="00D630A2">
        <w:rPr>
          <w:sz w:val="22"/>
          <w:szCs w:val="22"/>
        </w:rPr>
        <w:fldChar w:fldCharType="begin"/>
      </w:r>
      <w:r w:rsidRPr="00D630A2">
        <w:rPr>
          <w:sz w:val="22"/>
          <w:szCs w:val="22"/>
        </w:rPr>
        <w:instrText>HYPERLINK "https://ieeexplore.ieee.org/document/7919526"</w:instrText>
      </w:r>
      <w:r w:rsidRPr="00D630A2">
        <w:rPr>
          <w:sz w:val="22"/>
          <w:szCs w:val="22"/>
        </w:rPr>
      </w:r>
      <w:r w:rsidRPr="00D630A2">
        <w:rPr>
          <w:sz w:val="22"/>
          <w:szCs w:val="22"/>
        </w:rPr>
        <w:fldChar w:fldCharType="separate"/>
      </w:r>
      <w:r w:rsidRPr="00D630A2">
        <w:rPr>
          <w:rStyle w:val="Hyperlink"/>
          <w:rFonts w:ascii="Arial" w:hAnsi="Arial" w:cs="Arial"/>
          <w:color w:val="1155CC"/>
          <w:sz w:val="22"/>
          <w:szCs w:val="22"/>
          <w:shd w:val="clear" w:color="auto" w:fill="FFFFFF"/>
          <w:vertAlign w:val="superscript"/>
        </w:rPr>
        <w:t>[</w:t>
      </w:r>
      <w:r w:rsidRPr="00D630A2">
        <w:rPr>
          <w:rStyle w:val="Hyperlink"/>
          <w:rFonts w:ascii="Arial" w:hAnsi="Arial" w:cs="Arial"/>
          <w:color w:val="1155CC"/>
          <w:sz w:val="22"/>
          <w:szCs w:val="22"/>
          <w:shd w:val="clear" w:color="auto" w:fill="FFFFFF"/>
          <w:vertAlign w:val="superscript"/>
        </w:rPr>
        <w:t>2</w:t>
      </w:r>
      <w:r w:rsidRPr="00D630A2">
        <w:rPr>
          <w:rStyle w:val="Hyperlink"/>
          <w:rFonts w:ascii="Arial" w:hAnsi="Arial" w:cs="Arial"/>
          <w:color w:val="1155CC"/>
          <w:sz w:val="22"/>
          <w:szCs w:val="22"/>
          <w:shd w:val="clear" w:color="auto" w:fill="FFFFFF"/>
          <w:vertAlign w:val="superscript"/>
        </w:rPr>
        <w:t>]</w:t>
      </w:r>
      <w:r w:rsidRPr="00D630A2">
        <w:rPr>
          <w:sz w:val="22"/>
          <w:szCs w:val="22"/>
        </w:rPr>
        <w:fldChar w:fldCharType="end"/>
      </w:r>
      <w:r>
        <w:rPr>
          <w:rFonts w:ascii="Arial" w:hAnsi="Arial" w:cs="Arial"/>
          <w:color w:val="202122"/>
          <w:sz w:val="22"/>
          <w:szCs w:val="22"/>
        </w:rPr>
        <w:t xml:space="preserve"> it is implicit that the primary challenge in communication lies in language bias between communicators. This device caters to individuals unfamiliar with English, providing translations into their native languages. The innovation in this research lies in the speech output available in 53 different languages, translating from English. The prototype, based on Raspberry Pi and a camera module, extracts text from images and converts it to translated speech in the user's preferred language using Tesseract OCR, Google Speech API, and Microsoft Translator. Beneficial for travelers and the visually impaired, this device enables users to hear English text in their chosen language, enhancing accessibility and communication.</w:t>
      </w:r>
    </w:p>
    <w:p w14:paraId="70567C4D" w14:textId="77777777" w:rsidR="00592EF9" w:rsidRDefault="00592EF9" w:rsidP="00082D59">
      <w:pPr>
        <w:pStyle w:val="NormalWeb"/>
        <w:spacing w:before="0" w:beforeAutospacing="0" w:after="0" w:afterAutospacing="0"/>
        <w:jc w:val="both"/>
        <w:rPr>
          <w:rFonts w:ascii="Arial" w:hAnsi="Arial" w:cs="Arial"/>
          <w:color w:val="000000"/>
          <w:sz w:val="22"/>
          <w:szCs w:val="22"/>
        </w:rPr>
      </w:pPr>
      <w:r>
        <w:rPr>
          <w:rFonts w:ascii="Arial" w:hAnsi="Arial" w:cs="Arial"/>
          <w:color w:val="000000"/>
          <w:sz w:val="22"/>
          <w:szCs w:val="22"/>
        </w:rPr>
        <w:t> </w:t>
      </w:r>
    </w:p>
    <w:p w14:paraId="258D85C3" w14:textId="77777777" w:rsidR="00592EF9" w:rsidRDefault="00592EF9" w:rsidP="00082D59">
      <w:pPr>
        <w:pStyle w:val="NormalWeb"/>
        <w:spacing w:before="0" w:beforeAutospacing="0" w:after="0" w:afterAutospacing="0"/>
        <w:jc w:val="both"/>
        <w:rPr>
          <w:rFonts w:ascii="Arial" w:hAnsi="Arial" w:cs="Arial"/>
          <w:color w:val="000000"/>
          <w:sz w:val="22"/>
          <w:szCs w:val="22"/>
        </w:rPr>
      </w:pPr>
    </w:p>
    <w:p w14:paraId="69198B03" w14:textId="77777777" w:rsidR="00592EF9" w:rsidRDefault="00592EF9" w:rsidP="00082D59">
      <w:pPr>
        <w:pStyle w:val="NormalWeb"/>
        <w:spacing w:before="0" w:beforeAutospacing="0" w:after="0" w:afterAutospacing="0"/>
        <w:jc w:val="both"/>
        <w:rPr>
          <w:rFonts w:ascii="Arial" w:hAnsi="Arial" w:cs="Arial"/>
          <w:color w:val="000000"/>
          <w:sz w:val="22"/>
          <w:szCs w:val="22"/>
        </w:rPr>
      </w:pPr>
    </w:p>
    <w:p w14:paraId="61E0AF6E" w14:textId="77777777" w:rsidR="00592EF9" w:rsidRDefault="00592EF9" w:rsidP="00082D59">
      <w:pPr>
        <w:pStyle w:val="NormalWeb"/>
        <w:spacing w:before="0" w:beforeAutospacing="0" w:after="0" w:afterAutospacing="0"/>
        <w:jc w:val="both"/>
        <w:rPr>
          <w:rFonts w:ascii="Arial" w:hAnsi="Arial" w:cs="Arial"/>
          <w:color w:val="000000"/>
          <w:sz w:val="22"/>
          <w:szCs w:val="22"/>
        </w:rPr>
      </w:pPr>
    </w:p>
    <w:p w14:paraId="2023F790" w14:textId="77777777" w:rsidR="00592EF9" w:rsidRDefault="00592EF9" w:rsidP="00082D59">
      <w:pPr>
        <w:pStyle w:val="NormalWeb"/>
        <w:spacing w:before="0" w:beforeAutospacing="0" w:after="0" w:afterAutospacing="0"/>
        <w:jc w:val="both"/>
      </w:pPr>
    </w:p>
    <w:p w14:paraId="40EB883D"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Literature review with gaps to overcome:</w:t>
      </w:r>
    </w:p>
    <w:p w14:paraId="26D66627"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0A199F6B" w14:textId="77777777" w:rsidR="00592EF9" w:rsidRDefault="00592EF9" w:rsidP="00082D59">
      <w:pPr>
        <w:pStyle w:val="NormalWeb"/>
        <w:spacing w:before="0" w:beforeAutospacing="0" w:after="0" w:afterAutospacing="0" w:line="276" w:lineRule="auto"/>
        <w:jc w:val="both"/>
      </w:pPr>
      <w:r>
        <w:rPr>
          <w:rFonts w:ascii="Arial" w:hAnsi="Arial" w:cs="Arial"/>
          <w:b/>
          <w:bCs/>
          <w:color w:val="000000"/>
          <w:sz w:val="22"/>
          <w:szCs w:val="22"/>
        </w:rPr>
        <w:t>Challenges Addressed by OCR-LLM-TTS Integration:</w:t>
      </w:r>
    </w:p>
    <w:p w14:paraId="140576A8" w14:textId="77777777" w:rsidR="00592EF9" w:rsidRDefault="00592EF9" w:rsidP="00082D59">
      <w:pPr>
        <w:pStyle w:val="NormalWeb"/>
        <w:spacing w:before="0" w:beforeAutospacing="0" w:after="0" w:afterAutospacing="0"/>
        <w:jc w:val="both"/>
      </w:pPr>
      <w:r>
        <w:rPr>
          <w:rFonts w:ascii="Arial" w:hAnsi="Arial" w:cs="Arial"/>
          <w:color w:val="000000"/>
          <w:sz w:val="22"/>
          <w:szCs w:val="22"/>
        </w:rPr>
        <w:t>The literature review underscored the prevalent challenges in medicine label reading, motivating a solution that integrates Optical Character Recognition (OCR), Large Language Models (LLM), and Text-to-Speech (TTS) technologies.</w:t>
      </w:r>
    </w:p>
    <w:p w14:paraId="30A5DA02"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65A9436F" w14:textId="11B45795" w:rsidR="00592EF9" w:rsidRDefault="00592EF9" w:rsidP="00082D59">
      <w:pPr>
        <w:pStyle w:val="NormalWeb"/>
        <w:spacing w:before="0" w:beforeAutospacing="0" w:after="0" w:afterAutospacing="0"/>
        <w:jc w:val="both"/>
      </w:pPr>
      <w:r>
        <w:rPr>
          <w:rFonts w:ascii="Arial" w:hAnsi="Arial" w:cs="Arial"/>
          <w:color w:val="000000"/>
          <w:sz w:val="22"/>
          <w:szCs w:val="22"/>
        </w:rPr>
        <w:t>Text line segmentation</w:t>
      </w:r>
      <w:r w:rsidR="00D630A2">
        <w:rPr>
          <w:rFonts w:ascii="Arial" w:hAnsi="Arial" w:cs="Arial"/>
          <w:color w:val="000000"/>
          <w:sz w:val="22"/>
          <w:szCs w:val="22"/>
        </w:rPr>
        <w:t xml:space="preserve"> mention</w:t>
      </w:r>
      <w:r w:rsidR="00965280">
        <w:rPr>
          <w:rFonts w:ascii="Arial" w:hAnsi="Arial" w:cs="Arial"/>
          <w:color w:val="202122"/>
          <w:sz w:val="22"/>
          <w:szCs w:val="22"/>
        </w:rPr>
        <w:t>ed</w:t>
      </w:r>
      <w:r>
        <w:rPr>
          <w:rFonts w:ascii="Arial" w:hAnsi="Arial" w:cs="Arial"/>
          <w:color w:val="000000"/>
          <w:sz w:val="22"/>
          <w:szCs w:val="22"/>
        </w:rPr>
        <w:t xml:space="preserve"> is a critical phase in off-line optical character recognition (OCR) systems particularly dealing with notepad format for prescription, as inaccuracies in segmentation can lead to OCR failures. Handwritten document segmentation poses challenges due to the diverse nature of handwriting. This paper</w:t>
      </w:r>
      <w:r w:rsidR="00965280" w:rsidRPr="00D630A2">
        <w:rPr>
          <w:rStyle w:val="Hyperlink"/>
          <w:rFonts w:ascii="Arial" w:hAnsi="Arial" w:cs="Arial"/>
          <w:color w:val="1155CC"/>
          <w:shd w:val="clear" w:color="auto" w:fill="FFFFFF"/>
          <w:vertAlign w:val="superscript"/>
        </w:rPr>
        <w:fldChar w:fldCharType="begin"/>
      </w:r>
      <w:r w:rsidR="00965280" w:rsidRPr="00D630A2">
        <w:rPr>
          <w:rStyle w:val="Hyperlink"/>
          <w:rFonts w:ascii="Arial" w:hAnsi="Arial" w:cs="Arial"/>
          <w:color w:val="1155CC"/>
          <w:shd w:val="clear" w:color="auto" w:fill="FFFFFF"/>
          <w:vertAlign w:val="superscript"/>
        </w:rPr>
        <w:instrText>HYPERLINK "https://pubmed.ncbi.nlm.nih.gov/22399932/"</w:instrText>
      </w:r>
      <w:r w:rsidR="00965280" w:rsidRPr="00D630A2">
        <w:rPr>
          <w:rStyle w:val="Hyperlink"/>
          <w:rFonts w:ascii="Arial" w:hAnsi="Arial" w:cs="Arial"/>
          <w:color w:val="1155CC"/>
          <w:shd w:val="clear" w:color="auto" w:fill="FFFFFF"/>
          <w:vertAlign w:val="superscript"/>
        </w:rPr>
      </w:r>
      <w:r w:rsidR="00965280" w:rsidRPr="00D630A2">
        <w:rPr>
          <w:rStyle w:val="Hyperlink"/>
          <w:rFonts w:ascii="Arial" w:hAnsi="Arial" w:cs="Arial"/>
          <w:color w:val="1155CC"/>
          <w:shd w:val="clear" w:color="auto" w:fill="FFFFFF"/>
          <w:vertAlign w:val="superscript"/>
        </w:rPr>
        <w:fldChar w:fldCharType="separate"/>
      </w:r>
      <w:r w:rsidR="00965280">
        <w:rPr>
          <w:rStyle w:val="Hyperlink"/>
          <w:rFonts w:ascii="Arial" w:hAnsi="Arial" w:cs="Arial"/>
          <w:color w:val="1155CC"/>
          <w:sz w:val="22"/>
          <w:szCs w:val="22"/>
          <w:shd w:val="clear" w:color="auto" w:fill="FFFFFF"/>
          <w:vertAlign w:val="superscript"/>
        </w:rPr>
        <w:t>[6]</w:t>
      </w:r>
      <w:r w:rsidR="00965280" w:rsidRPr="00D630A2">
        <w:rPr>
          <w:rStyle w:val="Hyperlink"/>
          <w:rFonts w:ascii="Arial" w:hAnsi="Arial" w:cs="Arial"/>
          <w:color w:val="1155CC"/>
          <w:shd w:val="clear" w:color="auto" w:fill="FFFFFF"/>
          <w:vertAlign w:val="superscript"/>
        </w:rPr>
        <w:fldChar w:fldCharType="end"/>
      </w:r>
      <w:r>
        <w:rPr>
          <w:rFonts w:ascii="Arial" w:hAnsi="Arial" w:cs="Arial"/>
          <w:color w:val="000000"/>
          <w:sz w:val="22"/>
          <w:szCs w:val="22"/>
        </w:rPr>
        <w:t xml:space="preserve"> addresses the lack of a universally accepted text segmentation algorithm evaluation method by proposing a basic test framework. The framework includes experiments related to text line segmentation, skew rate, and reference text line evaluation, providing a versatile and efficient evaluation method for text analysis algorithms.</w:t>
      </w:r>
    </w:p>
    <w:p w14:paraId="298CE8D2" w14:textId="77777777" w:rsidR="00592EF9" w:rsidRDefault="00592EF9" w:rsidP="00082D59">
      <w:pPr>
        <w:pStyle w:val="NormalWeb"/>
        <w:spacing w:before="0" w:beforeAutospacing="0" w:after="0" w:afterAutospacing="0"/>
        <w:jc w:val="both"/>
        <w:rPr>
          <w:rFonts w:ascii="Arial" w:hAnsi="Arial" w:cs="Arial"/>
          <w:color w:val="000000"/>
          <w:sz w:val="22"/>
          <w:szCs w:val="22"/>
        </w:rPr>
      </w:pPr>
      <w:r>
        <w:rPr>
          <w:rFonts w:ascii="Arial" w:hAnsi="Arial" w:cs="Arial"/>
          <w:color w:val="000000"/>
          <w:sz w:val="22"/>
          <w:szCs w:val="22"/>
        </w:rPr>
        <w:t> </w:t>
      </w:r>
    </w:p>
    <w:p w14:paraId="1DCC7E8F" w14:textId="77777777" w:rsidR="00592EF9" w:rsidRDefault="00592EF9" w:rsidP="00082D59">
      <w:pPr>
        <w:pStyle w:val="NormalWeb"/>
        <w:spacing w:before="0" w:beforeAutospacing="0" w:after="0" w:afterAutospacing="0" w:line="276" w:lineRule="auto"/>
        <w:jc w:val="both"/>
      </w:pPr>
      <w:r>
        <w:rPr>
          <w:rFonts w:ascii="Arial" w:hAnsi="Arial" w:cs="Arial"/>
          <w:b/>
          <w:bCs/>
          <w:color w:val="000000"/>
          <w:sz w:val="22"/>
          <w:szCs w:val="22"/>
        </w:rPr>
        <w:t>Enhancing Medical Text with language Understanding:</w:t>
      </w:r>
    </w:p>
    <w:p w14:paraId="491FE540" w14:textId="77777777" w:rsidR="00592EF9" w:rsidRDefault="00592EF9" w:rsidP="00082D59">
      <w:pPr>
        <w:pStyle w:val="NormalWeb"/>
        <w:spacing w:before="0" w:beforeAutospacing="0" w:after="0" w:afterAutospacing="0"/>
        <w:jc w:val="both"/>
      </w:pPr>
      <w:r>
        <w:rPr>
          <w:rFonts w:ascii="Arial" w:hAnsi="Arial" w:cs="Arial"/>
          <w:color w:val="000000"/>
          <w:sz w:val="22"/>
          <w:szCs w:val="22"/>
        </w:rPr>
        <w:t>Existing research highlighted the potential of LLMs in addressing linguistic nuances in medical text, making them an ideal component for enhancing the understanding of prescription details.</w:t>
      </w:r>
    </w:p>
    <w:p w14:paraId="67AAB605" w14:textId="77777777" w:rsidR="00592EF9" w:rsidRDefault="00592EF9" w:rsidP="00082D59">
      <w:pPr>
        <w:jc w:val="both"/>
      </w:pPr>
    </w:p>
    <w:p w14:paraId="1B15BBA1" w14:textId="6FA3F579" w:rsidR="00592EF9" w:rsidRDefault="00592EF9" w:rsidP="00082D59">
      <w:pPr>
        <w:pStyle w:val="NormalWeb"/>
        <w:spacing w:before="0" w:beforeAutospacing="0" w:after="0" w:afterAutospacing="0"/>
        <w:jc w:val="both"/>
      </w:pPr>
      <w:r>
        <w:rPr>
          <w:rFonts w:ascii="Arial" w:hAnsi="Arial" w:cs="Arial"/>
          <w:color w:val="000000"/>
          <w:sz w:val="22"/>
          <w:szCs w:val="22"/>
        </w:rPr>
        <w:t>Tesseract is a character recognition engine that can read scanned text and convert it into digital text. It is open-source software that is released under the Apache License 2.0. Tesseract is available for various operating systems, including Windows, Linux, and Mac OS X. Hence, Tesseract is a popular tool to recognize text in images, such as scanned documents and digital photos. Tesseract is accurate and efficient, and it can handle a variety of languages. Read more</w:t>
      </w:r>
      <w:hyperlink r:id="rId9" w:history="1">
        <w:r w:rsidR="00D630A2" w:rsidRPr="00D630A2">
          <w:rPr>
            <w:rStyle w:val="Hyperlink"/>
            <w:rFonts w:ascii="Arial" w:hAnsi="Arial" w:cs="Arial"/>
            <w:color w:val="1155CC"/>
            <w:sz w:val="22"/>
            <w:szCs w:val="22"/>
            <w:shd w:val="clear" w:color="auto" w:fill="FFFFFF"/>
            <w:vertAlign w:val="superscript"/>
          </w:rPr>
          <w:t>[7]</w:t>
        </w:r>
      </w:hyperlink>
      <w:r>
        <w:rPr>
          <w:rFonts w:ascii="Arial" w:hAnsi="Arial" w:cs="Arial"/>
          <w:color w:val="000000"/>
          <w:sz w:val="22"/>
          <w:szCs w:val="22"/>
        </w:rPr>
        <w:t>.</w:t>
      </w:r>
    </w:p>
    <w:p w14:paraId="2BCBD2DA" w14:textId="2F242D14"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4564B3FC" w14:textId="77777777" w:rsidR="00592EF9" w:rsidRDefault="00592EF9" w:rsidP="00082D59">
      <w:pPr>
        <w:pStyle w:val="NormalWeb"/>
        <w:spacing w:before="0" w:beforeAutospacing="0" w:after="0" w:afterAutospacing="0" w:line="276" w:lineRule="auto"/>
        <w:jc w:val="both"/>
      </w:pPr>
      <w:r>
        <w:rPr>
          <w:rFonts w:ascii="Arial" w:hAnsi="Arial" w:cs="Arial"/>
          <w:b/>
          <w:bCs/>
          <w:color w:val="000000"/>
          <w:sz w:val="22"/>
          <w:szCs w:val="22"/>
        </w:rPr>
        <w:t>OCR and TTS in Healthcare Technology:</w:t>
      </w:r>
    </w:p>
    <w:p w14:paraId="4359ACA1" w14:textId="77777777" w:rsidR="00592EF9" w:rsidRDefault="00592EF9" w:rsidP="00082D59">
      <w:pPr>
        <w:pStyle w:val="NormalWeb"/>
        <w:spacing w:before="0" w:beforeAutospacing="0" w:after="0" w:afterAutospacing="0"/>
        <w:jc w:val="both"/>
      </w:pPr>
      <w:r>
        <w:rPr>
          <w:rFonts w:ascii="Arial" w:hAnsi="Arial" w:cs="Arial"/>
          <w:color w:val="000000"/>
          <w:sz w:val="22"/>
          <w:szCs w:val="22"/>
        </w:rPr>
        <w:t>Studies suggested a growing interest in applying OCR and TTS technologies to healthcare contexts, indicating their effectiveness in mitigating challenges related to illegible handwriting and improving accessibility to medical information.</w:t>
      </w:r>
    </w:p>
    <w:p w14:paraId="62406D69"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w:t>
      </w:r>
    </w:p>
    <w:p w14:paraId="5CB23593" w14:textId="77777777" w:rsidR="00592EF9" w:rsidRDefault="00592EF9" w:rsidP="00082D59">
      <w:pPr>
        <w:pStyle w:val="NormalWeb"/>
        <w:shd w:val="clear" w:color="auto" w:fill="FFFFFF"/>
        <w:spacing w:before="0" w:beforeAutospacing="0" w:after="0" w:afterAutospacing="0"/>
        <w:jc w:val="both"/>
      </w:pPr>
      <w:r>
        <w:rPr>
          <w:rFonts w:ascii="Arial" w:hAnsi="Arial" w:cs="Arial"/>
          <w:b/>
          <w:bCs/>
          <w:color w:val="202122"/>
          <w:sz w:val="22"/>
          <w:szCs w:val="22"/>
        </w:rPr>
        <w:t>Methodology:</w:t>
      </w:r>
    </w:p>
    <w:p w14:paraId="3BBE3FD7" w14:textId="77777777" w:rsidR="00592EF9" w:rsidRDefault="00592EF9" w:rsidP="00082D59">
      <w:pPr>
        <w:pStyle w:val="NormalWeb"/>
        <w:shd w:val="clear" w:color="auto" w:fill="FFFFFF"/>
        <w:spacing w:before="0" w:beforeAutospacing="0" w:after="0" w:afterAutospacing="0"/>
        <w:jc w:val="both"/>
      </w:pPr>
    </w:p>
    <w:p w14:paraId="0CA3E31D" w14:textId="77777777" w:rsidR="00592EF9" w:rsidRDefault="00592EF9" w:rsidP="00082D59">
      <w:pPr>
        <w:pStyle w:val="NormalWeb"/>
        <w:spacing w:before="0" w:beforeAutospacing="0" w:after="0" w:afterAutospacing="0" w:line="276" w:lineRule="auto"/>
        <w:jc w:val="both"/>
      </w:pPr>
      <w:r>
        <w:rPr>
          <w:rFonts w:ascii="Arial" w:hAnsi="Arial" w:cs="Arial"/>
          <w:b/>
          <w:bCs/>
          <w:color w:val="000000"/>
          <w:sz w:val="22"/>
          <w:szCs w:val="22"/>
        </w:rPr>
        <w:t>Perspective while implementing OCR:</w:t>
      </w:r>
    </w:p>
    <w:p w14:paraId="064C985F" w14:textId="77777777" w:rsidR="00592EF9" w:rsidRDefault="00592EF9" w:rsidP="00082D59">
      <w:pPr>
        <w:pStyle w:val="NormalWeb"/>
        <w:spacing w:before="0" w:beforeAutospacing="0" w:after="0" w:afterAutospacing="0"/>
        <w:jc w:val="both"/>
      </w:pPr>
      <w:r>
        <w:rPr>
          <w:rFonts w:ascii="Arial" w:hAnsi="Arial" w:cs="Arial"/>
          <w:color w:val="000000"/>
          <w:sz w:val="22"/>
          <w:szCs w:val="22"/>
        </w:rPr>
        <w:t xml:space="preserve">While the existing literature predominantly focuses on Optical Character Recognition (OCR) implementations for extracting prescription text, my approach aims to extend this research by comprehensively evaluating and comparing multiple OCR technologies. This includes Tesseract, Amazon Textract, and easyOCR, as well as integrating Large Language Models (LLM) GPT-3, BERT, etc. into the analysis. The objective is to determine the accuracy and performance of these technologies. Additionally, my project involves the implementation of a Text-to-Speech (TTS) system with </w:t>
      </w:r>
      <w:proofErr w:type="spellStart"/>
      <w:r>
        <w:rPr>
          <w:rFonts w:ascii="Arial" w:hAnsi="Arial" w:cs="Arial"/>
          <w:color w:val="000000"/>
          <w:sz w:val="21"/>
          <w:szCs w:val="21"/>
        </w:rPr>
        <w:t>gTTS</w:t>
      </w:r>
      <w:proofErr w:type="spellEnd"/>
      <w:r>
        <w:rPr>
          <w:rFonts w:ascii="Arial" w:hAnsi="Arial" w:cs="Arial"/>
          <w:color w:val="000000"/>
          <w:sz w:val="21"/>
          <w:szCs w:val="21"/>
        </w:rPr>
        <w:t>, pyttsx3</w:t>
      </w:r>
      <w:r>
        <w:rPr>
          <w:rFonts w:ascii="Arial" w:hAnsi="Arial" w:cs="Arial"/>
          <w:color w:val="000000"/>
          <w:sz w:val="22"/>
          <w:szCs w:val="22"/>
        </w:rPr>
        <w:t xml:space="preserve"> or Raspberry Pi. enhancing patient understanding by converting the extracted text, including insights from LLM, into spoken words. This multi-faceted approach seeks to provide a more nuanced exploration of OCR and LLM technologies, ultimately improving the overall accessibility and comprehension of medical prescriptions for patients.</w:t>
      </w:r>
    </w:p>
    <w:p w14:paraId="437E16E7" w14:textId="77777777" w:rsidR="00592EF9" w:rsidRDefault="00592EF9" w:rsidP="00082D59">
      <w:pPr>
        <w:pStyle w:val="NormalWeb"/>
        <w:shd w:val="clear" w:color="auto" w:fill="FFFFFF"/>
        <w:spacing w:before="0" w:beforeAutospacing="0" w:after="0" w:afterAutospacing="0"/>
        <w:jc w:val="both"/>
      </w:pPr>
      <w:r>
        <w:rPr>
          <w:rFonts w:ascii="Arial" w:hAnsi="Arial" w:cs="Arial"/>
          <w:color w:val="202122"/>
          <w:sz w:val="22"/>
          <w:szCs w:val="22"/>
        </w:rPr>
        <w:t>My project aims to address the challenges posed by varying formats in medical prescriptions, such as tabular formats commonly found in eye checkup prescriptions and more detailed medicinal prescriptions containing information about medicines and dosage details. The objective is to enhance the efficiency of the model in interpreting and processing diverse prescription formats, ultimately making it more accessible and user-friendly for patients.</w:t>
      </w:r>
    </w:p>
    <w:p w14:paraId="57418411" w14:textId="77777777" w:rsidR="00592EF9" w:rsidRDefault="00592EF9" w:rsidP="00082D59">
      <w:pPr>
        <w:pStyle w:val="NormalWeb"/>
        <w:shd w:val="clear" w:color="auto" w:fill="FFFFFF"/>
        <w:spacing w:before="0" w:beforeAutospacing="0" w:after="0" w:afterAutospacing="0"/>
        <w:jc w:val="both"/>
      </w:pPr>
    </w:p>
    <w:p w14:paraId="3449E71E" w14:textId="77777777" w:rsidR="001D553B" w:rsidRDefault="001D553B" w:rsidP="00082D59">
      <w:pPr>
        <w:pStyle w:val="NormalWeb"/>
        <w:spacing w:before="0" w:beforeAutospacing="0" w:after="0" w:afterAutospacing="0"/>
        <w:jc w:val="both"/>
        <w:rPr>
          <w:rFonts w:ascii="Arial" w:hAnsi="Arial" w:cs="Arial"/>
          <w:b/>
          <w:bCs/>
          <w:color w:val="000000"/>
          <w:sz w:val="22"/>
          <w:szCs w:val="22"/>
        </w:rPr>
      </w:pPr>
    </w:p>
    <w:p w14:paraId="50FDE964" w14:textId="77777777" w:rsidR="001D553B" w:rsidRDefault="001D553B" w:rsidP="00082D59">
      <w:pPr>
        <w:pStyle w:val="NormalWeb"/>
        <w:spacing w:before="0" w:beforeAutospacing="0" w:after="0" w:afterAutospacing="0"/>
        <w:jc w:val="both"/>
        <w:rPr>
          <w:rFonts w:ascii="Arial" w:hAnsi="Arial" w:cs="Arial"/>
          <w:b/>
          <w:bCs/>
          <w:color w:val="000000"/>
          <w:sz w:val="22"/>
          <w:szCs w:val="22"/>
        </w:rPr>
      </w:pPr>
    </w:p>
    <w:p w14:paraId="7B0F9E60" w14:textId="77777777" w:rsidR="001D553B" w:rsidRDefault="001D553B" w:rsidP="00082D59">
      <w:pPr>
        <w:pStyle w:val="NormalWeb"/>
        <w:spacing w:before="0" w:beforeAutospacing="0" w:after="0" w:afterAutospacing="0"/>
        <w:jc w:val="both"/>
        <w:rPr>
          <w:rFonts w:ascii="Arial" w:hAnsi="Arial" w:cs="Arial"/>
          <w:b/>
          <w:bCs/>
          <w:color w:val="000000"/>
          <w:sz w:val="22"/>
          <w:szCs w:val="22"/>
        </w:rPr>
      </w:pPr>
    </w:p>
    <w:p w14:paraId="2289394C" w14:textId="77777777" w:rsidR="001D553B" w:rsidRDefault="001D553B" w:rsidP="00082D59">
      <w:pPr>
        <w:pStyle w:val="NormalWeb"/>
        <w:spacing w:before="0" w:beforeAutospacing="0" w:after="0" w:afterAutospacing="0"/>
        <w:jc w:val="both"/>
        <w:rPr>
          <w:rFonts w:ascii="Arial" w:hAnsi="Arial" w:cs="Arial"/>
          <w:b/>
          <w:bCs/>
          <w:color w:val="000000"/>
          <w:sz w:val="22"/>
          <w:szCs w:val="22"/>
        </w:rPr>
      </w:pPr>
    </w:p>
    <w:p w14:paraId="7E266A75" w14:textId="77777777" w:rsidR="001D553B" w:rsidRDefault="001D553B" w:rsidP="00082D59">
      <w:pPr>
        <w:pStyle w:val="NormalWeb"/>
        <w:spacing w:before="0" w:beforeAutospacing="0" w:after="0" w:afterAutospacing="0"/>
        <w:jc w:val="both"/>
        <w:rPr>
          <w:rFonts w:ascii="Arial" w:hAnsi="Arial" w:cs="Arial"/>
          <w:b/>
          <w:bCs/>
          <w:color w:val="000000"/>
          <w:sz w:val="22"/>
          <w:szCs w:val="22"/>
        </w:rPr>
      </w:pPr>
    </w:p>
    <w:p w14:paraId="07746C73" w14:textId="0567E770" w:rsidR="00592EF9" w:rsidRDefault="00592EF9" w:rsidP="00082D59">
      <w:pPr>
        <w:pStyle w:val="NormalWeb"/>
        <w:spacing w:before="0" w:beforeAutospacing="0" w:after="0" w:afterAutospacing="0"/>
        <w:jc w:val="both"/>
      </w:pPr>
      <w:r>
        <w:rPr>
          <w:rFonts w:ascii="Arial" w:hAnsi="Arial" w:cs="Arial"/>
          <w:b/>
          <w:bCs/>
          <w:color w:val="000000"/>
          <w:sz w:val="22"/>
          <w:szCs w:val="22"/>
        </w:rPr>
        <w:lastRenderedPageBreak/>
        <w:t>Overview Flowchart:</w:t>
      </w:r>
    </w:p>
    <w:p w14:paraId="18713D50"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4B49EF1E" w14:textId="69A0FB66" w:rsidR="00592EF9" w:rsidRDefault="00592EF9" w:rsidP="00082D59">
      <w:pPr>
        <w:pStyle w:val="NormalWeb"/>
        <w:spacing w:before="0" w:beforeAutospacing="0" w:after="0" w:afterAutospacing="0"/>
        <w:jc w:val="both"/>
      </w:pPr>
      <w:r>
        <w:rPr>
          <w:rFonts w:ascii="Arial" w:hAnsi="Arial" w:cs="Arial"/>
          <w:b/>
          <w:bCs/>
          <w:color w:val="000000"/>
          <w:sz w:val="22"/>
          <w:szCs w:val="22"/>
          <w:bdr w:val="none" w:sz="0" w:space="0" w:color="auto" w:frame="1"/>
        </w:rPr>
        <w:fldChar w:fldCharType="begin"/>
      </w:r>
      <w:r>
        <w:rPr>
          <w:rFonts w:ascii="Arial" w:hAnsi="Arial" w:cs="Arial"/>
          <w:b/>
          <w:bCs/>
          <w:color w:val="000000"/>
          <w:sz w:val="22"/>
          <w:szCs w:val="22"/>
          <w:bdr w:val="none" w:sz="0" w:space="0" w:color="auto" w:frame="1"/>
        </w:rPr>
        <w:instrText xml:space="preserve"> INCLUDEPICTURE "https://lh7-us.googleusercontent.com/az5OyAr-B_710t_leCu9IxgQD_9SOd7sjaxqC98Fb2NZsGYmf76j9ZUQEUI7NzDZoRUI6EWlEgumP-X26O6WwknmsDe7CCCizk2OLnlcpa4_chmgFH2gMmPFWYbM9dvYuP0KAgiTUQtNycz65d7hgTg" \* MERGEFORMATINET </w:instrText>
      </w:r>
      <w:r>
        <w:rPr>
          <w:rFonts w:ascii="Arial" w:hAnsi="Arial" w:cs="Arial"/>
          <w:b/>
          <w:bCs/>
          <w:color w:val="000000"/>
          <w:sz w:val="22"/>
          <w:szCs w:val="22"/>
          <w:bdr w:val="none" w:sz="0" w:space="0" w:color="auto" w:frame="1"/>
        </w:rPr>
        <w:fldChar w:fldCharType="separate"/>
      </w:r>
      <w:r>
        <w:rPr>
          <w:rFonts w:ascii="Arial" w:hAnsi="Arial" w:cs="Arial"/>
          <w:b/>
          <w:bCs/>
          <w:noProof/>
          <w:color w:val="000000"/>
          <w:sz w:val="22"/>
          <w:szCs w:val="22"/>
          <w:bdr w:val="none" w:sz="0" w:space="0" w:color="auto" w:frame="1"/>
        </w:rPr>
        <w:drawing>
          <wp:inline distT="0" distB="0" distL="0" distR="0" wp14:anchorId="5FCD16B1" wp14:editId="6B681B62">
            <wp:extent cx="5733415" cy="3841750"/>
            <wp:effectExtent l="0" t="0" r="0" b="6350"/>
            <wp:docPr id="624190723" name="Picture 8" descr="A diagram of a medical procedur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190723" name="Picture 8" descr="A diagram of a medical procedure&#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3415" cy="3841750"/>
                    </a:xfrm>
                    <a:prstGeom prst="rect">
                      <a:avLst/>
                    </a:prstGeom>
                    <a:noFill/>
                    <a:ln>
                      <a:noFill/>
                    </a:ln>
                  </pic:spPr>
                </pic:pic>
              </a:graphicData>
            </a:graphic>
          </wp:inline>
        </w:drawing>
      </w:r>
      <w:r>
        <w:rPr>
          <w:rFonts w:ascii="Arial" w:hAnsi="Arial" w:cs="Arial"/>
          <w:b/>
          <w:bCs/>
          <w:color w:val="000000"/>
          <w:sz w:val="22"/>
          <w:szCs w:val="22"/>
          <w:bdr w:val="none" w:sz="0" w:space="0" w:color="auto" w:frame="1"/>
        </w:rPr>
        <w:fldChar w:fldCharType="end"/>
      </w:r>
    </w:p>
    <w:p w14:paraId="6134AC61" w14:textId="77777777" w:rsidR="00BE6C3C" w:rsidRDefault="00BE6C3C" w:rsidP="00082D59">
      <w:pPr>
        <w:jc w:val="both"/>
      </w:pPr>
    </w:p>
    <w:p w14:paraId="1F15723A" w14:textId="13EF5FA3" w:rsidR="001D553B" w:rsidRDefault="00BE6C3C" w:rsidP="00082D59">
      <w:pPr>
        <w:jc w:val="both"/>
      </w:pPr>
      <w:r>
        <w:t>T</w:t>
      </w:r>
      <w:r w:rsidRPr="00BE6C3C">
        <w:t>his comprehensive process ensures accurate text extraction, linguistic understanding, and effective conversion of medical prescription information into spoken words, catering to improved accessibility and comprehension for users. The integration of OCR, LLM/NLP, and TTS technologies in the flowchart contributes to a holistic solution for addressing challenges in prescription label reading.</w:t>
      </w:r>
    </w:p>
    <w:p w14:paraId="12F9BB2B" w14:textId="77777777" w:rsidR="00BE6C3C" w:rsidRDefault="00BE6C3C" w:rsidP="00082D59">
      <w:pPr>
        <w:jc w:val="both"/>
      </w:pPr>
    </w:p>
    <w:p w14:paraId="07985CBD"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References:</w:t>
      </w:r>
    </w:p>
    <w:p w14:paraId="7B2A85C4"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 </w:t>
      </w:r>
    </w:p>
    <w:p w14:paraId="295A9881" w14:textId="77777777" w:rsidR="00592EF9" w:rsidRDefault="00592EF9" w:rsidP="00082D59">
      <w:pPr>
        <w:pStyle w:val="NormalWeb"/>
        <w:spacing w:before="0" w:beforeAutospacing="0" w:after="0" w:afterAutospacing="0"/>
        <w:jc w:val="both"/>
        <w:rPr>
          <w:rFonts w:ascii="Arial" w:hAnsi="Arial" w:cs="Arial"/>
          <w:b/>
          <w:bCs/>
          <w:color w:val="000000"/>
          <w:sz w:val="22"/>
          <w:szCs w:val="22"/>
        </w:rPr>
      </w:pPr>
      <w:r>
        <w:rPr>
          <w:rFonts w:ascii="Arial" w:hAnsi="Arial" w:cs="Arial"/>
          <w:b/>
          <w:bCs/>
          <w:color w:val="000000"/>
          <w:sz w:val="22"/>
          <w:szCs w:val="22"/>
        </w:rPr>
        <w:t>Study links: </w:t>
      </w:r>
    </w:p>
    <w:p w14:paraId="7A95C209" w14:textId="77777777" w:rsidR="001D553B" w:rsidRDefault="001D553B" w:rsidP="00082D59">
      <w:pPr>
        <w:pStyle w:val="NormalWeb"/>
        <w:spacing w:before="0" w:beforeAutospacing="0" w:after="0" w:afterAutospacing="0"/>
        <w:jc w:val="both"/>
      </w:pPr>
    </w:p>
    <w:p w14:paraId="139960B6"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1.</w:t>
      </w:r>
      <w:r>
        <w:rPr>
          <w:b/>
          <w:bCs/>
          <w:color w:val="1155CC"/>
          <w:sz w:val="14"/>
          <w:szCs w:val="14"/>
        </w:rPr>
        <w:t xml:space="preserve"> </w:t>
      </w:r>
      <w:r>
        <w:rPr>
          <w:rStyle w:val="apple-tab-span"/>
          <w:b/>
          <w:bCs/>
          <w:color w:val="1155CC"/>
          <w:sz w:val="14"/>
          <w:szCs w:val="14"/>
        </w:rPr>
        <w:tab/>
      </w:r>
      <w:hyperlink r:id="rId11" w:history="1">
        <w:proofErr w:type="spellStart"/>
        <w:r>
          <w:rPr>
            <w:rStyle w:val="Hyperlink"/>
            <w:rFonts w:ascii="Arial" w:hAnsi="Arial" w:cs="Arial"/>
            <w:b/>
            <w:bCs/>
            <w:i/>
            <w:iCs/>
            <w:color w:val="1155CC"/>
            <w:sz w:val="22"/>
            <w:szCs w:val="22"/>
          </w:rPr>
          <w:t>Hyperscience</w:t>
        </w:r>
        <w:proofErr w:type="spellEnd"/>
        <w:r>
          <w:rPr>
            <w:rStyle w:val="Hyperlink"/>
            <w:rFonts w:ascii="Arial" w:hAnsi="Arial" w:cs="Arial"/>
            <w:b/>
            <w:bCs/>
            <w:i/>
            <w:iCs/>
            <w:color w:val="1155CC"/>
            <w:sz w:val="22"/>
            <w:szCs w:val="22"/>
          </w:rPr>
          <w:t xml:space="preserve"> knowledge-</w:t>
        </w:r>
        <w:proofErr w:type="spellStart"/>
        <w:r>
          <w:rPr>
            <w:rStyle w:val="Hyperlink"/>
            <w:rFonts w:ascii="Arial" w:hAnsi="Arial" w:cs="Arial"/>
            <w:b/>
            <w:bCs/>
            <w:i/>
            <w:iCs/>
            <w:color w:val="1155CC"/>
            <w:sz w:val="22"/>
            <w:szCs w:val="22"/>
          </w:rPr>
          <w:t>base</w:t>
        </w:r>
        <w:proofErr w:type="spellEnd"/>
        <w:r>
          <w:rPr>
            <w:rStyle w:val="Hyperlink"/>
            <w:rFonts w:ascii="Arial" w:hAnsi="Arial" w:cs="Arial"/>
            <w:b/>
            <w:bCs/>
            <w:i/>
            <w:iCs/>
            <w:color w:val="1155CC"/>
            <w:sz w:val="22"/>
            <w:szCs w:val="22"/>
          </w:rPr>
          <w:t xml:space="preserve"> optical-character-recognition</w:t>
        </w:r>
      </w:hyperlink>
    </w:p>
    <w:p w14:paraId="7E1FE368"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2.</w:t>
      </w:r>
      <w:r>
        <w:rPr>
          <w:b/>
          <w:bCs/>
          <w:color w:val="1155CC"/>
          <w:sz w:val="14"/>
          <w:szCs w:val="14"/>
        </w:rPr>
        <w:t xml:space="preserve"> </w:t>
      </w:r>
      <w:r>
        <w:rPr>
          <w:rStyle w:val="apple-tab-span"/>
          <w:b/>
          <w:bCs/>
          <w:color w:val="1155CC"/>
          <w:sz w:val="14"/>
          <w:szCs w:val="14"/>
        </w:rPr>
        <w:tab/>
      </w:r>
      <w:hyperlink r:id="rId12" w:history="1">
        <w:r>
          <w:rPr>
            <w:rStyle w:val="Hyperlink"/>
            <w:rFonts w:ascii="Arial" w:hAnsi="Arial" w:cs="Arial"/>
            <w:b/>
            <w:bCs/>
            <w:i/>
            <w:iCs/>
            <w:color w:val="1155CC"/>
            <w:sz w:val="22"/>
            <w:szCs w:val="22"/>
          </w:rPr>
          <w:t>Document sec III: IEEE search paper:</w:t>
        </w:r>
      </w:hyperlink>
      <w:r>
        <w:rPr>
          <w:rFonts w:ascii="Arial" w:hAnsi="Arial" w:cs="Arial"/>
          <w:color w:val="333333"/>
          <w:sz w:val="22"/>
          <w:szCs w:val="22"/>
          <w:shd w:val="clear" w:color="auto" w:fill="FFFFFF"/>
        </w:rPr>
        <w:t xml:space="preserve"> "Image Text </w:t>
      </w:r>
      <w:proofErr w:type="gramStart"/>
      <w:r>
        <w:rPr>
          <w:rFonts w:ascii="Arial" w:hAnsi="Arial" w:cs="Arial"/>
          <w:color w:val="333333"/>
          <w:sz w:val="22"/>
          <w:szCs w:val="22"/>
          <w:shd w:val="clear" w:color="auto" w:fill="FFFFFF"/>
        </w:rPr>
        <w:t>To</w:t>
      </w:r>
      <w:proofErr w:type="gramEnd"/>
      <w:r>
        <w:rPr>
          <w:rFonts w:ascii="Arial" w:hAnsi="Arial" w:cs="Arial"/>
          <w:color w:val="333333"/>
          <w:sz w:val="22"/>
          <w:szCs w:val="22"/>
          <w:shd w:val="clear" w:color="auto" w:fill="FFFFFF"/>
        </w:rPr>
        <w:t xml:space="preserve"> Speech Conversion In The Desired Language By Translating With Raspberry Pi", </w:t>
      </w:r>
      <w:r>
        <w:rPr>
          <w:rFonts w:ascii="Arial" w:hAnsi="Arial" w:cs="Arial"/>
          <w:i/>
          <w:iCs/>
          <w:color w:val="333333"/>
          <w:sz w:val="22"/>
          <w:szCs w:val="22"/>
          <w:shd w:val="clear" w:color="auto" w:fill="FFFFFF"/>
        </w:rPr>
        <w:t>2016R IEEE International Conference on Computational Intelligence and Computing Research (ICCIC)</w:t>
      </w:r>
    </w:p>
    <w:p w14:paraId="2863FCF3"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3.</w:t>
      </w:r>
      <w:r>
        <w:rPr>
          <w:b/>
          <w:bCs/>
          <w:color w:val="1155CC"/>
          <w:sz w:val="14"/>
          <w:szCs w:val="14"/>
        </w:rPr>
        <w:t xml:space="preserve"> </w:t>
      </w:r>
      <w:r>
        <w:rPr>
          <w:rStyle w:val="apple-tab-span"/>
          <w:b/>
          <w:bCs/>
          <w:color w:val="1155CC"/>
          <w:sz w:val="14"/>
          <w:szCs w:val="14"/>
        </w:rPr>
        <w:tab/>
      </w:r>
      <w:hyperlink r:id="rId13" w:anchor=":~:text=To%20read%20the%20full%2Dtext,copy%20directly%20from%20the%20authors.&amp;text=Request%20full%2Dtext-,To%20read%20the%20full%2Dtext%20of%20this%20research%2C%20you%20can,copy%20directly%20from%20the%20authors." w:history="1">
        <w:r>
          <w:rPr>
            <w:rStyle w:val="Hyperlink"/>
            <w:rFonts w:ascii="Arial" w:hAnsi="Arial" w:cs="Arial"/>
            <w:b/>
            <w:bCs/>
            <w:i/>
            <w:iCs/>
            <w:color w:val="1155CC"/>
            <w:sz w:val="22"/>
            <w:szCs w:val="22"/>
          </w:rPr>
          <w:t xml:space="preserve">Researchgate.net </w:t>
        </w:r>
        <w:proofErr w:type="spellStart"/>
        <w:r>
          <w:rPr>
            <w:rStyle w:val="Hyperlink"/>
            <w:rFonts w:ascii="Arial" w:hAnsi="Arial" w:cs="Arial"/>
            <w:b/>
            <w:bCs/>
            <w:i/>
            <w:iCs/>
            <w:color w:val="1155CC"/>
            <w:sz w:val="22"/>
            <w:szCs w:val="22"/>
          </w:rPr>
          <w:t>Prescriptio</w:t>
        </w:r>
        <w:proofErr w:type="spellEnd"/>
        <w:r>
          <w:rPr>
            <w:rStyle w:val="Hyperlink"/>
            <w:rFonts w:ascii="Arial" w:hAnsi="Arial" w:cs="Arial"/>
            <w:b/>
            <w:bCs/>
            <w:i/>
            <w:iCs/>
            <w:color w:val="1155CC"/>
            <w:sz w:val="22"/>
            <w:szCs w:val="22"/>
          </w:rPr>
          <w:t xml:space="preserve"> publications</w:t>
        </w:r>
      </w:hyperlink>
    </w:p>
    <w:p w14:paraId="1EEBCCF9"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4.</w:t>
      </w:r>
      <w:r>
        <w:rPr>
          <w:b/>
          <w:bCs/>
          <w:color w:val="1155CC"/>
          <w:sz w:val="14"/>
          <w:szCs w:val="14"/>
        </w:rPr>
        <w:t xml:space="preserve"> </w:t>
      </w:r>
      <w:r>
        <w:rPr>
          <w:rStyle w:val="apple-tab-span"/>
          <w:b/>
          <w:bCs/>
          <w:color w:val="1155CC"/>
          <w:sz w:val="14"/>
          <w:szCs w:val="14"/>
        </w:rPr>
        <w:tab/>
      </w:r>
      <w:hyperlink r:id="rId14" w:history="1">
        <w:r>
          <w:rPr>
            <w:rStyle w:val="Hyperlink"/>
            <w:rFonts w:ascii="Arial" w:hAnsi="Arial" w:cs="Arial"/>
            <w:b/>
            <w:bCs/>
            <w:i/>
            <w:iCs/>
            <w:color w:val="1155CC"/>
            <w:sz w:val="22"/>
            <w:szCs w:val="22"/>
          </w:rPr>
          <w:t xml:space="preserve">OCR by </w:t>
        </w:r>
        <w:proofErr w:type="spellStart"/>
        <w:r>
          <w:rPr>
            <w:rStyle w:val="Hyperlink"/>
            <w:rFonts w:ascii="Arial" w:hAnsi="Arial" w:cs="Arial"/>
            <w:b/>
            <w:bCs/>
            <w:i/>
            <w:iCs/>
            <w:color w:val="1155CC"/>
            <w:sz w:val="22"/>
            <w:szCs w:val="22"/>
          </w:rPr>
          <w:t>Breta</w:t>
        </w:r>
        <w:proofErr w:type="spellEnd"/>
        <w:r>
          <w:rPr>
            <w:rStyle w:val="Hyperlink"/>
            <w:rFonts w:ascii="Arial" w:hAnsi="Arial" w:cs="Arial"/>
            <w:b/>
            <w:bCs/>
            <w:i/>
            <w:iCs/>
            <w:color w:val="1155CC"/>
            <w:sz w:val="22"/>
            <w:szCs w:val="22"/>
          </w:rPr>
          <w:t xml:space="preserve">: </w:t>
        </w:r>
        <w:proofErr w:type="spellStart"/>
        <w:r>
          <w:rPr>
            <w:rStyle w:val="Hyperlink"/>
            <w:rFonts w:ascii="Arial" w:hAnsi="Arial" w:cs="Arial"/>
            <w:b/>
            <w:bCs/>
            <w:i/>
            <w:iCs/>
            <w:color w:val="1155CC"/>
            <w:sz w:val="22"/>
            <w:szCs w:val="22"/>
          </w:rPr>
          <w:t>github</w:t>
        </w:r>
        <w:proofErr w:type="spellEnd"/>
        <w:r>
          <w:rPr>
            <w:rStyle w:val="Hyperlink"/>
            <w:rFonts w:ascii="Arial" w:hAnsi="Arial" w:cs="Arial"/>
            <w:b/>
            <w:bCs/>
            <w:i/>
            <w:iCs/>
            <w:color w:val="1155CC"/>
            <w:sz w:val="22"/>
            <w:szCs w:val="22"/>
          </w:rPr>
          <w:t xml:space="preserve"> link</w:t>
        </w:r>
      </w:hyperlink>
    </w:p>
    <w:p w14:paraId="57232600"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5.</w:t>
      </w:r>
      <w:r>
        <w:rPr>
          <w:b/>
          <w:bCs/>
          <w:color w:val="1155CC"/>
          <w:sz w:val="14"/>
          <w:szCs w:val="14"/>
        </w:rPr>
        <w:t xml:space="preserve"> </w:t>
      </w:r>
      <w:r>
        <w:rPr>
          <w:rStyle w:val="apple-tab-span"/>
          <w:b/>
          <w:bCs/>
          <w:color w:val="1155CC"/>
          <w:sz w:val="14"/>
          <w:szCs w:val="14"/>
        </w:rPr>
        <w:tab/>
      </w:r>
      <w:hyperlink r:id="rId15" w:anchor="cite_note-1" w:history="1">
        <w:r>
          <w:rPr>
            <w:rStyle w:val="Hyperlink"/>
            <w:rFonts w:ascii="Arial" w:hAnsi="Arial" w:cs="Arial"/>
            <w:b/>
            <w:bCs/>
            <w:i/>
            <w:iCs/>
            <w:color w:val="1155CC"/>
            <w:sz w:val="22"/>
            <w:szCs w:val="22"/>
          </w:rPr>
          <w:t>Wikipedia</w:t>
        </w:r>
      </w:hyperlink>
    </w:p>
    <w:p w14:paraId="7A75BB04" w14:textId="5E95917D"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6.</w:t>
      </w:r>
      <w:r>
        <w:rPr>
          <w:b/>
          <w:bCs/>
          <w:color w:val="1155CC"/>
          <w:sz w:val="14"/>
          <w:szCs w:val="14"/>
        </w:rPr>
        <w:t xml:space="preserve"> </w:t>
      </w:r>
      <w:r>
        <w:rPr>
          <w:rStyle w:val="apple-tab-span"/>
          <w:b/>
          <w:bCs/>
          <w:color w:val="1155CC"/>
          <w:sz w:val="14"/>
          <w:szCs w:val="14"/>
        </w:rPr>
        <w:tab/>
      </w:r>
      <w:hyperlink r:id="rId16" w:history="1">
        <w:r>
          <w:rPr>
            <w:rStyle w:val="Hyperlink"/>
            <w:rFonts w:ascii="Arial" w:hAnsi="Arial" w:cs="Arial"/>
            <w:b/>
            <w:bCs/>
            <w:i/>
            <w:iCs/>
            <w:color w:val="1155CC"/>
            <w:sz w:val="22"/>
            <w:szCs w:val="22"/>
          </w:rPr>
          <w:t>PubMe</w:t>
        </w:r>
        <w:r>
          <w:rPr>
            <w:rStyle w:val="Hyperlink"/>
            <w:rFonts w:ascii="Arial" w:hAnsi="Arial" w:cs="Arial"/>
            <w:b/>
            <w:bCs/>
            <w:i/>
            <w:iCs/>
            <w:color w:val="1155CC"/>
            <w:sz w:val="22"/>
            <w:szCs w:val="22"/>
          </w:rPr>
          <w:t>d</w:t>
        </w:r>
        <w:r>
          <w:rPr>
            <w:rStyle w:val="Hyperlink"/>
            <w:rFonts w:ascii="Arial" w:hAnsi="Arial" w:cs="Arial"/>
            <w:b/>
            <w:bCs/>
            <w:i/>
            <w:iCs/>
            <w:color w:val="1155CC"/>
            <w:sz w:val="22"/>
            <w:szCs w:val="22"/>
          </w:rPr>
          <w:t xml:space="preserve"> O</w:t>
        </w:r>
        <w:r>
          <w:rPr>
            <w:rStyle w:val="Hyperlink"/>
            <w:rFonts w:ascii="Arial" w:hAnsi="Arial" w:cs="Arial"/>
            <w:b/>
            <w:bCs/>
            <w:i/>
            <w:iCs/>
            <w:color w:val="1155CC"/>
            <w:sz w:val="22"/>
            <w:szCs w:val="22"/>
          </w:rPr>
          <w:t>C</w:t>
        </w:r>
        <w:r>
          <w:rPr>
            <w:rStyle w:val="Hyperlink"/>
            <w:rFonts w:ascii="Arial" w:hAnsi="Arial" w:cs="Arial"/>
            <w:b/>
            <w:bCs/>
            <w:i/>
            <w:iCs/>
            <w:color w:val="1155CC"/>
            <w:sz w:val="22"/>
            <w:szCs w:val="22"/>
          </w:rPr>
          <w:t xml:space="preserve">R </w:t>
        </w:r>
        <w:proofErr w:type="gramStart"/>
        <w:r>
          <w:rPr>
            <w:rStyle w:val="Hyperlink"/>
            <w:rFonts w:ascii="Arial" w:hAnsi="Arial" w:cs="Arial"/>
            <w:b/>
            <w:bCs/>
            <w:i/>
            <w:iCs/>
            <w:color w:val="1155CC"/>
            <w:sz w:val="22"/>
            <w:szCs w:val="22"/>
          </w:rPr>
          <w:t>handwritten-text</w:t>
        </w:r>
        <w:proofErr w:type="gramEnd"/>
      </w:hyperlink>
    </w:p>
    <w:p w14:paraId="119493AC" w14:textId="77777777" w:rsidR="00592EF9" w:rsidRDefault="00592EF9" w:rsidP="00082D59">
      <w:pPr>
        <w:pStyle w:val="NormalWeb"/>
        <w:spacing w:before="0" w:beforeAutospacing="0" w:after="0" w:afterAutospacing="0"/>
        <w:ind w:left="283"/>
        <w:jc w:val="both"/>
      </w:pPr>
      <w:r>
        <w:rPr>
          <w:rFonts w:ascii="Arial" w:hAnsi="Arial" w:cs="Arial"/>
          <w:b/>
          <w:bCs/>
          <w:i/>
          <w:iCs/>
          <w:color w:val="1155CC"/>
          <w:sz w:val="22"/>
          <w:szCs w:val="22"/>
        </w:rPr>
        <w:t>7.</w:t>
      </w:r>
      <w:r>
        <w:rPr>
          <w:rStyle w:val="apple-tab-span"/>
          <w:rFonts w:ascii="Arial" w:hAnsi="Arial" w:cs="Arial"/>
          <w:b/>
          <w:bCs/>
          <w:i/>
          <w:iCs/>
          <w:color w:val="1155CC"/>
          <w:sz w:val="22"/>
          <w:szCs w:val="22"/>
        </w:rPr>
        <w:tab/>
      </w:r>
      <w:hyperlink r:id="rId17" w:history="1">
        <w:r>
          <w:rPr>
            <w:rStyle w:val="Hyperlink"/>
            <w:rFonts w:ascii="Arial" w:hAnsi="Arial" w:cs="Arial"/>
            <w:b/>
            <w:bCs/>
            <w:i/>
            <w:iCs/>
            <w:color w:val="1155CC"/>
            <w:sz w:val="22"/>
            <w:szCs w:val="22"/>
          </w:rPr>
          <w:t>https://viso.ai/computer-vision/o</w:t>
        </w:r>
        <w:r>
          <w:rPr>
            <w:rStyle w:val="Hyperlink"/>
            <w:rFonts w:ascii="Arial" w:hAnsi="Arial" w:cs="Arial"/>
            <w:b/>
            <w:bCs/>
            <w:i/>
            <w:iCs/>
            <w:color w:val="1155CC"/>
            <w:sz w:val="22"/>
            <w:szCs w:val="22"/>
          </w:rPr>
          <w:t>p</w:t>
        </w:r>
        <w:r>
          <w:rPr>
            <w:rStyle w:val="Hyperlink"/>
            <w:rFonts w:ascii="Arial" w:hAnsi="Arial" w:cs="Arial"/>
            <w:b/>
            <w:bCs/>
            <w:i/>
            <w:iCs/>
            <w:color w:val="1155CC"/>
            <w:sz w:val="22"/>
            <w:szCs w:val="22"/>
          </w:rPr>
          <w:t>tical-character-recognition-ocr/</w:t>
        </w:r>
      </w:hyperlink>
    </w:p>
    <w:p w14:paraId="0BF1F3B2" w14:textId="77777777" w:rsidR="00592EF9" w:rsidRDefault="00592EF9" w:rsidP="00082D59">
      <w:pPr>
        <w:jc w:val="both"/>
      </w:pPr>
    </w:p>
    <w:p w14:paraId="5C1EAEB5" w14:textId="488AA790" w:rsidR="00592EF9" w:rsidRDefault="001D553B" w:rsidP="00082D59">
      <w:pPr>
        <w:pStyle w:val="NormalWeb"/>
        <w:shd w:val="clear" w:color="auto" w:fill="FFFFFF"/>
        <w:spacing w:beforeAutospacing="0" w:after="0" w:afterAutospacing="0"/>
        <w:jc w:val="both"/>
      </w:pPr>
      <w:r>
        <w:rPr>
          <w:rFonts w:ascii="Arial" w:hAnsi="Arial" w:cs="Arial"/>
          <w:b/>
          <w:bCs/>
          <w:color w:val="000000"/>
          <w:sz w:val="22"/>
          <w:szCs w:val="22"/>
        </w:rPr>
        <w:t>W</w:t>
      </w:r>
      <w:r w:rsidR="00592EF9">
        <w:rPr>
          <w:rFonts w:ascii="Arial" w:hAnsi="Arial" w:cs="Arial"/>
          <w:b/>
          <w:bCs/>
          <w:color w:val="000000"/>
          <w:sz w:val="22"/>
          <w:szCs w:val="22"/>
        </w:rPr>
        <w:t>ebsites OCR technique used in:</w:t>
      </w:r>
    </w:p>
    <w:p w14:paraId="202134B1" w14:textId="77777777" w:rsidR="00592EF9" w:rsidRDefault="00592EF9" w:rsidP="00082D59">
      <w:pPr>
        <w:pStyle w:val="NormalWeb"/>
        <w:spacing w:before="0" w:beforeAutospacing="0" w:after="0" w:afterAutospacing="0"/>
        <w:jc w:val="both"/>
      </w:pPr>
      <w:hyperlink r:id="rId18" w:history="1">
        <w:r>
          <w:rPr>
            <w:rStyle w:val="Hyperlink"/>
            <w:rFonts w:ascii="Arial" w:hAnsi="Arial" w:cs="Arial"/>
            <w:b/>
            <w:bCs/>
            <w:i/>
            <w:iCs/>
            <w:color w:val="1155CC"/>
            <w:sz w:val="22"/>
            <w:szCs w:val="22"/>
          </w:rPr>
          <w:t>https://www.zennioptical.com/b/prescription-scanner</w:t>
        </w:r>
      </w:hyperlink>
    </w:p>
    <w:p w14:paraId="34EF2319" w14:textId="77777777" w:rsidR="00592EF9" w:rsidRDefault="00592EF9" w:rsidP="00082D59">
      <w:pPr>
        <w:pStyle w:val="NormalWeb"/>
        <w:spacing w:before="0" w:beforeAutospacing="0" w:after="0" w:afterAutospacing="0"/>
        <w:jc w:val="both"/>
      </w:pPr>
      <w:r>
        <w:rPr>
          <w:rFonts w:ascii="Arial" w:hAnsi="Arial" w:cs="Arial"/>
          <w:b/>
          <w:bCs/>
          <w:color w:val="1155CC"/>
          <w:sz w:val="22"/>
          <w:szCs w:val="22"/>
          <w:u w:val="single"/>
        </w:rPr>
        <w:t> </w:t>
      </w:r>
    </w:p>
    <w:p w14:paraId="552243C8" w14:textId="77777777" w:rsidR="00592EF9" w:rsidRDefault="00592EF9" w:rsidP="00082D59">
      <w:pPr>
        <w:pStyle w:val="NormalWeb"/>
        <w:spacing w:before="0" w:beforeAutospacing="0" w:after="0" w:afterAutospacing="0"/>
        <w:jc w:val="both"/>
      </w:pPr>
      <w:r>
        <w:rPr>
          <w:rFonts w:ascii="Arial" w:hAnsi="Arial" w:cs="Arial"/>
          <w:b/>
          <w:bCs/>
          <w:color w:val="000000"/>
          <w:sz w:val="22"/>
          <w:szCs w:val="22"/>
        </w:rPr>
        <w:t>Extraction of prescription text from:</w:t>
      </w:r>
      <w:hyperlink r:id="rId19" w:history="1">
        <w:r>
          <w:rPr>
            <w:rStyle w:val="Hyperlink"/>
            <w:rFonts w:ascii="Arial" w:hAnsi="Arial" w:cs="Arial"/>
            <w:b/>
            <w:bCs/>
            <w:color w:val="000000"/>
            <w:sz w:val="22"/>
            <w:szCs w:val="22"/>
            <w:u w:val="none"/>
          </w:rPr>
          <w:t xml:space="preserve"> </w:t>
        </w:r>
        <w:r>
          <w:rPr>
            <w:rStyle w:val="Hyperlink"/>
            <w:rFonts w:ascii="Arial" w:hAnsi="Arial" w:cs="Arial"/>
            <w:b/>
            <w:bCs/>
            <w:i/>
            <w:iCs/>
            <w:color w:val="1155CC"/>
            <w:sz w:val="22"/>
            <w:szCs w:val="22"/>
          </w:rPr>
          <w:t>Medical Prescription Format Templates</w:t>
        </w:r>
      </w:hyperlink>
    </w:p>
    <w:p w14:paraId="1E8F375C" w14:textId="77777777" w:rsidR="00592EF9" w:rsidRDefault="00592EF9" w:rsidP="00082D59">
      <w:pPr>
        <w:jc w:val="both"/>
      </w:pPr>
    </w:p>
    <w:p w14:paraId="05B10272" w14:textId="3CBAA808" w:rsidR="00965E3D" w:rsidRPr="00592EF9" w:rsidRDefault="00965E3D" w:rsidP="00082D59">
      <w:pPr>
        <w:jc w:val="both"/>
      </w:pPr>
    </w:p>
    <w:sectPr w:rsidR="00965E3D" w:rsidRPr="00592EF9" w:rsidSect="00E727F2">
      <w:pgSz w:w="11909" w:h="16834"/>
      <w:pgMar w:top="855" w:right="1440" w:bottom="823" w:left="1440" w:header="639"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4C4138" w14:textId="77777777" w:rsidR="00E727F2" w:rsidRDefault="00E727F2">
      <w:pPr>
        <w:spacing w:line="240" w:lineRule="auto"/>
      </w:pPr>
      <w:r>
        <w:separator/>
      </w:r>
    </w:p>
  </w:endnote>
  <w:endnote w:type="continuationSeparator" w:id="0">
    <w:p w14:paraId="3C4417A9" w14:textId="77777777" w:rsidR="00E727F2" w:rsidRDefault="00E727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9A7093" w14:textId="77777777" w:rsidR="00E727F2" w:rsidRDefault="00E727F2">
      <w:pPr>
        <w:spacing w:line="240" w:lineRule="auto"/>
      </w:pPr>
      <w:r>
        <w:separator/>
      </w:r>
    </w:p>
  </w:footnote>
  <w:footnote w:type="continuationSeparator" w:id="0">
    <w:p w14:paraId="04400111" w14:textId="77777777" w:rsidR="00E727F2" w:rsidRDefault="00E727F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322AD"/>
    <w:multiLevelType w:val="hybridMultilevel"/>
    <w:tmpl w:val="ACA028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2A84513"/>
    <w:multiLevelType w:val="hybridMultilevel"/>
    <w:tmpl w:val="8CCE5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0636C8"/>
    <w:multiLevelType w:val="multilevel"/>
    <w:tmpl w:val="880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76128357">
    <w:abstractNumId w:val="2"/>
  </w:num>
  <w:num w:numId="2" w16cid:durableId="1659651174">
    <w:abstractNumId w:val="1"/>
  </w:num>
  <w:num w:numId="3" w16cid:durableId="11381838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71F"/>
    <w:rsid w:val="000650C1"/>
    <w:rsid w:val="00082D59"/>
    <w:rsid w:val="000F0F2B"/>
    <w:rsid w:val="001A6F34"/>
    <w:rsid w:val="001D553B"/>
    <w:rsid w:val="0049471F"/>
    <w:rsid w:val="004E4053"/>
    <w:rsid w:val="00516F06"/>
    <w:rsid w:val="00581986"/>
    <w:rsid w:val="00592EF9"/>
    <w:rsid w:val="0067737F"/>
    <w:rsid w:val="006C2EC2"/>
    <w:rsid w:val="0074166C"/>
    <w:rsid w:val="00965280"/>
    <w:rsid w:val="00965E3D"/>
    <w:rsid w:val="00992E59"/>
    <w:rsid w:val="009B05F8"/>
    <w:rsid w:val="00B626F8"/>
    <w:rsid w:val="00BD30C6"/>
    <w:rsid w:val="00BD3CD5"/>
    <w:rsid w:val="00BE6C3C"/>
    <w:rsid w:val="00D20B11"/>
    <w:rsid w:val="00D630A2"/>
    <w:rsid w:val="00E727F2"/>
    <w:rsid w:val="00F008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F148"/>
  <w15:docId w15:val="{FAEE2C40-82FC-204E-8F0F-3D9B2B2D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BD3CD5"/>
    <w:rPr>
      <w:color w:val="0000FF" w:themeColor="hyperlink"/>
      <w:u w:val="single"/>
    </w:rPr>
  </w:style>
  <w:style w:type="character" w:styleId="UnresolvedMention">
    <w:name w:val="Unresolved Mention"/>
    <w:basedOn w:val="DefaultParagraphFont"/>
    <w:uiPriority w:val="99"/>
    <w:semiHidden/>
    <w:unhideWhenUsed/>
    <w:rsid w:val="00BD3CD5"/>
    <w:rPr>
      <w:color w:val="605E5C"/>
      <w:shd w:val="clear" w:color="auto" w:fill="E1DFDD"/>
    </w:rPr>
  </w:style>
  <w:style w:type="character" w:styleId="FollowedHyperlink">
    <w:name w:val="FollowedHyperlink"/>
    <w:basedOn w:val="DefaultParagraphFont"/>
    <w:uiPriority w:val="99"/>
    <w:semiHidden/>
    <w:unhideWhenUsed/>
    <w:rsid w:val="00BD3CD5"/>
    <w:rPr>
      <w:color w:val="800080" w:themeColor="followedHyperlink"/>
      <w:u w:val="single"/>
    </w:rPr>
  </w:style>
  <w:style w:type="paragraph" w:styleId="Header">
    <w:name w:val="header"/>
    <w:basedOn w:val="Normal"/>
    <w:link w:val="HeaderChar"/>
    <w:uiPriority w:val="99"/>
    <w:unhideWhenUsed/>
    <w:rsid w:val="00581986"/>
    <w:pPr>
      <w:tabs>
        <w:tab w:val="center" w:pos="4680"/>
        <w:tab w:val="right" w:pos="9360"/>
      </w:tabs>
      <w:spacing w:line="240" w:lineRule="auto"/>
    </w:pPr>
  </w:style>
  <w:style w:type="character" w:customStyle="1" w:styleId="HeaderChar">
    <w:name w:val="Header Char"/>
    <w:basedOn w:val="DefaultParagraphFont"/>
    <w:link w:val="Header"/>
    <w:uiPriority w:val="99"/>
    <w:rsid w:val="00581986"/>
  </w:style>
  <w:style w:type="paragraph" w:styleId="Footer">
    <w:name w:val="footer"/>
    <w:basedOn w:val="Normal"/>
    <w:link w:val="FooterChar"/>
    <w:uiPriority w:val="99"/>
    <w:unhideWhenUsed/>
    <w:rsid w:val="00581986"/>
    <w:pPr>
      <w:tabs>
        <w:tab w:val="center" w:pos="4680"/>
        <w:tab w:val="right" w:pos="9360"/>
      </w:tabs>
      <w:spacing w:line="240" w:lineRule="auto"/>
    </w:pPr>
  </w:style>
  <w:style w:type="character" w:customStyle="1" w:styleId="FooterChar">
    <w:name w:val="Footer Char"/>
    <w:basedOn w:val="DefaultParagraphFont"/>
    <w:link w:val="Footer"/>
    <w:uiPriority w:val="99"/>
    <w:rsid w:val="00581986"/>
  </w:style>
  <w:style w:type="paragraph" w:styleId="ListParagraph">
    <w:name w:val="List Paragraph"/>
    <w:basedOn w:val="Normal"/>
    <w:uiPriority w:val="34"/>
    <w:qFormat/>
    <w:rsid w:val="00965E3D"/>
    <w:pPr>
      <w:ind w:left="720"/>
      <w:contextualSpacing/>
    </w:pPr>
  </w:style>
  <w:style w:type="paragraph" w:styleId="NormalWeb">
    <w:name w:val="Normal (Web)"/>
    <w:basedOn w:val="Normal"/>
    <w:uiPriority w:val="99"/>
    <w:semiHidden/>
    <w:unhideWhenUsed/>
    <w:rsid w:val="00592EF9"/>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apple-tab-span">
    <w:name w:val="apple-tab-span"/>
    <w:basedOn w:val="DefaultParagraphFont"/>
    <w:rsid w:val="00592EF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9482216">
      <w:bodyDiv w:val="1"/>
      <w:marLeft w:val="0"/>
      <w:marRight w:val="0"/>
      <w:marTop w:val="0"/>
      <w:marBottom w:val="0"/>
      <w:divBdr>
        <w:top w:val="none" w:sz="0" w:space="0" w:color="auto"/>
        <w:left w:val="none" w:sz="0" w:space="0" w:color="auto"/>
        <w:bottom w:val="none" w:sz="0" w:space="0" w:color="auto"/>
        <w:right w:val="none" w:sz="0" w:space="0" w:color="auto"/>
      </w:divBdr>
    </w:div>
    <w:div w:id="985862297">
      <w:bodyDiv w:val="1"/>
      <w:marLeft w:val="0"/>
      <w:marRight w:val="0"/>
      <w:marTop w:val="0"/>
      <w:marBottom w:val="0"/>
      <w:divBdr>
        <w:top w:val="none" w:sz="0" w:space="0" w:color="auto"/>
        <w:left w:val="none" w:sz="0" w:space="0" w:color="auto"/>
        <w:bottom w:val="none" w:sz="0" w:space="0" w:color="auto"/>
        <w:right w:val="none" w:sz="0" w:space="0" w:color="auto"/>
      </w:divBdr>
    </w:div>
    <w:div w:id="1282305547">
      <w:bodyDiv w:val="1"/>
      <w:marLeft w:val="0"/>
      <w:marRight w:val="0"/>
      <w:marTop w:val="0"/>
      <w:marBottom w:val="0"/>
      <w:divBdr>
        <w:top w:val="none" w:sz="0" w:space="0" w:color="auto"/>
        <w:left w:val="none" w:sz="0" w:space="0" w:color="auto"/>
        <w:bottom w:val="none" w:sz="0" w:space="0" w:color="auto"/>
        <w:right w:val="none" w:sz="0" w:space="0" w:color="auto"/>
      </w:divBdr>
    </w:div>
    <w:div w:id="17601046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searchgate.net/publication/261079690_MediPic_A_mobile_application_for_medical_prescriptions" TargetMode="External"/><Relationship Id="rId13" Type="http://schemas.openxmlformats.org/officeDocument/2006/relationships/hyperlink" Target="https://www.researchgate.net/publication/261079690_MediPic_A_mobile_application_for_medical_prescriptions" TargetMode="External"/><Relationship Id="rId18" Type="http://schemas.openxmlformats.org/officeDocument/2006/relationships/hyperlink" Target="https://www.zennioptical.com/b/prescription-scanner" TargetMode="Externa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https://www.hyperscience.com/knowledge-base/optical-character-recognition-ocr/?utm_medium=cpc&amp;utm_source=google&amp;utm_campaign=global-nam-sr-nb-dsa&amp;utm_content=website&amp;_bt=664217929142&amp;_bk=&amp;_bm=&amp;_bn=g&amp;gad_source=1&amp;gclid=CjwKCAiArfauBhApEiwAeoB7qAz7m-C00EaY-M8eJnG4d0kUjvpD_uKYa7vDc4cyJf2chCOWVbR7oRoC7mIQAvD_BwE" TargetMode="External"/><Relationship Id="rId12" Type="http://schemas.openxmlformats.org/officeDocument/2006/relationships/hyperlink" Target="https://ieeexplore.ieee.org/document/7919526" TargetMode="External"/><Relationship Id="rId17" Type="http://schemas.openxmlformats.org/officeDocument/2006/relationships/hyperlink" Target="https://viso.ai/computer-vision/optical-character-recognition-ocr/" TargetMode="External"/><Relationship Id="rId2" Type="http://schemas.openxmlformats.org/officeDocument/2006/relationships/styles" Target="styles.xml"/><Relationship Id="rId16" Type="http://schemas.openxmlformats.org/officeDocument/2006/relationships/hyperlink" Target="https://pubmed.ncbi.nlm.nih.gov/22399932/"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hyperscience.com/knowledge-base/optical-character-recognition-ocr/?utm_medium=cpc&amp;utm_source=google&amp;utm_campaign=global-nam-sr-nb-dsa&amp;utm_content=website&amp;_bt=664217929142&amp;_bk=&amp;_bm=&amp;_bn=g&amp;gad_source=1&amp;gclid=CjwKCAiArfauBhApEiwAeoB7qAz7m-C00EaY-M8eJnG4d0kUjvpD_uKYa7vDc4cyJf2chCOWVbR7oRoC7mIQAvD_BwE" TargetMode="External"/><Relationship Id="rId5" Type="http://schemas.openxmlformats.org/officeDocument/2006/relationships/footnotes" Target="footnotes.xml"/><Relationship Id="rId15" Type="http://schemas.openxmlformats.org/officeDocument/2006/relationships/hyperlink" Target="https://en.wikipedia.org/wiki/Optical_character_recognition" TargetMode="External"/><Relationship Id="rId10" Type="http://schemas.openxmlformats.org/officeDocument/2006/relationships/image" Target="media/image1.png"/><Relationship Id="rId19" Type="http://schemas.openxmlformats.org/officeDocument/2006/relationships/hyperlink" Target="https://www.google.com/search?q=type+of+medical+prescriptions+template&amp;tbm=isch&amp;ved=2ahUKEwjc_5WDtsmEAxVKFmIAHQGiB_sQ2-cCegQIABAA&amp;oq=type+of+medical+prescriptions+template&amp;gs_lp=EgNpbWciJnR5cGUgb2YgbWVkaWNhbCBwcmVzY3JpcHRpb25zIHRlbXBsYXRlSNUjUO8EWJQicAB4AJABAJgByQGgAdwJqgEFNS41LjG4AQPIAQD4AQGKAgtnd3Mtd2l6LWltZ8ICBBAjGCfCAgYQABgIGB6IBgE&amp;sclient=img&amp;ei=ybvcZZz3FsqsiLMPgcSe2A8&amp;bih=779&amp;biw=1440" TargetMode="External"/><Relationship Id="rId4" Type="http://schemas.openxmlformats.org/officeDocument/2006/relationships/webSettings" Target="webSettings.xml"/><Relationship Id="rId9" Type="http://schemas.openxmlformats.org/officeDocument/2006/relationships/hyperlink" Target="https://viso.ai/computer-vision/optical-character-recognition-ocr/" TargetMode="External"/><Relationship Id="rId14" Type="http://schemas.openxmlformats.org/officeDocument/2006/relationships/hyperlink" Target="https://github.com/Breta01/handwriting-oc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1577</Words>
  <Characters>8989</Characters>
  <Application>Microsoft Office Word</Application>
  <DocSecurity>0</DocSecurity>
  <Lines>74</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Gulhane, Ms. Rasika Sanjay</cp:lastModifiedBy>
  <cp:revision>3</cp:revision>
  <cp:lastPrinted>2024-02-28T00:44:00Z</cp:lastPrinted>
  <dcterms:created xsi:type="dcterms:W3CDTF">2024-02-28T00:44:00Z</dcterms:created>
  <dcterms:modified xsi:type="dcterms:W3CDTF">2024-02-28T04:29:00Z</dcterms:modified>
</cp:coreProperties>
</file>