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D7D22" w14:textId="4BBF7FE1" w:rsidR="00E8547B" w:rsidRPr="0077521E" w:rsidRDefault="00CB54D7" w:rsidP="00DD1D4D">
      <w:r w:rsidRPr="0077521E">
        <w:t>A</w:t>
      </w:r>
      <w:r w:rsidR="00472035" w:rsidRPr="0077521E">
        <w:t>BSTRACT</w:t>
      </w:r>
    </w:p>
    <w:p w14:paraId="6EB780E7" w14:textId="71715EF2" w:rsidR="00E92056" w:rsidRPr="0077521E" w:rsidRDefault="00654B7E" w:rsidP="00DD1D4D">
      <w:r w:rsidRPr="0077521E">
        <w:t xml:space="preserve">Rice is the main food of the inhabitants of Sri Lanka. Hence, monitoring at every growth phase of a rice plant is important information fact for an estimate the yield prediction before harvest. It helps many aspects like strategic planning and decision making regarding the food security and facilitation of safe harvest storages. In Sri Lanka, a traditional “crop cutting survey” fails to forecast rice yield before harvest as this experiment is conducted during the harvest. However, previous research studies have concluded that satellite RS (Remote Sensing) as a potential tool for identifying the paddy stages and estimating and forecasting crop yields. In this study, used Sentinel-2A free RS data from 2015 to 2019 over Gampaha, </w:t>
      </w:r>
      <w:proofErr w:type="spellStart"/>
      <w:r w:rsidRPr="0077521E">
        <w:t>Kiridiwita</w:t>
      </w:r>
      <w:proofErr w:type="spellEnd"/>
      <w:r w:rsidRPr="0077521E">
        <w:t xml:space="preserve"> selected paddy area, for classifying the paddy stages (Germination, Vegetative phase, Reproductive phase and Ripening phase) </w:t>
      </w:r>
      <w:proofErr w:type="gramStart"/>
      <w:r w:rsidRPr="0077521E">
        <w:t>and also</w:t>
      </w:r>
      <w:proofErr w:type="gramEnd"/>
      <w:r w:rsidRPr="0077521E">
        <w:t xml:space="preserve"> build the model for selected area harvest predicting. For classifying the paddy stages, used image classification using Support Vector </w:t>
      </w:r>
      <w:proofErr w:type="gramStart"/>
      <w:r w:rsidRPr="0077521E">
        <w:t>Machine(</w:t>
      </w:r>
      <w:proofErr w:type="gramEnd"/>
      <w:r w:rsidRPr="0077521E">
        <w:t>SVM)</w:t>
      </w:r>
      <w:r w:rsidR="00F33E92" w:rsidRPr="0077521E">
        <w:t xml:space="preserve"> and Convolutional Neural Network(CNN) </w:t>
      </w:r>
      <w:r w:rsidRPr="0077521E">
        <w:t>approach. Since Sentinel-2A carries the Multispectral Imager (MSI) then (B04, B03, B02), (B11, B08, B04), (B11, B08, B02) bands combinations are selected to build the image classification model for identifying the paddy crop stages. Among them (B11, B08, B02</w:t>
      </w:r>
      <w:proofErr w:type="gramStart"/>
      <w:r w:rsidRPr="0077521E">
        <w:t>)  bands</w:t>
      </w:r>
      <w:proofErr w:type="gramEnd"/>
      <w:r w:rsidRPr="0077521E">
        <w:t xml:space="preserve"> combination shows a more accurate model with an average overall accuracy of 92%</w:t>
      </w:r>
      <w:r w:rsidR="00921AA5" w:rsidRPr="0077521E">
        <w:t xml:space="preserve"> in SVM classification model and also</w:t>
      </w:r>
      <w:r w:rsidR="00C04A55" w:rsidRPr="0077521E">
        <w:t xml:space="preserve"> CNN shows the same accuracy with data augmentation</w:t>
      </w:r>
      <w:r w:rsidRPr="0077521E">
        <w:t xml:space="preserve">. For forecasting the paddy yield of the selected area, analysis the linear gradient and polynomial coefficients in order two of </w:t>
      </w:r>
      <w:proofErr w:type="gramStart"/>
      <w:r w:rsidRPr="0077521E">
        <w:t>NDVI(</w:t>
      </w:r>
      <w:proofErr w:type="gramEnd"/>
      <w:r w:rsidRPr="0077521E">
        <w:t>Normalized Difference</w:t>
      </w:r>
      <w:r w:rsidRPr="0077521E">
        <w:rPr>
          <w:color w:val="222222"/>
          <w:shd w:val="clear" w:color="auto" w:fill="FFFFFF"/>
        </w:rPr>
        <w:t xml:space="preserve"> </w:t>
      </w:r>
      <w:r w:rsidRPr="0077521E">
        <w:t xml:space="preserve">Vegetation Index) values of every </w:t>
      </w:r>
      <w:proofErr w:type="spellStart"/>
      <w:r w:rsidRPr="0077521E">
        <w:t>Yala</w:t>
      </w:r>
      <w:proofErr w:type="spellEnd"/>
      <w:r w:rsidRPr="0077521E">
        <w:t xml:space="preserve">, </w:t>
      </w:r>
      <w:proofErr w:type="spellStart"/>
      <w:r w:rsidRPr="0077521E">
        <w:t>Maha</w:t>
      </w:r>
      <w:proofErr w:type="spellEnd"/>
      <w:r w:rsidRPr="0077521E">
        <w:t xml:space="preserve"> season in each year and map with the past harvest data and build the model. The gradient of the linear in temporal NDVI paddy seasonal </w:t>
      </w:r>
      <w:proofErr w:type="gramStart"/>
      <w:r w:rsidRPr="0077521E">
        <w:t>data(</w:t>
      </w:r>
      <w:proofErr w:type="spellStart"/>
      <w:proofErr w:type="gramEnd"/>
      <w:r w:rsidRPr="0077521E">
        <w:t>Yala</w:t>
      </w:r>
      <w:proofErr w:type="spellEnd"/>
      <w:r w:rsidRPr="0077521E">
        <w:t xml:space="preserve"> &amp; </w:t>
      </w:r>
      <w:proofErr w:type="spellStart"/>
      <w:r w:rsidRPr="0077521E">
        <w:t>Maha</w:t>
      </w:r>
      <w:proofErr w:type="spellEnd"/>
      <w:r w:rsidRPr="0077521E">
        <w:t xml:space="preserve">) vs past harvest data shows more correlation with </w:t>
      </w:r>
      <m:oMath>
        <m:r>
          <w:rPr>
            <w:rFonts w:ascii="Cambria Math" w:hAnsi="Cambria Math"/>
          </w:rPr>
          <m:t>ρ=0.95</m:t>
        </m:r>
      </m:oMath>
      <w:r w:rsidRPr="0077521E">
        <w:rPr>
          <w:rFonts w:eastAsiaTheme="minorEastAsia"/>
        </w:rPr>
        <w:t xml:space="preserve"> other than </w:t>
      </w:r>
      <w:r w:rsidRPr="0077521E">
        <w:t xml:space="preserve">Polynomial coefficients. </w:t>
      </w:r>
      <w:proofErr w:type="gramStart"/>
      <w:r w:rsidRPr="0077521E">
        <w:t>So</w:t>
      </w:r>
      <w:proofErr w:type="gramEnd"/>
      <w:r w:rsidRPr="0077521E">
        <w:t xml:space="preserve"> paddy yield forecasting selected model was </w:t>
      </w:r>
      <m:oMath>
        <m:r>
          <w:rPr>
            <w:rFonts w:ascii="Cambria Math" w:hAnsi="Cambria Math"/>
          </w:rPr>
          <m:t>y=11.95704437m+1.29989691</m:t>
        </m:r>
      </m:oMath>
      <w:r w:rsidRPr="0077521E">
        <w:rPr>
          <w:rFonts w:eastAsiaTheme="minorEastAsia"/>
        </w:rPr>
        <w:t xml:space="preserve"> in AOI.</w:t>
      </w:r>
      <w:r w:rsidRPr="0077521E">
        <w:t xml:space="preserve"> Once the paddy crop is identified as in Ripening phase, it shows the paddy yield forecasting result per acre. Therefore, this experiment has demonstrated that the seasonal rice yield can successfully be forecasted one month prior to harvest with considerably higher accuracy.</w:t>
      </w:r>
    </w:p>
    <w:p w14:paraId="28DCDCB4" w14:textId="3C0BB318" w:rsidR="00E92056" w:rsidRPr="0077521E" w:rsidRDefault="00E92056" w:rsidP="00DD1D4D"/>
    <w:p w14:paraId="7A1ED94D" w14:textId="23BFE060" w:rsidR="00FD34C5" w:rsidRDefault="00E92056" w:rsidP="00DD1D4D">
      <w:r w:rsidRPr="0077521E">
        <w:t>Keywords — paddy yield forecasting, paddy stage identification, Sentinel-2 images, NDVI, SVM</w:t>
      </w:r>
    </w:p>
    <w:p w14:paraId="130F7A7A" w14:textId="77777777" w:rsidR="001D571D" w:rsidRPr="00B47B80" w:rsidRDefault="001D571D" w:rsidP="00DD1D4D"/>
    <w:p w14:paraId="15AA4A15" w14:textId="304698E1" w:rsidR="005A206D" w:rsidRPr="0077521E" w:rsidRDefault="005A206D" w:rsidP="00DD1D4D">
      <w:r w:rsidRPr="0077521E">
        <w:lastRenderedPageBreak/>
        <w:t>LIST OF ABBREVIATIONS</w:t>
      </w:r>
    </w:p>
    <w:p w14:paraId="3BAF545D" w14:textId="4298A1FB" w:rsidR="005A206D" w:rsidRPr="0077521E" w:rsidRDefault="005A206D" w:rsidP="00DD1D4D">
      <w:r w:rsidRPr="0077521E">
        <w:t>AOI</w:t>
      </w:r>
      <w:r w:rsidRPr="0077521E">
        <w:tab/>
      </w:r>
      <w:r w:rsidR="0064565D" w:rsidRPr="0077521E">
        <w:tab/>
      </w:r>
      <w:r w:rsidRPr="0077521E">
        <w:t>-</w:t>
      </w:r>
      <w:r w:rsidRPr="0077521E">
        <w:tab/>
        <w:t xml:space="preserve">Area </w:t>
      </w:r>
      <w:proofErr w:type="gramStart"/>
      <w:r w:rsidRPr="0077521E">
        <w:t>Of</w:t>
      </w:r>
      <w:proofErr w:type="gramEnd"/>
      <w:r w:rsidRPr="0077521E">
        <w:t xml:space="preserve"> Interest</w:t>
      </w:r>
    </w:p>
    <w:p w14:paraId="748AED80" w14:textId="71DC3E8A" w:rsidR="00511DCC" w:rsidRPr="0077521E" w:rsidRDefault="00511DCC" w:rsidP="00DD1D4D">
      <w:r w:rsidRPr="0077521E">
        <w:t>ML</w:t>
      </w:r>
      <w:r w:rsidR="0009382A" w:rsidRPr="0077521E">
        <w:tab/>
      </w:r>
      <w:r w:rsidR="0009382A" w:rsidRPr="0077521E">
        <w:tab/>
        <w:t>-</w:t>
      </w:r>
      <w:r w:rsidR="0009382A" w:rsidRPr="0077521E">
        <w:tab/>
        <w:t>Machine Learning</w:t>
      </w:r>
    </w:p>
    <w:p w14:paraId="2FB8CB0A" w14:textId="295A4DFB" w:rsidR="005A206D" w:rsidRPr="0077521E" w:rsidRDefault="005A206D" w:rsidP="00DD1D4D">
      <w:pPr>
        <w:rPr>
          <w:color w:val="222222"/>
          <w:sz w:val="20"/>
          <w:szCs w:val="20"/>
          <w:shd w:val="clear" w:color="auto" w:fill="FFFFFF"/>
        </w:rPr>
      </w:pPr>
      <w:r w:rsidRPr="0077521E">
        <w:t>IR</w:t>
      </w:r>
      <w:r w:rsidRPr="0077521E">
        <w:tab/>
      </w:r>
      <w:r w:rsidR="0064565D" w:rsidRPr="0077521E">
        <w:tab/>
      </w:r>
      <w:r w:rsidRPr="0077521E">
        <w:t>-</w:t>
      </w:r>
      <w:r w:rsidRPr="0077521E">
        <w:tab/>
        <w:t>Infrared</w:t>
      </w:r>
      <w:r w:rsidRPr="0077521E">
        <w:rPr>
          <w:color w:val="222222"/>
          <w:sz w:val="20"/>
          <w:szCs w:val="20"/>
          <w:shd w:val="clear" w:color="auto" w:fill="FFFFFF"/>
        </w:rPr>
        <w:t> </w:t>
      </w:r>
    </w:p>
    <w:p w14:paraId="2EC81C3A" w14:textId="086E69E2" w:rsidR="00387F5C" w:rsidRPr="0077521E" w:rsidRDefault="00387F5C" w:rsidP="00DD1D4D">
      <w:r w:rsidRPr="0077521E">
        <w:t>SWIR</w:t>
      </w:r>
      <w:r w:rsidRPr="0077521E">
        <w:rPr>
          <w:color w:val="222222"/>
          <w:sz w:val="20"/>
          <w:szCs w:val="20"/>
          <w:shd w:val="clear" w:color="auto" w:fill="FFFFFF"/>
        </w:rPr>
        <w:tab/>
      </w:r>
      <w:r w:rsidR="0064565D" w:rsidRPr="0077521E">
        <w:rPr>
          <w:color w:val="222222"/>
          <w:sz w:val="20"/>
          <w:szCs w:val="20"/>
          <w:shd w:val="clear" w:color="auto" w:fill="FFFFFF"/>
        </w:rPr>
        <w:tab/>
      </w:r>
      <w:r w:rsidRPr="0077521E">
        <w:rPr>
          <w:color w:val="222222"/>
          <w:sz w:val="20"/>
          <w:szCs w:val="20"/>
          <w:shd w:val="clear" w:color="auto" w:fill="FFFFFF"/>
        </w:rPr>
        <w:t xml:space="preserve">- </w:t>
      </w:r>
      <w:r w:rsidRPr="0077521E">
        <w:rPr>
          <w:color w:val="222222"/>
          <w:sz w:val="20"/>
          <w:szCs w:val="20"/>
          <w:shd w:val="clear" w:color="auto" w:fill="FFFFFF"/>
        </w:rPr>
        <w:tab/>
      </w:r>
      <w:r w:rsidRPr="0077521E">
        <w:t>Short Wave Infrared</w:t>
      </w:r>
    </w:p>
    <w:p w14:paraId="5077A336" w14:textId="4E371553" w:rsidR="005A206D" w:rsidRPr="0077521E" w:rsidRDefault="00795F26" w:rsidP="00DD1D4D">
      <w:r w:rsidRPr="0077521E">
        <w:t>RS</w:t>
      </w:r>
      <w:r w:rsidRPr="0077521E">
        <w:tab/>
      </w:r>
      <w:r w:rsidRPr="0077521E">
        <w:tab/>
        <w:t xml:space="preserve">- </w:t>
      </w:r>
      <w:r w:rsidRPr="0077521E">
        <w:tab/>
        <w:t>Remote Sensor</w:t>
      </w:r>
    </w:p>
    <w:p w14:paraId="3239EC31" w14:textId="03FEB2B1" w:rsidR="0089143B" w:rsidRPr="0077521E" w:rsidRDefault="00B268F9" w:rsidP="00DD1D4D">
      <w:r w:rsidRPr="0077521E">
        <w:t>MODIS</w:t>
      </w:r>
      <w:r w:rsidRPr="0077521E">
        <w:tab/>
        <w:t>-</w:t>
      </w:r>
      <w:r w:rsidRPr="0077521E">
        <w:tab/>
        <w:t>Moderate Resolution Imaging Spectroradiometer</w:t>
      </w:r>
    </w:p>
    <w:p w14:paraId="1761E449" w14:textId="6C1025F5" w:rsidR="002522B7" w:rsidRPr="0077521E" w:rsidRDefault="002522B7" w:rsidP="00DD1D4D">
      <w:r w:rsidRPr="0077521E">
        <w:t>ESA</w:t>
      </w:r>
      <w:r w:rsidRPr="0077521E">
        <w:tab/>
      </w:r>
      <w:r w:rsidRPr="0077521E">
        <w:tab/>
      </w:r>
      <w:proofErr w:type="gramStart"/>
      <w:r w:rsidRPr="0077521E">
        <w:t xml:space="preserve">- </w:t>
      </w:r>
      <w:r w:rsidRPr="0077521E">
        <w:rPr>
          <w:color w:val="222222"/>
          <w:sz w:val="21"/>
          <w:szCs w:val="21"/>
          <w:shd w:val="clear" w:color="auto" w:fill="FFFFFF"/>
        </w:rPr>
        <w:t> </w:t>
      </w:r>
      <w:r w:rsidRPr="0077521E">
        <w:rPr>
          <w:color w:val="222222"/>
          <w:sz w:val="21"/>
          <w:szCs w:val="21"/>
          <w:shd w:val="clear" w:color="auto" w:fill="FFFFFF"/>
        </w:rPr>
        <w:tab/>
      </w:r>
      <w:proofErr w:type="gramEnd"/>
      <w:r w:rsidRPr="0077521E">
        <w:t>European Space Agency</w:t>
      </w:r>
    </w:p>
    <w:p w14:paraId="428D1121" w14:textId="427CC105" w:rsidR="00E14A2B" w:rsidRPr="0077521E" w:rsidRDefault="00E14A2B" w:rsidP="00DD1D4D">
      <w:r w:rsidRPr="0077521E">
        <w:t>NDVI</w:t>
      </w:r>
      <w:r w:rsidRPr="0077521E">
        <w:tab/>
      </w:r>
      <w:r w:rsidRPr="0077521E">
        <w:tab/>
      </w:r>
      <w:proofErr w:type="gramStart"/>
      <w:r w:rsidRPr="0077521E">
        <w:t>-</w:t>
      </w:r>
      <w:r w:rsidR="000572A2" w:rsidRPr="0077521E">
        <w:t xml:space="preserve">  </w:t>
      </w:r>
      <w:r w:rsidR="000572A2" w:rsidRPr="0077521E">
        <w:tab/>
      </w:r>
      <w:proofErr w:type="gramEnd"/>
      <w:r w:rsidR="000572A2" w:rsidRPr="0077521E">
        <w:t xml:space="preserve">Normalized </w:t>
      </w:r>
      <w:proofErr w:type="spellStart"/>
      <w:r w:rsidR="000572A2" w:rsidRPr="0077521E">
        <w:t>Vegitation</w:t>
      </w:r>
      <w:proofErr w:type="spellEnd"/>
      <w:r w:rsidR="000572A2" w:rsidRPr="0077521E">
        <w:t xml:space="preserve"> Index</w:t>
      </w:r>
    </w:p>
    <w:p w14:paraId="09F2C1FD" w14:textId="67276209" w:rsidR="00E14A2B" w:rsidRPr="0077521E" w:rsidRDefault="00E14A2B" w:rsidP="00DD1D4D">
      <w:r w:rsidRPr="0077521E">
        <w:t>AFRI</w:t>
      </w:r>
      <w:r w:rsidR="000572A2" w:rsidRPr="0077521E">
        <w:tab/>
      </w:r>
      <w:r w:rsidR="000572A2" w:rsidRPr="0077521E">
        <w:tab/>
        <w:t>-</w:t>
      </w:r>
      <w:r w:rsidR="000572A2" w:rsidRPr="0077521E">
        <w:tab/>
        <w:t xml:space="preserve">Aerosol free </w:t>
      </w:r>
      <w:proofErr w:type="spellStart"/>
      <w:r w:rsidR="000572A2" w:rsidRPr="0077521E">
        <w:t>Vegitation</w:t>
      </w:r>
      <w:proofErr w:type="spellEnd"/>
      <w:r w:rsidR="000572A2" w:rsidRPr="0077521E">
        <w:t xml:space="preserve"> Index</w:t>
      </w:r>
    </w:p>
    <w:p w14:paraId="5405EE0D" w14:textId="250ABC77" w:rsidR="006F60D0" w:rsidRPr="0077521E" w:rsidRDefault="006F60D0" w:rsidP="00DD1D4D">
      <w:r w:rsidRPr="0077521E">
        <w:t>LAI</w:t>
      </w:r>
      <w:r w:rsidR="000572A2" w:rsidRPr="0077521E">
        <w:tab/>
      </w:r>
      <w:r w:rsidR="000572A2" w:rsidRPr="0077521E">
        <w:tab/>
        <w:t xml:space="preserve">- </w:t>
      </w:r>
      <w:r w:rsidR="000572A2" w:rsidRPr="0077521E">
        <w:tab/>
        <w:t>Leaf Area Index</w:t>
      </w:r>
    </w:p>
    <w:p w14:paraId="27ECE0EC" w14:textId="57CC8D5A" w:rsidR="006053EB" w:rsidRPr="0077521E" w:rsidRDefault="006053EB" w:rsidP="00DD1D4D">
      <w:r w:rsidRPr="0077521E">
        <w:t>SVM</w:t>
      </w:r>
      <w:r w:rsidR="00B26EEC" w:rsidRPr="0077521E">
        <w:tab/>
      </w:r>
      <w:r w:rsidR="00B26EEC" w:rsidRPr="0077521E">
        <w:tab/>
        <w:t>-</w:t>
      </w:r>
      <w:r w:rsidR="00B26EEC" w:rsidRPr="0077521E">
        <w:tab/>
        <w:t>Support Vector Machine</w:t>
      </w:r>
    </w:p>
    <w:p w14:paraId="555C0CF9" w14:textId="358002C7" w:rsidR="006F60D0" w:rsidRPr="0077521E" w:rsidRDefault="00AE6C38" w:rsidP="00DD1D4D">
      <w:r w:rsidRPr="0077521E">
        <w:t>CNN</w:t>
      </w:r>
      <w:r w:rsidR="00B26EEC" w:rsidRPr="0077521E">
        <w:tab/>
      </w:r>
      <w:r w:rsidR="00B26EEC" w:rsidRPr="0077521E">
        <w:tab/>
        <w:t xml:space="preserve">- </w:t>
      </w:r>
      <w:r w:rsidR="00B26EEC" w:rsidRPr="0077521E">
        <w:tab/>
        <w:t>Convolutional Ne</w:t>
      </w:r>
      <w:r w:rsidR="0023154E" w:rsidRPr="0077521E">
        <w:t>u</w:t>
      </w:r>
      <w:r w:rsidR="00B26EEC" w:rsidRPr="0077521E">
        <w:t>ral Network</w:t>
      </w:r>
    </w:p>
    <w:p w14:paraId="13B47FDB" w14:textId="088C6F4F" w:rsidR="00AE6C38" w:rsidRPr="0077521E" w:rsidRDefault="00AE6C38" w:rsidP="00DD1D4D">
      <w:r w:rsidRPr="0077521E">
        <w:t>DNN</w:t>
      </w:r>
      <w:r w:rsidR="00536CAB" w:rsidRPr="0077521E">
        <w:tab/>
      </w:r>
      <w:r w:rsidR="00536CAB" w:rsidRPr="0077521E">
        <w:tab/>
        <w:t>-</w:t>
      </w:r>
      <w:r w:rsidR="00536CAB" w:rsidRPr="0077521E">
        <w:tab/>
        <w:t xml:space="preserve">Deep Neural </w:t>
      </w:r>
      <w:proofErr w:type="spellStart"/>
      <w:r w:rsidR="00536CAB" w:rsidRPr="0077521E">
        <w:t>Netwok</w:t>
      </w:r>
      <w:proofErr w:type="spellEnd"/>
    </w:p>
    <w:p w14:paraId="5ABACFD7" w14:textId="7C450F83" w:rsidR="00BF122F" w:rsidRPr="0077521E" w:rsidRDefault="00BF122F" w:rsidP="00DD1D4D">
      <w:r w:rsidRPr="0077521E">
        <w:t>ANN</w:t>
      </w:r>
      <w:r w:rsidR="00B03CB5" w:rsidRPr="0077521E">
        <w:tab/>
      </w:r>
      <w:r w:rsidR="00B03CB5" w:rsidRPr="0077521E">
        <w:tab/>
        <w:t xml:space="preserve">- </w:t>
      </w:r>
      <w:r w:rsidR="00B03CB5" w:rsidRPr="0077521E">
        <w:tab/>
        <w:t>Artificial Neural Network</w:t>
      </w:r>
    </w:p>
    <w:p w14:paraId="54BC318F" w14:textId="52E680B5" w:rsidR="00E66C31" w:rsidRPr="0077521E" w:rsidRDefault="00E66C31" w:rsidP="00DD1D4D">
      <w:r w:rsidRPr="0077521E">
        <w:t>1A1</w:t>
      </w:r>
      <w:r w:rsidR="00B03CB5" w:rsidRPr="0077521E">
        <w:tab/>
      </w:r>
      <w:r w:rsidR="00B03CB5" w:rsidRPr="0077521E">
        <w:tab/>
        <w:t xml:space="preserve">- </w:t>
      </w:r>
      <w:r w:rsidR="00B03CB5" w:rsidRPr="0077521E">
        <w:tab/>
        <w:t>One Against One</w:t>
      </w:r>
    </w:p>
    <w:p w14:paraId="0B90BFAE" w14:textId="58253DC1" w:rsidR="00E66C31" w:rsidRPr="0077521E" w:rsidRDefault="00E66C31" w:rsidP="00DD1D4D">
      <w:r w:rsidRPr="0077521E">
        <w:t>1AA</w:t>
      </w:r>
      <w:r w:rsidR="00B03CB5" w:rsidRPr="0077521E">
        <w:tab/>
      </w:r>
      <w:r w:rsidR="00B03CB5" w:rsidRPr="0077521E">
        <w:tab/>
        <w:t xml:space="preserve">- </w:t>
      </w:r>
      <w:r w:rsidR="00B03CB5" w:rsidRPr="0077521E">
        <w:tab/>
        <w:t>One Against All</w:t>
      </w:r>
    </w:p>
    <w:p w14:paraId="07604D41" w14:textId="77777777" w:rsidR="006F60D0" w:rsidRPr="0077521E" w:rsidRDefault="006F60D0" w:rsidP="00DD1D4D"/>
    <w:p w14:paraId="7F4ADDEC" w14:textId="77777777" w:rsidR="006F60D0" w:rsidRPr="0077521E" w:rsidRDefault="006F60D0" w:rsidP="00266A6A">
      <w:pPr>
        <w:pStyle w:val="Heading1"/>
        <w:sectPr w:rsidR="006F60D0" w:rsidRPr="0077521E" w:rsidSect="00460F23">
          <w:footerReference w:type="default" r:id="rId8"/>
          <w:pgSz w:w="11906" w:h="16838" w:code="9"/>
          <w:pgMar w:top="1418" w:right="1418" w:bottom="1418" w:left="1985" w:header="720" w:footer="720" w:gutter="0"/>
          <w:cols w:space="720"/>
          <w:docGrid w:linePitch="360"/>
        </w:sectPr>
      </w:pPr>
    </w:p>
    <w:p w14:paraId="657839BD" w14:textId="240DD519" w:rsidR="008D6F7C" w:rsidRDefault="00BB4AD9" w:rsidP="00266A6A">
      <w:pPr>
        <w:pStyle w:val="Heading1"/>
      </w:pPr>
      <w:r w:rsidRPr="00266A6A">
        <w:lastRenderedPageBreak/>
        <w:t>Introduction</w:t>
      </w:r>
    </w:p>
    <w:p w14:paraId="41B4EAF0" w14:textId="77777777" w:rsidR="00F131F1" w:rsidRPr="00F131F1" w:rsidRDefault="00F131F1" w:rsidP="00DD1D4D"/>
    <w:p w14:paraId="05FF9B61" w14:textId="4D87255E" w:rsidR="00A15E49" w:rsidRPr="00A34343" w:rsidRDefault="00BB4AD9" w:rsidP="00DD1D4D">
      <w:pPr>
        <w:pStyle w:val="Heading2"/>
      </w:pPr>
      <w:r w:rsidRPr="0077521E">
        <w:t>Background</w:t>
      </w:r>
    </w:p>
    <w:p w14:paraId="40064356" w14:textId="5BEB682F" w:rsidR="00B469E4" w:rsidRPr="0077521E" w:rsidRDefault="00C06AFA" w:rsidP="00DD1D4D">
      <w:r w:rsidRPr="0077521E">
        <w:t xml:space="preserve">Rice is the main food of the inhabitants of Sri Lanka. Paddy crops </w:t>
      </w:r>
      <w:r w:rsidR="00B92449" w:rsidRPr="0077521E">
        <w:t>are</w:t>
      </w:r>
      <w:r w:rsidRPr="0077521E">
        <w:t xml:space="preserve"> cultivated as a</w:t>
      </w:r>
      <w:r w:rsidR="007E33EC" w:rsidRPr="0077521E">
        <w:t xml:space="preserve"> </w:t>
      </w:r>
      <w:r w:rsidRPr="0077521E">
        <w:t xml:space="preserve">wetland crop in all the districts. The total land devoted </w:t>
      </w:r>
      <w:r w:rsidR="00B92449" w:rsidRPr="0077521E">
        <w:t>to</w:t>
      </w:r>
      <w:r w:rsidRPr="0077521E">
        <w:t xml:space="preserve"> paddy is estimated to be about</w:t>
      </w:r>
      <w:r w:rsidR="007E33EC" w:rsidRPr="0077521E">
        <w:t xml:space="preserve"> </w:t>
      </w:r>
      <w:r w:rsidRPr="0077521E">
        <w:t>708,000 Hectares at present</w:t>
      </w:r>
      <w:sdt>
        <w:sdtPr>
          <w:id w:val="2045700076"/>
          <w:citation/>
        </w:sdtPr>
        <w:sdtEndPr/>
        <w:sdtContent>
          <w:r w:rsidR="00B92449" w:rsidRPr="0077521E">
            <w:fldChar w:fldCharType="begin"/>
          </w:r>
          <w:r w:rsidR="00B92449" w:rsidRPr="0077521E">
            <w:instrText xml:space="preserve"> CITATION DOCOS \l 1033 </w:instrText>
          </w:r>
          <w:r w:rsidR="00B92449" w:rsidRPr="0077521E">
            <w:fldChar w:fldCharType="separate"/>
          </w:r>
          <w:r w:rsidR="00A41159" w:rsidRPr="0077521E">
            <w:rPr>
              <w:noProof/>
            </w:rPr>
            <w:t xml:space="preserve"> (Division, n.d.)</w:t>
          </w:r>
          <w:r w:rsidR="00B92449" w:rsidRPr="0077521E">
            <w:fldChar w:fldCharType="end"/>
          </w:r>
        </w:sdtContent>
      </w:sdt>
      <w:r w:rsidRPr="0077521E">
        <w:t xml:space="preserve">. There are two cultivation seasons namely </w:t>
      </w:r>
      <w:proofErr w:type="spellStart"/>
      <w:r w:rsidRPr="0077521E">
        <w:t>Maha</w:t>
      </w:r>
      <w:proofErr w:type="spellEnd"/>
      <w:r w:rsidRPr="0077521E">
        <w:t xml:space="preserve"> and </w:t>
      </w:r>
      <w:proofErr w:type="spellStart"/>
      <w:r w:rsidRPr="0077521E">
        <w:t>Yala</w:t>
      </w:r>
      <w:proofErr w:type="spellEnd"/>
      <w:r w:rsidRPr="0077521E">
        <w:t xml:space="preserve"> which</w:t>
      </w:r>
      <w:r w:rsidR="00B92449" w:rsidRPr="0077521E">
        <w:t xml:space="preserve"> </w:t>
      </w:r>
      <w:r w:rsidRPr="0077521E">
        <w:t>are synonymous with two monsoons</w:t>
      </w:r>
      <w:r w:rsidR="00A15E49" w:rsidRPr="0077521E">
        <w:t xml:space="preserve"> in Sri Lanka</w:t>
      </w:r>
      <w:r w:rsidRPr="0077521E">
        <w:t xml:space="preserve">. According to Paddy Statistics of Department of </w:t>
      </w:r>
      <w:r w:rsidR="00B92449" w:rsidRPr="0077521E">
        <w:t xml:space="preserve">the </w:t>
      </w:r>
      <w:r w:rsidRPr="0077521E">
        <w:t>census</w:t>
      </w:r>
      <w:r w:rsidR="00A15E49" w:rsidRPr="0077521E">
        <w:t xml:space="preserve"> </w:t>
      </w:r>
      <w:r w:rsidRPr="0077521E">
        <w:t>and Statistic</w:t>
      </w:r>
      <w:r w:rsidR="00B92449" w:rsidRPr="0077521E">
        <w:t>,</w:t>
      </w:r>
      <w:r w:rsidRPr="0077521E">
        <w:t xml:space="preserve"> the average yield of paddy estimated for 2017 </w:t>
      </w:r>
      <w:proofErr w:type="spellStart"/>
      <w:r w:rsidRPr="0077521E">
        <w:t>Yala</w:t>
      </w:r>
      <w:proofErr w:type="spellEnd"/>
      <w:r w:rsidRPr="0077521E">
        <w:t xml:space="preserve"> season was 83.2 bushels per</w:t>
      </w:r>
      <w:r w:rsidR="00B92449" w:rsidRPr="0077521E">
        <w:t xml:space="preserve"> </w:t>
      </w:r>
      <w:r w:rsidRPr="0077521E">
        <w:t xml:space="preserve">net acre. It </w:t>
      </w:r>
      <w:r w:rsidR="00B92449" w:rsidRPr="0077521E">
        <w:t>decreases</w:t>
      </w:r>
      <w:r w:rsidRPr="0077521E">
        <w:t xml:space="preserve"> 2.4 bushels per net acre compare to 2016 </w:t>
      </w:r>
      <w:proofErr w:type="spellStart"/>
      <w:r w:rsidRPr="0077521E">
        <w:t>Yala</w:t>
      </w:r>
      <w:proofErr w:type="spellEnd"/>
      <w:r w:rsidRPr="0077521E">
        <w:t xml:space="preserve"> Season and</w:t>
      </w:r>
      <w:r w:rsidR="00B92449" w:rsidRPr="0077521E">
        <w:t xml:space="preserve"> </w:t>
      </w:r>
      <w:r w:rsidRPr="0077521E">
        <w:t>Paddy</w:t>
      </w:r>
      <w:r w:rsidR="00B92449" w:rsidRPr="0077521E">
        <w:t xml:space="preserve"> </w:t>
      </w:r>
      <w:r w:rsidRPr="0077521E">
        <w:t xml:space="preserve">estimated 2017/2018 </w:t>
      </w:r>
      <w:proofErr w:type="spellStart"/>
      <w:r w:rsidRPr="0077521E">
        <w:t>Maha</w:t>
      </w:r>
      <w:proofErr w:type="spellEnd"/>
      <w:r w:rsidRPr="0077521E">
        <w:t xml:space="preserve"> season was 83.43 bushels per net acre. It i</w:t>
      </w:r>
      <w:r w:rsidR="00B92449" w:rsidRPr="0077521E">
        <w:t>ncreases</w:t>
      </w:r>
      <w:r w:rsidRPr="0077521E">
        <w:t xml:space="preserve"> 123.26</w:t>
      </w:r>
      <w:r w:rsidR="00B92449" w:rsidRPr="0077521E">
        <w:t xml:space="preserve"> </w:t>
      </w:r>
      <w:r w:rsidRPr="0077521E">
        <w:t xml:space="preserve">bushels per acre compare to previous </w:t>
      </w:r>
      <w:proofErr w:type="spellStart"/>
      <w:r w:rsidRPr="0077521E">
        <w:t>Maha</w:t>
      </w:r>
      <w:proofErr w:type="spellEnd"/>
      <w:r w:rsidRPr="0077521E">
        <w:t xml:space="preserve"> season. The </w:t>
      </w:r>
      <w:proofErr w:type="gramStart"/>
      <w:r w:rsidRPr="0077521E">
        <w:t>aforementioned data</w:t>
      </w:r>
      <w:proofErr w:type="gramEnd"/>
      <w:r w:rsidR="00B92449" w:rsidRPr="0077521E">
        <w:t xml:space="preserve"> </w:t>
      </w:r>
      <w:r w:rsidRPr="0077521E">
        <w:t>infers the</w:t>
      </w:r>
      <w:r w:rsidR="00B92449" w:rsidRPr="0077521E">
        <w:t xml:space="preserve"> </w:t>
      </w:r>
      <w:r w:rsidRPr="0077521E">
        <w:t>growth of the rice yield per unit area, and also reflects the development of the national</w:t>
      </w:r>
      <w:r w:rsidR="00B92449" w:rsidRPr="0077521E">
        <w:t xml:space="preserve"> </w:t>
      </w:r>
      <w:r w:rsidRPr="0077521E">
        <w:t xml:space="preserve">economy. Therefore, precisely mapping the cultivation </w:t>
      </w:r>
      <w:r w:rsidR="00B92449" w:rsidRPr="0077521E">
        <w:t>is</w:t>
      </w:r>
      <w:r w:rsidRPr="0077521E">
        <w:t xml:space="preserve"> and estimating the yield of paddy</w:t>
      </w:r>
      <w:r w:rsidR="00B92449" w:rsidRPr="0077521E">
        <w:t xml:space="preserve"> </w:t>
      </w:r>
      <w:r w:rsidRPr="0077521E">
        <w:t>rice are both crucial for national food security and national development evaluation.</w:t>
      </w:r>
    </w:p>
    <w:p w14:paraId="53A76937" w14:textId="2CFC696C" w:rsidR="001D571D" w:rsidRDefault="00B92449" w:rsidP="00DD1D4D">
      <w:r w:rsidRPr="0077521E">
        <w:t xml:space="preserve">In Sri Lanka, Average paddy yield is estimated by a simple survey. This process, commonly known as “crop cutting survey”, was introduced by the Food and Agriculture Organization of the United Nations (FAO) in 1951. </w:t>
      </w:r>
      <w:r w:rsidR="009169F2" w:rsidRPr="0077521E">
        <w:t>At present, a sample of 3,000 villages for the main season (</w:t>
      </w:r>
      <w:proofErr w:type="spellStart"/>
      <w:r w:rsidR="009169F2" w:rsidRPr="0077521E">
        <w:t>Maha</w:t>
      </w:r>
      <w:proofErr w:type="spellEnd"/>
      <w:r w:rsidR="009169F2" w:rsidRPr="0077521E">
        <w:t>) and 2,000 villages for the second season (</w:t>
      </w:r>
      <w:proofErr w:type="spellStart"/>
      <w:r w:rsidR="009169F2" w:rsidRPr="0077521E">
        <w:t>Yala</w:t>
      </w:r>
      <w:proofErr w:type="spellEnd"/>
      <w:r w:rsidR="009169F2" w:rsidRPr="0077521E">
        <w:t>) are selected to carry out experiments.</w:t>
      </w:r>
      <w:sdt>
        <w:sdtPr>
          <w:id w:val="-331675624"/>
          <w:citation/>
        </w:sdtPr>
        <w:sdtEndPr/>
        <w:sdtContent>
          <w:r w:rsidR="009169F2" w:rsidRPr="0077521E">
            <w:fldChar w:fldCharType="begin"/>
          </w:r>
          <w:r w:rsidR="009169F2" w:rsidRPr="0077521E">
            <w:instrText xml:space="preserve"> CITATION DOCOS \l 1033 </w:instrText>
          </w:r>
          <w:r w:rsidR="009169F2" w:rsidRPr="0077521E">
            <w:fldChar w:fldCharType="separate"/>
          </w:r>
          <w:r w:rsidR="00A41159" w:rsidRPr="0077521E">
            <w:rPr>
              <w:noProof/>
            </w:rPr>
            <w:t xml:space="preserve"> (Division, n.d.)</w:t>
          </w:r>
          <w:r w:rsidR="009169F2" w:rsidRPr="0077521E">
            <w:fldChar w:fldCharType="end"/>
          </w:r>
        </w:sdtContent>
      </w:sdt>
      <w:r w:rsidR="003C3874" w:rsidRPr="0077521E">
        <w:t xml:space="preserve">. However, this method fails to predict rice yield before the harvest as the sampling is conducted during the harvest. As well as, this survey is usually time-consuming, subjective, costly and </w:t>
      </w:r>
      <w:r w:rsidR="00753E17" w:rsidRPr="0077521E">
        <w:t xml:space="preserve">likely </w:t>
      </w:r>
      <w:r w:rsidR="003C3874" w:rsidRPr="0077521E">
        <w:t xml:space="preserve">to significant </w:t>
      </w:r>
      <w:r w:rsidR="00753E17" w:rsidRPr="0077521E">
        <w:t>errors</w:t>
      </w:r>
      <w:r w:rsidR="003C3874" w:rsidRPr="0077521E">
        <w:t xml:space="preserve"> because of </w:t>
      </w:r>
      <w:r w:rsidR="00753E17" w:rsidRPr="0077521E">
        <w:t xml:space="preserve">the </w:t>
      </w:r>
      <w:r w:rsidR="003C3874" w:rsidRPr="0077521E">
        <w:t xml:space="preserve">limited ground </w:t>
      </w:r>
      <w:r w:rsidR="00753E17" w:rsidRPr="0077521E">
        <w:t>survey</w:t>
      </w:r>
      <w:r w:rsidR="003C3874" w:rsidRPr="0077521E">
        <w:t>, resulting in poor rice yield estimations.</w:t>
      </w:r>
    </w:p>
    <w:p w14:paraId="6A651FC3" w14:textId="77777777" w:rsidR="001D571D" w:rsidRPr="0077521E" w:rsidRDefault="001D571D" w:rsidP="00DD1D4D"/>
    <w:p w14:paraId="26E679E6" w14:textId="319C5BFC" w:rsidR="00D212C1" w:rsidRPr="0077521E" w:rsidRDefault="00753E17" w:rsidP="00DD1D4D">
      <w:r w:rsidRPr="0077521E">
        <w:t xml:space="preserve">Paddy yield forecast a few months before the harvest can be of huge importance to take necessary management decision regarding seasonal crop productions. </w:t>
      </w:r>
      <w:r w:rsidR="00107151" w:rsidRPr="0077521E">
        <w:t>In addition, it is most important to strategic planning and decision making regarding the food security and facilitation of safe harvest storages</w:t>
      </w:r>
      <w:r w:rsidR="009A2D8F" w:rsidRPr="0077521E">
        <w:t xml:space="preserve">. </w:t>
      </w:r>
      <w:r w:rsidR="00821969" w:rsidRPr="0077521E">
        <w:t xml:space="preserve"> According to the Sri Lankan Department of Agriculture, in the 2015/2016 </w:t>
      </w:r>
      <w:proofErr w:type="spellStart"/>
      <w:r w:rsidR="00821969" w:rsidRPr="0077521E">
        <w:t>Maha</w:t>
      </w:r>
      <w:proofErr w:type="spellEnd"/>
      <w:r w:rsidR="00821969" w:rsidRPr="0077521E">
        <w:t xml:space="preserve"> and 2016 </w:t>
      </w:r>
      <w:proofErr w:type="spellStart"/>
      <w:r w:rsidR="00821969" w:rsidRPr="0077521E">
        <w:t>Yala</w:t>
      </w:r>
      <w:proofErr w:type="spellEnd"/>
      <w:r w:rsidR="00821969" w:rsidRPr="0077521E">
        <w:t xml:space="preserve"> seasons there were 2.5 and 1.3 million metric tons of rice produced, respectively. However, during these two seasons, it was recorded that farmers in many parts of the country waited days near the storage facilities to receive payment for their crop. In the end, they were disappointed over the failure to </w:t>
      </w:r>
      <w:r w:rsidR="00821969" w:rsidRPr="0077521E">
        <w:lastRenderedPageBreak/>
        <w:t>set up an adequate mechanism to purchase their harvest. On the other hand, in early 2017, the price of rice increased significantly due to the inadequate stores of rice within the country. These two recent incidents reflect the inadequate management and poor decision making of national rice production in Sri Lanka. The conditions of surplus in 2015/2016 and scarcity in 2017 were primarily due to the unavailability of a system to forecast the expected paddy yield by a considerable time before harvesting</w:t>
      </w:r>
      <w:sdt>
        <w:sdtPr>
          <w:id w:val="1185170890"/>
          <w:citation/>
        </w:sdtPr>
        <w:sdtEndPr/>
        <w:sdtContent>
          <w:r w:rsidR="00821969" w:rsidRPr="0077521E">
            <w:fldChar w:fldCharType="begin"/>
          </w:r>
          <w:r w:rsidR="00821969" w:rsidRPr="0077521E">
            <w:instrText xml:space="preserve"> CITATION TLD \l 1033 </w:instrText>
          </w:r>
          <w:r w:rsidR="00821969" w:rsidRPr="0077521E">
            <w:fldChar w:fldCharType="separate"/>
          </w:r>
          <w:r w:rsidR="00A41159" w:rsidRPr="0077521E">
            <w:rPr>
              <w:noProof/>
            </w:rPr>
            <w:t xml:space="preserve"> (T. L. Dammalag)</w:t>
          </w:r>
          <w:r w:rsidR="00821969" w:rsidRPr="0077521E">
            <w:fldChar w:fldCharType="end"/>
          </w:r>
        </w:sdtContent>
      </w:sdt>
      <w:r w:rsidR="00821969" w:rsidRPr="0077521E">
        <w:t>.</w:t>
      </w:r>
    </w:p>
    <w:p w14:paraId="2435E616" w14:textId="77777777" w:rsidR="005D24E0" w:rsidRPr="0077521E" w:rsidRDefault="005D24E0" w:rsidP="00DD1D4D"/>
    <w:p w14:paraId="3F23CF2E" w14:textId="5260AD9A" w:rsidR="004237E9" w:rsidRPr="0077521E" w:rsidRDefault="00F96018" w:rsidP="00DD1D4D">
      <w:r w:rsidRPr="0077521E">
        <w:t>So, to overcome previously mentioned cases by proper import, export or rearrange storage facilities, taken based on reliable yield estimations as suggested by N.A. </w:t>
      </w:r>
      <w:proofErr w:type="spellStart"/>
      <w:r w:rsidRPr="0077521E">
        <w:t>Noureldin</w:t>
      </w:r>
      <w:proofErr w:type="spellEnd"/>
      <w:sdt>
        <w:sdtPr>
          <w:id w:val="-598485525"/>
          <w:citation/>
        </w:sdtPr>
        <w:sdtEndPr/>
        <w:sdtContent>
          <w:r w:rsidRPr="0077521E">
            <w:fldChar w:fldCharType="begin"/>
          </w:r>
          <w:r w:rsidRPr="0077521E">
            <w:instrText xml:space="preserve"> CITATION NAN13 \l 1033 </w:instrText>
          </w:r>
          <w:r w:rsidRPr="0077521E">
            <w:fldChar w:fldCharType="separate"/>
          </w:r>
          <w:r w:rsidR="00A41159" w:rsidRPr="0077521E">
            <w:rPr>
              <w:noProof/>
            </w:rPr>
            <w:t xml:space="preserve"> (N.A. Noureldin, 2013)</w:t>
          </w:r>
          <w:r w:rsidRPr="0077521E">
            <w:fldChar w:fldCharType="end"/>
          </w:r>
        </w:sdtContent>
      </w:sdt>
      <w:r w:rsidRPr="0077521E">
        <w:t xml:space="preserve">. </w:t>
      </w:r>
      <w:r w:rsidR="00BE399F" w:rsidRPr="0077521E">
        <w:t>Recently, there are lunching various satellite</w:t>
      </w:r>
      <w:r w:rsidR="004237E9" w:rsidRPr="0077521E">
        <w:t xml:space="preserve">s like Landsat, Sentinel, Tera </w:t>
      </w:r>
      <w:proofErr w:type="spellStart"/>
      <w:r w:rsidR="004237E9" w:rsidRPr="0077521E">
        <w:t>etc</w:t>
      </w:r>
      <w:proofErr w:type="spellEnd"/>
      <w:r w:rsidR="009A01D7" w:rsidRPr="0077521E">
        <w:t xml:space="preserve"> with </w:t>
      </w:r>
      <w:proofErr w:type="gramStart"/>
      <w:r w:rsidR="009A01D7" w:rsidRPr="0077521E">
        <w:t>particular remote</w:t>
      </w:r>
      <w:proofErr w:type="gramEnd"/>
      <w:r w:rsidR="009A01D7" w:rsidRPr="0077521E">
        <w:t xml:space="preserve"> sensors</w:t>
      </w:r>
      <w:r w:rsidR="00BE399F" w:rsidRPr="0077521E">
        <w:t xml:space="preserve"> to crop monitoring</w:t>
      </w:r>
      <w:r w:rsidR="00BF5763" w:rsidRPr="0077521E">
        <w:t xml:space="preserve">. </w:t>
      </w:r>
      <w:r w:rsidR="009A01D7" w:rsidRPr="0077521E">
        <w:t xml:space="preserve">Whereas, remote sensing data have the potential to provide timely, systematic high quality spatial and accurate details about land feature including </w:t>
      </w:r>
      <w:r w:rsidR="00C640B4" w:rsidRPr="0077521E">
        <w:t xml:space="preserve">the </w:t>
      </w:r>
      <w:r w:rsidR="009A01D7" w:rsidRPr="0077521E">
        <w:t>environment</w:t>
      </w:r>
      <w:r w:rsidR="00C640B4" w:rsidRPr="0077521E">
        <w:t>al</w:t>
      </w:r>
      <w:r w:rsidR="009A01D7" w:rsidRPr="0077521E">
        <w:t xml:space="preserve"> impact of the crop growth</w:t>
      </w:r>
      <w:sdt>
        <w:sdtPr>
          <w:id w:val="-1825804552"/>
          <w:citation/>
        </w:sdtPr>
        <w:sdtEndPr/>
        <w:sdtContent>
          <w:r w:rsidR="009A01D7" w:rsidRPr="0077521E">
            <w:fldChar w:fldCharType="begin"/>
          </w:r>
          <w:r w:rsidR="009A01D7" w:rsidRPr="0077521E">
            <w:instrText xml:space="preserve"> CITATION WTL02 \l 1033 </w:instrText>
          </w:r>
          <w:r w:rsidR="009A01D7" w:rsidRPr="0077521E">
            <w:fldChar w:fldCharType="separate"/>
          </w:r>
          <w:r w:rsidR="00A41159" w:rsidRPr="0077521E">
            <w:rPr>
              <w:noProof/>
            </w:rPr>
            <w:t xml:space="preserve"> (Kogan, 2002)</w:t>
          </w:r>
          <w:r w:rsidR="009A01D7" w:rsidRPr="0077521E">
            <w:fldChar w:fldCharType="end"/>
          </w:r>
        </w:sdtContent>
      </w:sdt>
      <w:r w:rsidR="009A01D7" w:rsidRPr="0077521E">
        <w:t>.</w:t>
      </w:r>
      <w:r w:rsidRPr="0077521E">
        <w:t xml:space="preserve"> </w:t>
      </w:r>
      <w:r w:rsidR="004237E9" w:rsidRPr="0077521E">
        <w:t xml:space="preserve">Using sentinel-2A satellite data, creating a machine learning model to identify the stage of the paddy crop and paddy yield </w:t>
      </w:r>
      <w:r w:rsidR="008E7B30" w:rsidRPr="0077521E">
        <w:t>prediction</w:t>
      </w:r>
      <w:r w:rsidR="00C20BBA" w:rsidRPr="0077521E">
        <w:t xml:space="preserve"> in the ripening </w:t>
      </w:r>
      <w:r w:rsidR="007B32EE" w:rsidRPr="0077521E">
        <w:t>phase</w:t>
      </w:r>
      <w:r w:rsidR="00390B3E" w:rsidRPr="0077521E">
        <w:t xml:space="preserve"> in real</w:t>
      </w:r>
      <w:r w:rsidR="007B32EE" w:rsidRPr="0077521E">
        <w:t>-</w:t>
      </w:r>
      <w:r w:rsidR="00390B3E" w:rsidRPr="0077521E">
        <w:t>time</w:t>
      </w:r>
      <w:r w:rsidR="007B32EE" w:rsidRPr="0077521E">
        <w:t>.</w:t>
      </w:r>
    </w:p>
    <w:p w14:paraId="3D2A7D9E" w14:textId="77777777" w:rsidR="00A261E7" w:rsidRPr="0077521E" w:rsidRDefault="00A261E7" w:rsidP="00DD1D4D"/>
    <w:p w14:paraId="5C88E89F" w14:textId="5B92C7BF" w:rsidR="00EA0737" w:rsidRPr="0016680A" w:rsidRDefault="00DD2365" w:rsidP="00DD1D4D">
      <w:pPr>
        <w:pStyle w:val="Heading2"/>
      </w:pPr>
      <w:r w:rsidRPr="0077521E">
        <w:t>Motivation Facts</w:t>
      </w:r>
    </w:p>
    <w:p w14:paraId="3FA25BD0" w14:textId="38960F5F" w:rsidR="00EA0737" w:rsidRPr="0077521E" w:rsidRDefault="00CA44FB" w:rsidP="00DD1D4D">
      <w:pPr>
        <w:pStyle w:val="ListParagraph"/>
        <w:numPr>
          <w:ilvl w:val="0"/>
          <w:numId w:val="2"/>
        </w:numPr>
      </w:pPr>
      <w:r w:rsidRPr="0077521E">
        <w:t>Resourcefulness</w:t>
      </w:r>
    </w:p>
    <w:p w14:paraId="243E6B0C" w14:textId="66FF0D3B" w:rsidR="00FD26AB" w:rsidRDefault="00FD26AB" w:rsidP="00DD1D4D">
      <w:r w:rsidRPr="0077521E">
        <w:t xml:space="preserve">In the early years, there was no opensource satellite to get the NDVI values and satellite images of AOI to researches to conduct this kind of research. But nowadays we have several opensource satellites and tools to archive the bands' details and </w:t>
      </w:r>
      <w:proofErr w:type="spellStart"/>
      <w:r w:rsidRPr="0077521E">
        <w:t>analyse</w:t>
      </w:r>
      <w:proofErr w:type="spellEnd"/>
      <w:r w:rsidRPr="0077521E">
        <w:t xml:space="preserve"> them. </w:t>
      </w:r>
      <w:r w:rsidR="008F273D" w:rsidRPr="0077521E">
        <w:t xml:space="preserve">And </w:t>
      </w:r>
      <w:proofErr w:type="gramStart"/>
      <w:r w:rsidR="008F273D" w:rsidRPr="0077521E">
        <w:t>also</w:t>
      </w:r>
      <w:proofErr w:type="gramEnd"/>
      <w:r w:rsidR="008F273D" w:rsidRPr="0077521E">
        <w:t xml:space="preserve"> there are several kinds of research were conducted in the research area. </w:t>
      </w:r>
      <w:r w:rsidRPr="0077521E">
        <w:t>Therefore, the availability of data has been a great motivation to increase the researches in the Machine Learning field.</w:t>
      </w:r>
    </w:p>
    <w:p w14:paraId="61AB6D0B" w14:textId="77777777" w:rsidR="005169F7" w:rsidRPr="0016680A" w:rsidRDefault="005169F7" w:rsidP="00DD1D4D"/>
    <w:p w14:paraId="7A622ED3" w14:textId="38AEE9AA" w:rsidR="00FD26AB" w:rsidRPr="0077521E" w:rsidRDefault="00FD26AB" w:rsidP="00DD1D4D">
      <w:pPr>
        <w:pStyle w:val="ListParagraph"/>
        <w:numPr>
          <w:ilvl w:val="0"/>
          <w:numId w:val="2"/>
        </w:numPr>
      </w:pPr>
      <w:r w:rsidRPr="0077521E">
        <w:t>Helpfulness</w:t>
      </w:r>
    </w:p>
    <w:p w14:paraId="70D3661B" w14:textId="525B29D9" w:rsidR="00FD26AB" w:rsidRPr="0077521E" w:rsidRDefault="004C553C" w:rsidP="00DD1D4D">
      <w:r w:rsidRPr="0077521E">
        <w:t xml:space="preserve">In Sri Lanka, </w:t>
      </w:r>
      <w:r w:rsidR="009E1D5D" w:rsidRPr="0077521E">
        <w:t>there is poor management of rice storage</w:t>
      </w:r>
      <w:r w:rsidR="00455C92" w:rsidRPr="0077521E">
        <w:t xml:space="preserve"> because there is no proper </w:t>
      </w:r>
      <w:r w:rsidR="008F273D" w:rsidRPr="0077521E">
        <w:t>accurate mechanism</w:t>
      </w:r>
      <w:r w:rsidR="00455C92" w:rsidRPr="0077521E">
        <w:t xml:space="preserve"> to forecast the yield of rice before </w:t>
      </w:r>
      <w:r w:rsidR="008F273D" w:rsidRPr="0077521E">
        <w:t xml:space="preserve">the </w:t>
      </w:r>
      <w:r w:rsidR="00455C92" w:rsidRPr="0077521E">
        <w:t xml:space="preserve">harvest. </w:t>
      </w:r>
      <w:r w:rsidR="005E2261" w:rsidRPr="0077521E">
        <w:t xml:space="preserve">This leads to directly national economy. Because paddy rice </w:t>
      </w:r>
      <w:r w:rsidR="002011AA" w:rsidRPr="0077521E">
        <w:t>is</w:t>
      </w:r>
      <w:r w:rsidR="005E2261" w:rsidRPr="0077521E">
        <w:t xml:space="preserve"> both crucial for national food security and national development evaluation. </w:t>
      </w:r>
      <w:r w:rsidR="00976621" w:rsidRPr="0077521E">
        <w:t xml:space="preserve">To overcome the improper management of rice </w:t>
      </w:r>
      <w:proofErr w:type="gramStart"/>
      <w:r w:rsidR="00976621" w:rsidRPr="0077521E">
        <w:t>storage(</w:t>
      </w:r>
      <w:proofErr w:type="gramEnd"/>
      <w:r w:rsidR="00976621" w:rsidRPr="0077521E">
        <w:t>export, import)</w:t>
      </w:r>
      <w:r w:rsidR="001C055D" w:rsidRPr="0077521E">
        <w:t>, this model will help.</w:t>
      </w:r>
    </w:p>
    <w:p w14:paraId="0E615E0D" w14:textId="404930BE" w:rsidR="00C8534C" w:rsidRDefault="00C8534C" w:rsidP="00DD1D4D">
      <w:pPr>
        <w:pStyle w:val="ListParagraph"/>
      </w:pPr>
    </w:p>
    <w:p w14:paraId="52DFD2BF" w14:textId="77777777" w:rsidR="00117437" w:rsidRPr="0077521E" w:rsidRDefault="00117437" w:rsidP="00DD1D4D">
      <w:pPr>
        <w:pStyle w:val="ListParagraph"/>
      </w:pPr>
    </w:p>
    <w:p w14:paraId="776BCBE3" w14:textId="3392FCB3" w:rsidR="00753E17" w:rsidRPr="0077521E" w:rsidRDefault="000866E4" w:rsidP="00DD1D4D">
      <w:pPr>
        <w:pStyle w:val="ListParagraph"/>
        <w:numPr>
          <w:ilvl w:val="0"/>
          <w:numId w:val="2"/>
        </w:numPr>
      </w:pPr>
      <w:r w:rsidRPr="0077521E">
        <w:lastRenderedPageBreak/>
        <w:t>Popularity</w:t>
      </w:r>
    </w:p>
    <w:p w14:paraId="28F533D9" w14:textId="3C55CF49" w:rsidR="000866E4" w:rsidRPr="0077521E" w:rsidRDefault="00982B19" w:rsidP="00DD1D4D">
      <w:pPr>
        <w:rPr>
          <w:shd w:val="clear" w:color="auto" w:fill="FFFFFF"/>
        </w:rPr>
      </w:pPr>
      <w:r w:rsidRPr="0077521E">
        <w:rPr>
          <w:shd w:val="clear" w:color="auto" w:fill="FFFFFF"/>
        </w:rPr>
        <w:t>Rice is the single most important crop occupying 34 percent (0.77 /million ha) of the total cultivated area in Sri Lanka</w:t>
      </w:r>
      <w:sdt>
        <w:sdtPr>
          <w:rPr>
            <w:shd w:val="clear" w:color="auto" w:fill="FFFFFF"/>
          </w:rPr>
          <w:id w:val="-1099945683"/>
          <w:citation/>
        </w:sdtPr>
        <w:sdtEndPr/>
        <w:sdtContent>
          <w:r w:rsidR="00154C7D" w:rsidRPr="0077521E">
            <w:rPr>
              <w:shd w:val="clear" w:color="auto" w:fill="FFFFFF"/>
            </w:rPr>
            <w:fldChar w:fldCharType="begin"/>
          </w:r>
          <w:r w:rsidR="00154C7D" w:rsidRPr="0077521E">
            <w:rPr>
              <w:shd w:val="clear" w:color="auto" w:fill="FFFFFF"/>
            </w:rPr>
            <w:instrText xml:space="preserve"> CITATION RRD \l 1033 </w:instrText>
          </w:r>
          <w:r w:rsidR="00154C7D" w:rsidRPr="0077521E">
            <w:rPr>
              <w:shd w:val="clear" w:color="auto" w:fill="FFFFFF"/>
            </w:rPr>
            <w:fldChar w:fldCharType="separate"/>
          </w:r>
          <w:r w:rsidR="00A41159" w:rsidRPr="0077521E">
            <w:rPr>
              <w:noProof/>
              <w:shd w:val="clear" w:color="auto" w:fill="FFFFFF"/>
            </w:rPr>
            <w:t xml:space="preserve"> (RRDI, n.d.)</w:t>
          </w:r>
          <w:r w:rsidR="00154C7D" w:rsidRPr="0077521E">
            <w:rPr>
              <w:shd w:val="clear" w:color="auto" w:fill="FFFFFF"/>
            </w:rPr>
            <w:fldChar w:fldCharType="end"/>
          </w:r>
        </w:sdtContent>
      </w:sdt>
      <w:r w:rsidR="0099496F" w:rsidRPr="0077521E">
        <w:rPr>
          <w:shd w:val="clear" w:color="auto" w:fill="FFFFFF"/>
        </w:rPr>
        <w:t>. It is the largest cultivated crop in Sri Lanka</w:t>
      </w:r>
    </w:p>
    <w:p w14:paraId="11730D00" w14:textId="05C68176" w:rsidR="0099496F" w:rsidRPr="0077521E" w:rsidRDefault="0099496F" w:rsidP="00DD1D4D">
      <w:pPr>
        <w:rPr>
          <w:shd w:val="clear" w:color="auto" w:fill="FFFFFF"/>
        </w:rPr>
      </w:pPr>
    </w:p>
    <w:p w14:paraId="2B6131C8" w14:textId="6368D2F6" w:rsidR="0099496F" w:rsidRPr="0077521E" w:rsidRDefault="0061378E" w:rsidP="00DD1D4D">
      <w:pPr>
        <w:pStyle w:val="ListParagraph"/>
        <w:numPr>
          <w:ilvl w:val="0"/>
          <w:numId w:val="2"/>
        </w:numPr>
        <w:rPr>
          <w:shd w:val="clear" w:color="auto" w:fill="FFFFFF"/>
        </w:rPr>
      </w:pPr>
      <w:r w:rsidRPr="0077521E">
        <w:rPr>
          <w:shd w:val="clear" w:color="auto" w:fill="FFFFFF"/>
        </w:rPr>
        <w:t>Availability of Software and frameworks</w:t>
      </w:r>
    </w:p>
    <w:p w14:paraId="565D66DF" w14:textId="6D46BC31" w:rsidR="005D24E0" w:rsidRDefault="00766F4B" w:rsidP="00DD1D4D">
      <w:pPr>
        <w:rPr>
          <w:shd w:val="clear" w:color="auto" w:fill="FFFFFF"/>
        </w:rPr>
      </w:pPr>
      <w:r w:rsidRPr="0077521E">
        <w:rPr>
          <w:shd w:val="clear" w:color="auto" w:fill="FFFFFF"/>
        </w:rPr>
        <w:t>Unlike the early days at present</w:t>
      </w:r>
      <w:r w:rsidR="00651265" w:rsidRPr="0077521E">
        <w:rPr>
          <w:shd w:val="clear" w:color="auto" w:fill="FFFFFF"/>
        </w:rPr>
        <w:t>,</w:t>
      </w:r>
      <w:r w:rsidRPr="0077521E">
        <w:rPr>
          <w:shd w:val="clear" w:color="auto" w:fill="FFFFFF"/>
        </w:rPr>
        <w:t xml:space="preserve"> there are lots of software and frameworks which support machine learning. It makes easier to focus on the research, more than worrying about how to implement it. MATLAB, OpenCV, Weka are good examples of software </w:t>
      </w:r>
      <w:proofErr w:type="gramStart"/>
      <w:r w:rsidRPr="0077521E">
        <w:rPr>
          <w:shd w:val="clear" w:color="auto" w:fill="FFFFFF"/>
        </w:rPr>
        <w:t xml:space="preserve">and  </w:t>
      </w:r>
      <w:proofErr w:type="spellStart"/>
      <w:r w:rsidRPr="0077521E">
        <w:rPr>
          <w:shd w:val="clear" w:color="auto" w:fill="FFFFFF"/>
        </w:rPr>
        <w:t>Scikit</w:t>
      </w:r>
      <w:proofErr w:type="spellEnd"/>
      <w:proofErr w:type="gramEnd"/>
      <w:r w:rsidRPr="0077521E">
        <w:rPr>
          <w:shd w:val="clear" w:color="auto" w:fill="FFFFFF"/>
        </w:rPr>
        <w:t xml:space="preserve">-learn, </w:t>
      </w:r>
      <w:proofErr w:type="spellStart"/>
      <w:r w:rsidRPr="0077521E">
        <w:rPr>
          <w:shd w:val="clear" w:color="auto" w:fill="FFFFFF"/>
        </w:rPr>
        <w:t>Tensorflow</w:t>
      </w:r>
      <w:proofErr w:type="spellEnd"/>
      <w:r w:rsidRPr="0077521E">
        <w:rPr>
          <w:shd w:val="clear" w:color="auto" w:fill="FFFFFF"/>
        </w:rPr>
        <w:t>, are good examples of frameworks which support machine learning</w:t>
      </w:r>
      <w:r w:rsidR="00651265" w:rsidRPr="0077521E">
        <w:rPr>
          <w:shd w:val="clear" w:color="auto" w:fill="FFFFFF"/>
        </w:rPr>
        <w:t>.</w:t>
      </w:r>
    </w:p>
    <w:p w14:paraId="4DAE9338" w14:textId="77777777" w:rsidR="00D05216" w:rsidRPr="00D05216" w:rsidRDefault="00D05216" w:rsidP="00DD1D4D">
      <w:pPr>
        <w:rPr>
          <w:shd w:val="clear" w:color="auto" w:fill="FFFFFF"/>
        </w:rPr>
      </w:pPr>
    </w:p>
    <w:p w14:paraId="5097F602" w14:textId="5A8DD323" w:rsidR="00191924" w:rsidRPr="00A97469" w:rsidRDefault="00B950AA" w:rsidP="00DD1D4D">
      <w:pPr>
        <w:pStyle w:val="Heading2"/>
      </w:pPr>
      <w:r w:rsidRPr="0077521E">
        <w:t>Objectives</w:t>
      </w:r>
    </w:p>
    <w:p w14:paraId="7D12EDD1" w14:textId="0E38F599" w:rsidR="007F08A6" w:rsidRPr="00853E82" w:rsidRDefault="009E0E37" w:rsidP="00DD1D4D">
      <w:pPr>
        <w:pStyle w:val="ListParagraph"/>
        <w:numPr>
          <w:ilvl w:val="0"/>
          <w:numId w:val="2"/>
        </w:numPr>
      </w:pPr>
      <w:r w:rsidRPr="0077521E">
        <w:t xml:space="preserve">Identify the best bands combination </w:t>
      </w:r>
      <w:r w:rsidR="007F08A6" w:rsidRPr="0077521E">
        <w:t>of Sentinel-2A satellite</w:t>
      </w:r>
      <w:r w:rsidRPr="0077521E">
        <w:t xml:space="preserve"> images to paddy crop analysis and paddy crop </w:t>
      </w:r>
      <w:proofErr w:type="gramStart"/>
      <w:r w:rsidRPr="0077521E">
        <w:t>classification(</w:t>
      </w:r>
      <w:proofErr w:type="gramEnd"/>
      <w:r w:rsidRPr="0077521E">
        <w:t>B11, B08, B04 / B11, B08, B02 / B04, B03, B02)</w:t>
      </w:r>
      <w:r w:rsidR="009B1B12" w:rsidRPr="0077521E">
        <w:t>.</w:t>
      </w:r>
    </w:p>
    <w:p w14:paraId="4319E360" w14:textId="6AC8616F" w:rsidR="007F08A6" w:rsidRPr="00853E82" w:rsidRDefault="00191924" w:rsidP="00DD1D4D">
      <w:pPr>
        <w:pStyle w:val="ListParagraph"/>
        <w:numPr>
          <w:ilvl w:val="0"/>
          <w:numId w:val="2"/>
        </w:numPr>
      </w:pPr>
      <w:r w:rsidRPr="0077521E">
        <w:t>Identify the cloud images from best bands combination</w:t>
      </w:r>
      <w:r w:rsidR="009B1B12" w:rsidRPr="0077521E">
        <w:t>.</w:t>
      </w:r>
    </w:p>
    <w:p w14:paraId="1FA7A199" w14:textId="2E3779C0" w:rsidR="000616BC" w:rsidRPr="00853E82" w:rsidRDefault="000616BC" w:rsidP="00DD1D4D">
      <w:pPr>
        <w:pStyle w:val="ListParagraph"/>
        <w:numPr>
          <w:ilvl w:val="0"/>
          <w:numId w:val="2"/>
        </w:numPr>
      </w:pPr>
      <w:r w:rsidRPr="0077521E">
        <w:t>Identify the ripening phase of AOI</w:t>
      </w:r>
      <w:r w:rsidR="00542917" w:rsidRPr="0077521E">
        <w:t>.</w:t>
      </w:r>
    </w:p>
    <w:p w14:paraId="22F80369" w14:textId="55489654" w:rsidR="000616BC" w:rsidRPr="0077521E" w:rsidRDefault="000616BC" w:rsidP="00DD1D4D">
      <w:pPr>
        <w:pStyle w:val="ListParagraph"/>
        <w:numPr>
          <w:ilvl w:val="0"/>
          <w:numId w:val="2"/>
        </w:numPr>
      </w:pPr>
      <w:r w:rsidRPr="0077521E">
        <w:t xml:space="preserve">Analysis of the relationship between the linear or poly gradient of NDVI over </w:t>
      </w:r>
      <w:r w:rsidR="002F5770" w:rsidRPr="0077521E">
        <w:t xml:space="preserve">the </w:t>
      </w:r>
      <w:r w:rsidRPr="0077521E">
        <w:t>paddy season vs paddy yield</w:t>
      </w:r>
      <w:r w:rsidR="002F5770" w:rsidRPr="0077521E">
        <w:t xml:space="preserve"> of that paddy </w:t>
      </w:r>
      <w:proofErr w:type="gramStart"/>
      <w:r w:rsidR="002F5770" w:rsidRPr="0077521E">
        <w:t>season</w:t>
      </w:r>
      <w:r w:rsidRPr="0077521E">
        <w:t>(</w:t>
      </w:r>
      <w:proofErr w:type="gramEnd"/>
      <w:r w:rsidRPr="0077521E">
        <w:t>past data)</w:t>
      </w:r>
      <w:r w:rsidR="00542917" w:rsidRPr="0077521E">
        <w:t>.</w:t>
      </w:r>
    </w:p>
    <w:p w14:paraId="2DCEE3B3" w14:textId="006168E5" w:rsidR="000D1604" w:rsidRPr="0077521E" w:rsidRDefault="000D1604" w:rsidP="00DD1D4D"/>
    <w:p w14:paraId="3401C639" w14:textId="431E58EB" w:rsidR="000D1604" w:rsidRPr="0077521E" w:rsidRDefault="000D1604" w:rsidP="00DD1D4D"/>
    <w:p w14:paraId="4D1849B1" w14:textId="4969E04D" w:rsidR="00C00F07" w:rsidRPr="007D7BD5" w:rsidRDefault="000D1604" w:rsidP="00DD1D4D">
      <w:pPr>
        <w:pStyle w:val="Heading2"/>
      </w:pPr>
      <w:r w:rsidRPr="0077521E">
        <w:t>Benefits of the model</w:t>
      </w:r>
      <w:r w:rsidR="00EA4DF9" w:rsidRPr="0077521E">
        <w:t xml:space="preserve"> and web-platform</w:t>
      </w:r>
    </w:p>
    <w:p w14:paraId="5796EE49" w14:textId="20B583EB" w:rsidR="00CB405A" w:rsidRPr="007D7BD5" w:rsidRDefault="00542917" w:rsidP="00DD1D4D">
      <w:pPr>
        <w:pStyle w:val="ListParagraph"/>
        <w:numPr>
          <w:ilvl w:val="0"/>
          <w:numId w:val="3"/>
        </w:numPr>
      </w:pPr>
      <w:r w:rsidRPr="0077521E">
        <w:t>When given the coordinates of some area can be classified the paddy stage.</w:t>
      </w:r>
    </w:p>
    <w:p w14:paraId="483AC691" w14:textId="57338617" w:rsidR="00EA4DF9" w:rsidRPr="007D7BD5" w:rsidRDefault="00EA4DF9" w:rsidP="00DD1D4D">
      <w:pPr>
        <w:pStyle w:val="ListParagraph"/>
        <w:numPr>
          <w:ilvl w:val="0"/>
          <w:numId w:val="3"/>
        </w:numPr>
      </w:pPr>
      <w:r w:rsidRPr="0077521E">
        <w:t>Can be classified the given area contain the cloud or not.</w:t>
      </w:r>
    </w:p>
    <w:p w14:paraId="385CF776" w14:textId="6CBF907D" w:rsidR="00EA4DF9" w:rsidRPr="007D7BD5" w:rsidRDefault="00EA4DF9" w:rsidP="00DD1D4D">
      <w:pPr>
        <w:pStyle w:val="ListParagraph"/>
        <w:numPr>
          <w:ilvl w:val="0"/>
          <w:numId w:val="3"/>
        </w:numPr>
      </w:pPr>
      <w:r w:rsidRPr="0077521E">
        <w:t>Can get approximate yield prediction in AOI.</w:t>
      </w:r>
    </w:p>
    <w:p w14:paraId="5DBA3B1A" w14:textId="6FA4CE8A" w:rsidR="001E774B" w:rsidRDefault="00EA4DF9" w:rsidP="00DD1D4D">
      <w:pPr>
        <w:pStyle w:val="ListParagraph"/>
        <w:numPr>
          <w:ilvl w:val="0"/>
          <w:numId w:val="3"/>
        </w:numPr>
      </w:pPr>
      <w:r w:rsidRPr="0077521E">
        <w:t>Real-time processing with satellite images</w:t>
      </w:r>
    </w:p>
    <w:p w14:paraId="20946637" w14:textId="50585975" w:rsidR="00117437" w:rsidRDefault="00117437" w:rsidP="00117437"/>
    <w:p w14:paraId="686CC786" w14:textId="302F60B5" w:rsidR="00117437" w:rsidRDefault="00117437" w:rsidP="00117437"/>
    <w:p w14:paraId="249DD15A" w14:textId="55753C1E" w:rsidR="00117437" w:rsidRDefault="00117437" w:rsidP="00117437"/>
    <w:p w14:paraId="0D901D3F" w14:textId="6CBEC543" w:rsidR="00117437" w:rsidRDefault="00117437" w:rsidP="00117437"/>
    <w:p w14:paraId="6DA29133" w14:textId="10A94718" w:rsidR="00117437" w:rsidRDefault="00117437" w:rsidP="00117437"/>
    <w:p w14:paraId="4919170B" w14:textId="77777777" w:rsidR="00117437" w:rsidRPr="0012304B" w:rsidRDefault="00117437" w:rsidP="00117437"/>
    <w:p w14:paraId="002E168B" w14:textId="5793D261" w:rsidR="002B3064" w:rsidRDefault="002B3064" w:rsidP="00266A6A">
      <w:pPr>
        <w:pStyle w:val="Heading1"/>
      </w:pPr>
      <w:r w:rsidRPr="0077521E">
        <w:lastRenderedPageBreak/>
        <w:t>Literature Review</w:t>
      </w:r>
    </w:p>
    <w:p w14:paraId="5CFACAAC" w14:textId="77777777" w:rsidR="00E535DD" w:rsidRPr="00E535DD" w:rsidRDefault="00E535DD" w:rsidP="00DD1D4D"/>
    <w:p w14:paraId="5A56234F" w14:textId="5B97548F" w:rsidR="005A206D" w:rsidRPr="005B44F9" w:rsidRDefault="00545414" w:rsidP="00DD1D4D">
      <w:pPr>
        <w:pStyle w:val="Heading2"/>
      </w:pPr>
      <w:r w:rsidRPr="005B44F9">
        <w:t>Overview of the chapter</w:t>
      </w:r>
    </w:p>
    <w:p w14:paraId="3D36BB23" w14:textId="60E5A278" w:rsidR="00191C14" w:rsidRDefault="005A206D" w:rsidP="00DD1D4D">
      <w:r w:rsidRPr="0077521E">
        <w:t>This chapter contains the knowledge gathered to conduct the research project. This Knowledge was gathered from studying theories of machine learning, studying existing methods for image classification, regression models and the ways for optimizing them and also how spectral bands affect the vegetation and clouds such as IR</w:t>
      </w:r>
      <w:r w:rsidR="00C73064" w:rsidRPr="0077521E">
        <w:t>, red, blue, green, SWIR</w:t>
      </w:r>
      <w:r w:rsidR="00875A6C" w:rsidRPr="0077521E">
        <w:t xml:space="preserve"> and different VI(vegetation indices) for creating a model to predict the harvest of paddy.</w:t>
      </w:r>
    </w:p>
    <w:p w14:paraId="6496C6A9" w14:textId="77777777" w:rsidR="004F5438" w:rsidRPr="0077521E" w:rsidRDefault="004F5438" w:rsidP="00DD1D4D"/>
    <w:p w14:paraId="509A3080" w14:textId="1577C31C" w:rsidR="00DA6D72" w:rsidRPr="00DE5059" w:rsidRDefault="00497117" w:rsidP="00DD1D4D">
      <w:pPr>
        <w:pStyle w:val="Heading2"/>
      </w:pPr>
      <w:r w:rsidRPr="0077521E">
        <w:t>Introduction</w:t>
      </w:r>
    </w:p>
    <w:p w14:paraId="380C1356" w14:textId="6843CA3A" w:rsidR="00792883" w:rsidRPr="0077521E" w:rsidRDefault="00DA6D72" w:rsidP="00DD1D4D">
      <w:r w:rsidRPr="0077521E">
        <w:t xml:space="preserve">This research addresses this very important and urgent issue on how to predict the harvest through NDVI values in the third </w:t>
      </w:r>
      <w:proofErr w:type="gramStart"/>
      <w:r w:rsidRPr="0077521E">
        <w:t>phase(</w:t>
      </w:r>
      <w:proofErr w:type="gramEnd"/>
      <w:r w:rsidRPr="0077521E">
        <w:t>ripening phase) of paddy rice using remote sensing images with support vector machines.</w:t>
      </w:r>
      <w:r w:rsidR="0068679E" w:rsidRPr="0077521E">
        <w:t xml:space="preserve"> </w:t>
      </w:r>
      <w:r w:rsidR="00904C66" w:rsidRPr="0077521E">
        <w:t>The non-destructive nature and capabilities of large scale observation and on-site monitoring makes remote sensing technique being an ideal means used for implementation practices in rice production</w:t>
      </w:r>
      <w:sdt>
        <w:sdtPr>
          <w:id w:val="2007243512"/>
          <w:citation/>
        </w:sdtPr>
        <w:sdtEndPr/>
        <w:sdtContent>
          <w:r w:rsidR="00904C66" w:rsidRPr="0077521E">
            <w:fldChar w:fldCharType="begin"/>
          </w:r>
          <w:r w:rsidR="00904C66" w:rsidRPr="0077521E">
            <w:instrText xml:space="preserve"> CITATION Chw07 \l 1033 </w:instrText>
          </w:r>
          <w:r w:rsidR="00904C66" w:rsidRPr="0077521E">
            <w:fldChar w:fldCharType="separate"/>
          </w:r>
          <w:r w:rsidR="00A41159" w:rsidRPr="0077521E">
            <w:rPr>
              <w:noProof/>
            </w:rPr>
            <w:t xml:space="preserve"> (Chwen-Min Yan, March 2007)</w:t>
          </w:r>
          <w:r w:rsidR="00904C66" w:rsidRPr="0077521E">
            <w:fldChar w:fldCharType="end"/>
          </w:r>
        </w:sdtContent>
      </w:sdt>
      <w:r w:rsidR="00904C66" w:rsidRPr="0077521E">
        <w:t>.</w:t>
      </w:r>
      <w:r w:rsidR="0071136F" w:rsidRPr="0077521E">
        <w:t xml:space="preserve"> </w:t>
      </w:r>
      <w:sdt>
        <w:sdtPr>
          <w:id w:val="1224716811"/>
          <w:citation/>
        </w:sdtPr>
        <w:sdtEndPr/>
        <w:sdtContent>
          <w:r w:rsidR="0071136F" w:rsidRPr="0077521E">
            <w:fldChar w:fldCharType="begin"/>
          </w:r>
          <w:r w:rsidR="0071136F" w:rsidRPr="0077521E">
            <w:instrText xml:space="preserve"> CITATION Sid12 \l 1033 </w:instrText>
          </w:r>
          <w:r w:rsidR="0071136F" w:rsidRPr="0077521E">
            <w:fldChar w:fldCharType="separate"/>
          </w:r>
          <w:r w:rsidR="00A41159" w:rsidRPr="0077521E">
            <w:rPr>
              <w:noProof/>
            </w:rPr>
            <w:t>(Sidik Mulyono M. I., 2012)</w:t>
          </w:r>
          <w:r w:rsidR="0071136F" w:rsidRPr="0077521E">
            <w:fldChar w:fldCharType="end"/>
          </w:r>
        </w:sdtContent>
      </w:sdt>
      <w:r w:rsidR="0071136F" w:rsidRPr="0077521E">
        <w:t xml:space="preserve"> proposed a rice yield prediction method based on land and airborne hyperspectral images. It involved laborious and high-cost campaigns both infield and airborne. It was aimed as a capacity building measure to anticipate the launching of the next generation of Hyperspectral spaceborne satellite (</w:t>
      </w:r>
      <w:proofErr w:type="gramStart"/>
      <w:r w:rsidR="0071136F" w:rsidRPr="0077521E">
        <w:t>Hyperspectral  Image</w:t>
      </w:r>
      <w:proofErr w:type="gramEnd"/>
      <w:r w:rsidR="0071136F" w:rsidRPr="0077521E">
        <w:t xml:space="preserve"> Suite: HISUI). In the absence of hyperspectral satellite imagery, it is very difficult to extrapolate the application of our model and thus to extend our area of estimations. Whereas, the airborne campaign is quite expensive.</w:t>
      </w:r>
      <w:r w:rsidR="00820990" w:rsidRPr="0077521E">
        <w:t xml:space="preserve"> </w:t>
      </w:r>
      <w:r w:rsidR="00CC5556" w:rsidRPr="0077521E">
        <w:t xml:space="preserve">Instead of waiting and relying on the availability of hyperspectral satellite images, we study the use of Sentinel-2A which is a kind of multispectral remote sensing </w:t>
      </w:r>
      <w:r w:rsidR="004215F5" w:rsidRPr="0077521E">
        <w:t>satellite operated and developed by the ESA(European Space Agency).</w:t>
      </w:r>
      <w:sdt>
        <w:sdtPr>
          <w:id w:val="563307248"/>
          <w:citation/>
        </w:sdtPr>
        <w:sdtEndPr/>
        <w:sdtContent>
          <w:r w:rsidR="00904224" w:rsidRPr="0077521E">
            <w:fldChar w:fldCharType="begin"/>
          </w:r>
          <w:r w:rsidR="00904224" w:rsidRPr="0077521E">
            <w:instrText xml:space="preserve"> CITATION Fer04 \l 1033 </w:instrText>
          </w:r>
          <w:r w:rsidR="00904224" w:rsidRPr="0077521E">
            <w:fldChar w:fldCharType="separate"/>
          </w:r>
          <w:r w:rsidR="00A41159" w:rsidRPr="0077521E">
            <w:rPr>
              <w:noProof/>
            </w:rPr>
            <w:t xml:space="preserve"> (Ferencz C., 2004)</w:t>
          </w:r>
          <w:r w:rsidR="00904224" w:rsidRPr="0077521E">
            <w:fldChar w:fldCharType="end"/>
          </w:r>
        </w:sdtContent>
      </w:sdt>
      <w:r w:rsidR="00F321F1" w:rsidRPr="0077521E">
        <w:t xml:space="preserve"> </w:t>
      </w:r>
      <w:r w:rsidR="00904224" w:rsidRPr="0077521E">
        <w:t xml:space="preserve">deduce with their research that Satellite Remote Sensing (RS) can be successfully applied for this particular research area. </w:t>
      </w:r>
      <w:r w:rsidR="00F321F1" w:rsidRPr="0077521E">
        <w:t>The most multispectral satellite system measure varies spectral bands including</w:t>
      </w:r>
      <w:r w:rsidR="004215F5" w:rsidRPr="0077521E">
        <w:t xml:space="preserve"> </w:t>
      </w:r>
      <w:r w:rsidR="00F321F1" w:rsidRPr="0077521E">
        <w:t>the visible to the mid-infrared region of the electromagnetic spectrum</w:t>
      </w:r>
      <w:sdt>
        <w:sdtPr>
          <w:id w:val="-1039581598"/>
          <w:citation/>
        </w:sdtPr>
        <w:sdtEndPr/>
        <w:sdtContent>
          <w:r w:rsidR="00F321F1" w:rsidRPr="0077521E">
            <w:fldChar w:fldCharType="begin"/>
          </w:r>
          <w:r w:rsidR="00F321F1" w:rsidRPr="0077521E">
            <w:instrText xml:space="preserve"> CITATION JKS10 \l 1033 </w:instrText>
          </w:r>
          <w:r w:rsidR="00F321F1" w:rsidRPr="0077521E">
            <w:fldChar w:fldCharType="separate"/>
          </w:r>
          <w:r w:rsidR="00A41159" w:rsidRPr="0077521E">
            <w:rPr>
              <w:noProof/>
            </w:rPr>
            <w:t xml:space="preserve"> (J.K Shwetank, 2010)</w:t>
          </w:r>
          <w:r w:rsidR="00F321F1" w:rsidRPr="0077521E">
            <w:fldChar w:fldCharType="end"/>
          </w:r>
        </w:sdtContent>
      </w:sdt>
      <w:r w:rsidR="00F321F1" w:rsidRPr="0077521E">
        <w:t>.</w:t>
      </w:r>
      <w:r w:rsidR="00AC0933" w:rsidRPr="0077521E">
        <w:t xml:space="preserve"> </w:t>
      </w:r>
      <w:r w:rsidR="00772CFD" w:rsidRPr="0077521E">
        <w:t xml:space="preserve">The main advantage of sentinel-2A is its direct broadcast capability, and anyone can constantly download this broadcast data free of charge. Moreover, its acquiring system almost covers </w:t>
      </w:r>
      <w:proofErr w:type="gramStart"/>
      <w:r w:rsidR="00772CFD" w:rsidRPr="0077521E">
        <w:t>all of</w:t>
      </w:r>
      <w:proofErr w:type="gramEnd"/>
      <w:r w:rsidR="00772CFD" w:rsidRPr="0077521E">
        <w:t xml:space="preserve"> the earth surfaces, and acquire every 4-5 days at the same place, so make it possible to apply for monitoring an object on the earth surface. It plays a vital </w:t>
      </w:r>
      <w:r w:rsidR="00772CFD" w:rsidRPr="0077521E">
        <w:lastRenderedPageBreak/>
        <w:t xml:space="preserve">role in broad applications such as the development of </w:t>
      </w:r>
      <w:r w:rsidR="00B93742" w:rsidRPr="0077521E">
        <w:t xml:space="preserve">the </w:t>
      </w:r>
      <w:r w:rsidR="00772CFD" w:rsidRPr="0077521E">
        <w:t>prediction model for crop yields and classification of crops using multidimensional regression of NDVI and surface temperature</w:t>
      </w:r>
      <w:sdt>
        <w:sdtPr>
          <w:id w:val="-314264223"/>
          <w:citation/>
        </w:sdtPr>
        <w:sdtEndPr/>
        <w:sdtContent>
          <w:r w:rsidR="00772CFD" w:rsidRPr="0077521E">
            <w:fldChar w:fldCharType="begin"/>
          </w:r>
          <w:r w:rsidR="00772CFD" w:rsidRPr="0077521E">
            <w:instrText xml:space="preserve"> CITATION Pau07 \l 1033 </w:instrText>
          </w:r>
          <w:r w:rsidR="00772CFD" w:rsidRPr="0077521E">
            <w:fldChar w:fldCharType="separate"/>
          </w:r>
          <w:r w:rsidR="00A41159" w:rsidRPr="0077521E">
            <w:rPr>
              <w:noProof/>
            </w:rPr>
            <w:t xml:space="preserve"> (Paul C. Doraiswamy, 2007)</w:t>
          </w:r>
          <w:r w:rsidR="00772CFD" w:rsidRPr="0077521E">
            <w:fldChar w:fldCharType="end"/>
          </w:r>
        </w:sdtContent>
      </w:sdt>
      <w:r w:rsidR="00772CFD" w:rsidRPr="0077521E">
        <w:t>.</w:t>
      </w:r>
      <w:r w:rsidR="00E20210" w:rsidRPr="0077521E">
        <w:t xml:space="preserve"> </w:t>
      </w:r>
    </w:p>
    <w:p w14:paraId="6EF7D2D2" w14:textId="77777777" w:rsidR="001E774B" w:rsidRPr="0077521E" w:rsidRDefault="001E774B" w:rsidP="00DD1D4D"/>
    <w:p w14:paraId="486EA212" w14:textId="6A9D3BA1" w:rsidR="00BC7816" w:rsidRPr="0077521E" w:rsidRDefault="0016517A" w:rsidP="00DD1D4D">
      <w:r w:rsidRPr="0077521E">
        <w:t>The analysis of Sentinel-2A data for paddy growth stages classification is not a trivial task due to many factors such as large spatial variability of each growth stage due to non-uniform plantation time,  atmospheric effects and the curse of dimension in dealing with a larger number of frequency bands.</w:t>
      </w:r>
      <w:r w:rsidR="001F2B17" w:rsidRPr="0077521E">
        <w:t xml:space="preserve"> </w:t>
      </w:r>
      <w:sdt>
        <w:sdtPr>
          <w:id w:val="347229858"/>
          <w:citation/>
        </w:sdtPr>
        <w:sdtEndPr/>
        <w:sdtContent>
          <w:r w:rsidR="00F72D70" w:rsidRPr="0077521E">
            <w:fldChar w:fldCharType="begin"/>
          </w:r>
          <w:r w:rsidR="00F72D70" w:rsidRPr="0077521E">
            <w:instrText xml:space="preserve"> CITATION Tia17 \l 1033 </w:instrText>
          </w:r>
          <w:r w:rsidR="00F72D70" w:rsidRPr="0077521E">
            <w:fldChar w:fldCharType="separate"/>
          </w:r>
          <w:r w:rsidR="00A41159" w:rsidRPr="0077521E">
            <w:rPr>
              <w:noProof/>
            </w:rPr>
            <w:t>(Tianxiang Zhang, 2017)</w:t>
          </w:r>
          <w:r w:rsidR="00F72D70" w:rsidRPr="0077521E">
            <w:fldChar w:fldCharType="end"/>
          </w:r>
        </w:sdtContent>
      </w:sdt>
      <w:r w:rsidR="00F72D70" w:rsidRPr="0077521E">
        <w:t xml:space="preserve"> develops a novel approach to analyze satellite remote sensing images, particularly Sentinel-2A satellite images using machine learning techniques.</w:t>
      </w:r>
      <w:r w:rsidR="00CB6479" w:rsidRPr="0077521E">
        <w:t xml:space="preserve"> </w:t>
      </w:r>
      <w:sdt>
        <w:sdtPr>
          <w:id w:val="-677120901"/>
          <w:citation/>
        </w:sdtPr>
        <w:sdtEndPr/>
        <w:sdtContent>
          <w:r w:rsidR="00CB6479" w:rsidRPr="0077521E">
            <w:fldChar w:fldCharType="begin"/>
          </w:r>
          <w:r w:rsidR="00CB6479" w:rsidRPr="0077521E">
            <w:instrText xml:space="preserve"> CITATION Sid \l 1033 </w:instrText>
          </w:r>
          <w:r w:rsidR="00CB6479" w:rsidRPr="0077521E">
            <w:fldChar w:fldCharType="separate"/>
          </w:r>
          <w:r w:rsidR="00A41159" w:rsidRPr="0077521E">
            <w:rPr>
              <w:noProof/>
            </w:rPr>
            <w:t>(Sidik Mulyono M. I.)</w:t>
          </w:r>
          <w:r w:rsidR="00CB6479" w:rsidRPr="0077521E">
            <w:fldChar w:fldCharType="end"/>
          </w:r>
        </w:sdtContent>
      </w:sdt>
      <w:r w:rsidR="00CB6479" w:rsidRPr="0077521E">
        <w:t xml:space="preserve"> address the problem of harvest time and area prediction through growth stages classification using MODIS remote sensing data with support vector machines.</w:t>
      </w:r>
    </w:p>
    <w:p w14:paraId="75458547" w14:textId="77777777" w:rsidR="005A3410" w:rsidRPr="0077521E" w:rsidRDefault="005A3410" w:rsidP="00DD1D4D"/>
    <w:p w14:paraId="11E0CCE6" w14:textId="2E6F1407" w:rsidR="00CB6479" w:rsidRPr="0077521E" w:rsidRDefault="00B80EAA" w:rsidP="00DD1D4D">
      <w:r w:rsidRPr="0077521E">
        <w:t>Regarding with yield prediction model literature</w:t>
      </w:r>
      <w:r w:rsidR="0003458F" w:rsidRPr="0077521E">
        <w:t xml:space="preserve">, </w:t>
      </w:r>
      <w:sdt>
        <w:sdtPr>
          <w:id w:val="1980878381"/>
          <w:citation/>
        </w:sdtPr>
        <w:sdtEndPr/>
        <w:sdtContent>
          <w:r w:rsidR="0069249F" w:rsidRPr="0077521E">
            <w:fldChar w:fldCharType="begin"/>
          </w:r>
          <w:r w:rsidR="0069249F" w:rsidRPr="0077521E">
            <w:instrText xml:space="preserve"> CITATION Raj \l 1033 </w:instrText>
          </w:r>
          <w:r w:rsidR="0069249F" w:rsidRPr="0077521E">
            <w:fldChar w:fldCharType="separate"/>
          </w:r>
          <w:r w:rsidR="00A41159" w:rsidRPr="0077521E">
            <w:rPr>
              <w:noProof/>
            </w:rPr>
            <w:t>(Rajitha.K)</w:t>
          </w:r>
          <w:r w:rsidR="0069249F" w:rsidRPr="0077521E">
            <w:fldChar w:fldCharType="end"/>
          </w:r>
        </w:sdtContent>
      </w:sdt>
      <w:r w:rsidR="0069249F" w:rsidRPr="0077521E">
        <w:t xml:space="preserve"> examines the inﬂuences of cirrus cloud on spectral indices of vegetation like NDVI and AFRI.</w:t>
      </w:r>
      <w:r w:rsidR="005C4F07" w:rsidRPr="0077521E">
        <w:t xml:space="preserve"> </w:t>
      </w:r>
      <w:r w:rsidR="00D731FE" w:rsidRPr="0077521E">
        <w:t>The spectral absorption typically occurs from 670 to 780 nm wavelength range of the electromagnetic spectrum</w:t>
      </w:r>
      <w:sdt>
        <w:sdtPr>
          <w:id w:val="-1716657320"/>
          <w:citation/>
        </w:sdtPr>
        <w:sdtEndPr/>
        <w:sdtContent>
          <w:r w:rsidR="004638D6" w:rsidRPr="0077521E">
            <w:fldChar w:fldCharType="begin"/>
          </w:r>
          <w:r w:rsidR="004638D6" w:rsidRPr="0077521E">
            <w:instrText xml:space="preserve"> CITATION PKe04 \l 1033 </w:instrText>
          </w:r>
          <w:r w:rsidR="004638D6" w:rsidRPr="0077521E">
            <w:fldChar w:fldCharType="separate"/>
          </w:r>
          <w:r w:rsidR="00A41159" w:rsidRPr="0077521E">
            <w:rPr>
              <w:noProof/>
            </w:rPr>
            <w:t xml:space="preserve"> (P. Kempeneers, 2004)</w:t>
          </w:r>
          <w:r w:rsidR="004638D6" w:rsidRPr="0077521E">
            <w:fldChar w:fldCharType="end"/>
          </w:r>
        </w:sdtContent>
      </w:sdt>
      <w:r w:rsidR="004638D6" w:rsidRPr="0077521E">
        <w:t xml:space="preserve">. </w:t>
      </w:r>
      <w:r w:rsidR="0078241B" w:rsidRPr="0077521E">
        <w:t xml:space="preserve">In this case, leaf chlorophyll has a strong absorption at 0.45 </w:t>
      </w:r>
      <w:proofErr w:type="spellStart"/>
      <w:r w:rsidR="0078241B" w:rsidRPr="0077521E">
        <w:rPr>
          <w:color w:val="222222"/>
          <w:sz w:val="25"/>
          <w:szCs w:val="25"/>
          <w:shd w:val="clear" w:color="auto" w:fill="F8F9FA"/>
        </w:rPr>
        <w:t>μ</w:t>
      </w:r>
      <w:r w:rsidR="0078241B" w:rsidRPr="0077521E">
        <w:t>m</w:t>
      </w:r>
      <w:proofErr w:type="spellEnd"/>
      <w:r w:rsidR="0078241B" w:rsidRPr="0077521E">
        <w:t xml:space="preserve"> and 0.67 </w:t>
      </w:r>
      <w:proofErr w:type="spellStart"/>
      <w:r w:rsidR="0078241B" w:rsidRPr="0077521E">
        <w:rPr>
          <w:color w:val="222222"/>
          <w:sz w:val="25"/>
          <w:szCs w:val="25"/>
          <w:shd w:val="clear" w:color="auto" w:fill="F8F9FA"/>
        </w:rPr>
        <w:t>μ</w:t>
      </w:r>
      <w:r w:rsidR="0078241B" w:rsidRPr="0077521E">
        <w:t>m</w:t>
      </w:r>
      <w:proofErr w:type="spellEnd"/>
      <w:r w:rsidR="0078241B" w:rsidRPr="0077521E">
        <w:t>, and high reflectance at near</w:t>
      </w:r>
      <w:r w:rsidR="0040656F" w:rsidRPr="0077521E">
        <w:t>-</w:t>
      </w:r>
      <w:r w:rsidR="0078241B" w:rsidRPr="0077521E">
        <w:t xml:space="preserve">infrared (0.7–0.9 </w:t>
      </w:r>
      <w:proofErr w:type="spellStart"/>
      <w:r w:rsidR="0078241B" w:rsidRPr="0077521E">
        <w:rPr>
          <w:color w:val="222222"/>
          <w:sz w:val="25"/>
          <w:szCs w:val="25"/>
          <w:shd w:val="clear" w:color="auto" w:fill="F8F9FA"/>
        </w:rPr>
        <w:t>μ</w:t>
      </w:r>
      <w:r w:rsidR="0078241B" w:rsidRPr="0077521E">
        <w:t>m</w:t>
      </w:r>
      <w:proofErr w:type="spellEnd"/>
      <w:r w:rsidR="0078241B" w:rsidRPr="0077521E">
        <w:t>). Healthy plants have a high NDVI</w:t>
      </w:r>
      <w:r w:rsidR="0040656F" w:rsidRPr="0077521E">
        <w:t xml:space="preserve"> (normalized difference vegetation index)</w:t>
      </w:r>
      <w:r w:rsidR="0078241B" w:rsidRPr="0077521E">
        <w:t xml:space="preserve"> value because of their high reflectance of infrared light, and relatively low reflectance of </w:t>
      </w:r>
      <w:r w:rsidR="007A740D" w:rsidRPr="0077521E">
        <w:t xml:space="preserve">the </w:t>
      </w:r>
      <w:r w:rsidR="0078241B" w:rsidRPr="0077521E">
        <w:t>red spectrum</w:t>
      </w:r>
      <w:sdt>
        <w:sdtPr>
          <w:id w:val="-1983227187"/>
          <w:citation/>
        </w:sdtPr>
        <w:sdtEndPr/>
        <w:sdtContent>
          <w:r w:rsidR="00FD59BF" w:rsidRPr="0077521E">
            <w:fldChar w:fldCharType="begin"/>
          </w:r>
          <w:r w:rsidR="00FD59BF" w:rsidRPr="0077521E">
            <w:instrText xml:space="preserve"> CITATION JMo03 \l 1033 </w:instrText>
          </w:r>
          <w:r w:rsidR="00FD59BF" w:rsidRPr="0077521E">
            <w:fldChar w:fldCharType="separate"/>
          </w:r>
          <w:r w:rsidR="00A41159" w:rsidRPr="0077521E">
            <w:rPr>
              <w:noProof/>
            </w:rPr>
            <w:t xml:space="preserve"> (J Moore, 2003)</w:t>
          </w:r>
          <w:r w:rsidR="00FD59BF" w:rsidRPr="0077521E">
            <w:fldChar w:fldCharType="end"/>
          </w:r>
        </w:sdtContent>
      </w:sdt>
      <w:r w:rsidR="00FD59BF" w:rsidRPr="0077521E">
        <w:t>.</w:t>
      </w:r>
      <w:r w:rsidR="0040656F" w:rsidRPr="0077521E">
        <w:t xml:space="preserve"> The model is based on vegetation indices (VI) which could be collected from remote sensing satellite data</w:t>
      </w:r>
      <w:r w:rsidR="004F62CD" w:rsidRPr="0077521E">
        <w:t xml:space="preserve">. </w:t>
      </w:r>
      <w:r w:rsidR="009729C8" w:rsidRPr="0077521E">
        <w:t>VI are optical measures of vegetation canopy ‘‘greenness’’.</w:t>
      </w:r>
      <w:r w:rsidR="00BD108E" w:rsidRPr="0077521E">
        <w:t xml:space="preserve"> Some </w:t>
      </w:r>
      <w:proofErr w:type="spellStart"/>
      <w:r w:rsidR="00BD108E" w:rsidRPr="0077521E">
        <w:t>researches</w:t>
      </w:r>
      <w:proofErr w:type="spellEnd"/>
      <w:r w:rsidR="00BD108E" w:rsidRPr="0077521E">
        <w:t xml:space="preserve"> have observed that there is a linear relationship between rice yield and VI calculated based on satellite </w:t>
      </w:r>
      <w:sdt>
        <w:sdtPr>
          <w:id w:val="-1796437194"/>
          <w:citation/>
        </w:sdtPr>
        <w:sdtEndPr/>
        <w:sdtContent>
          <w:r w:rsidR="00BD108E" w:rsidRPr="0077521E">
            <w:fldChar w:fldCharType="begin"/>
          </w:r>
          <w:r w:rsidR="00BD108E" w:rsidRPr="0077521E">
            <w:instrText xml:space="preserve"> CITATION Che10 \l 1033 </w:instrText>
          </w:r>
          <w:r w:rsidR="00BD108E" w:rsidRPr="0077521E">
            <w:fldChar w:fldCharType="separate"/>
          </w:r>
          <w:r w:rsidR="00A41159" w:rsidRPr="0077521E">
            <w:rPr>
              <w:noProof/>
            </w:rPr>
            <w:t>(Cheng Q., 2010)</w:t>
          </w:r>
          <w:r w:rsidR="00BD108E" w:rsidRPr="0077521E">
            <w:fldChar w:fldCharType="end"/>
          </w:r>
        </w:sdtContent>
      </w:sdt>
      <w:r w:rsidR="00BD108E" w:rsidRPr="0077521E">
        <w:t xml:space="preserve"> also shows the exponential relationship</w:t>
      </w:r>
      <w:sdt>
        <w:sdtPr>
          <w:id w:val="743000635"/>
          <w:citation/>
        </w:sdtPr>
        <w:sdtEndPr/>
        <w:sdtContent>
          <w:r w:rsidR="00BD108E" w:rsidRPr="0077521E">
            <w:fldChar w:fldCharType="begin"/>
          </w:r>
          <w:r w:rsidR="00BD108E" w:rsidRPr="0077521E">
            <w:instrText xml:space="preserve"> CITATION Way11 \l 1033 </w:instrText>
          </w:r>
          <w:r w:rsidR="00BD108E" w:rsidRPr="0077521E">
            <w:fldChar w:fldCharType="separate"/>
          </w:r>
          <w:r w:rsidR="00A41159" w:rsidRPr="0077521E">
            <w:rPr>
              <w:noProof/>
            </w:rPr>
            <w:t xml:space="preserve"> (WayanNuarsa I., 2011)</w:t>
          </w:r>
          <w:r w:rsidR="00BD108E" w:rsidRPr="0077521E">
            <w:fldChar w:fldCharType="end"/>
          </w:r>
        </w:sdtContent>
      </w:sdt>
      <w:r w:rsidR="00BD108E" w:rsidRPr="0077521E">
        <w:t xml:space="preserve">. </w:t>
      </w:r>
      <w:r w:rsidR="004F62CD" w:rsidRPr="0077521E">
        <w:t>They give a direct measure of photosynthetic potential resulting from the composite property of total leaf chlorophyll, leaf area, canopy cover, and structure.</w:t>
      </w:r>
      <w:r w:rsidR="00310BCC" w:rsidRPr="0077521E">
        <w:t xml:space="preserve"> In this case, </w:t>
      </w:r>
      <w:r w:rsidR="007A740D" w:rsidRPr="0077521E">
        <w:t xml:space="preserve">the </w:t>
      </w:r>
      <w:r w:rsidR="00310BCC" w:rsidRPr="0077521E">
        <w:t xml:space="preserve">NDVI </w:t>
      </w:r>
      <w:r w:rsidR="004D6938" w:rsidRPr="0077521E">
        <w:t>value is</w:t>
      </w:r>
      <w:r w:rsidR="000053D1" w:rsidRPr="0077521E">
        <w:t xml:space="preserve"> </w:t>
      </w:r>
      <w:r w:rsidR="00310BCC" w:rsidRPr="0077521E">
        <w:t>closely related to crop yield.</w:t>
      </w:r>
      <w:r w:rsidR="005017DA" w:rsidRPr="0077521E">
        <w:t xml:space="preserve"> It has a direct correlation with LAI, biomass and vegetation cover</w:t>
      </w:r>
      <w:sdt>
        <w:sdtPr>
          <w:id w:val="1733502433"/>
          <w:citation/>
        </w:sdtPr>
        <w:sdtEndPr/>
        <w:sdtContent>
          <w:r w:rsidR="00706552" w:rsidRPr="0077521E">
            <w:fldChar w:fldCharType="begin"/>
          </w:r>
          <w:r w:rsidR="00706552" w:rsidRPr="0077521E">
            <w:instrText xml:space="preserve"> CITATION Xia \l 1033 </w:instrText>
          </w:r>
          <w:r w:rsidR="00706552" w:rsidRPr="0077521E">
            <w:fldChar w:fldCharType="separate"/>
          </w:r>
          <w:r w:rsidR="00A41159" w:rsidRPr="0077521E">
            <w:rPr>
              <w:noProof/>
            </w:rPr>
            <w:t xml:space="preserve"> (Xiao)</w:t>
          </w:r>
          <w:r w:rsidR="00706552" w:rsidRPr="0077521E">
            <w:fldChar w:fldCharType="end"/>
          </w:r>
        </w:sdtContent>
      </w:sdt>
      <w:r w:rsidR="00706552" w:rsidRPr="0077521E">
        <w:t>,</w:t>
      </w:r>
      <w:sdt>
        <w:sdtPr>
          <w:id w:val="-1522385081"/>
          <w:citation/>
        </w:sdtPr>
        <w:sdtEndPr/>
        <w:sdtContent>
          <w:r w:rsidR="00706552" w:rsidRPr="0077521E">
            <w:fldChar w:fldCharType="begin"/>
          </w:r>
          <w:r w:rsidR="00706552" w:rsidRPr="0077521E">
            <w:instrText xml:space="preserve"> CITATION Nem89 \l 1033 </w:instrText>
          </w:r>
          <w:r w:rsidR="00706552" w:rsidRPr="0077521E">
            <w:fldChar w:fldCharType="separate"/>
          </w:r>
          <w:r w:rsidR="00A41159" w:rsidRPr="0077521E">
            <w:rPr>
              <w:noProof/>
            </w:rPr>
            <w:t xml:space="preserve"> (Nemani, 1989)</w:t>
          </w:r>
          <w:r w:rsidR="00706552" w:rsidRPr="0077521E">
            <w:fldChar w:fldCharType="end"/>
          </w:r>
        </w:sdtContent>
      </w:sdt>
      <w:r w:rsidR="00706552" w:rsidRPr="0077521E">
        <w:t xml:space="preserve">. </w:t>
      </w:r>
      <w:r w:rsidR="000114CC" w:rsidRPr="0077521E">
        <w:t>Most researches have observed that correlation between NDVI and green biomass yield, therefore NDVI can be used to estimate yield before harvesting</w:t>
      </w:r>
      <w:sdt>
        <w:sdtPr>
          <w:id w:val="609092588"/>
          <w:citation/>
        </w:sdtPr>
        <w:sdtEndPr/>
        <w:sdtContent>
          <w:r w:rsidR="000114CC" w:rsidRPr="0077521E">
            <w:fldChar w:fldCharType="begin"/>
          </w:r>
          <w:r w:rsidR="000114CC" w:rsidRPr="0077521E">
            <w:instrText xml:space="preserve"> CITATION Ras97 \l 1033 </w:instrText>
          </w:r>
          <w:r w:rsidR="000114CC" w:rsidRPr="0077521E">
            <w:fldChar w:fldCharType="separate"/>
          </w:r>
          <w:r w:rsidR="00A41159" w:rsidRPr="0077521E">
            <w:rPr>
              <w:noProof/>
            </w:rPr>
            <w:t xml:space="preserve"> (M.S., 1997)</w:t>
          </w:r>
          <w:r w:rsidR="000114CC" w:rsidRPr="0077521E">
            <w:fldChar w:fldCharType="end"/>
          </w:r>
        </w:sdtContent>
      </w:sdt>
      <w:r w:rsidR="00003E91" w:rsidRPr="0077521E">
        <w:t xml:space="preserve">. </w:t>
      </w:r>
      <w:r w:rsidR="007649D1" w:rsidRPr="0077521E">
        <w:t>A research was conducted in Indonesia using Landsat, found that the best age of a paddy yield prediction is 63 days after transplanting</w:t>
      </w:r>
      <w:sdt>
        <w:sdtPr>
          <w:id w:val="255484359"/>
          <w:citation/>
        </w:sdtPr>
        <w:sdtEndPr/>
        <w:sdtContent>
          <w:r w:rsidR="00ED7C82" w:rsidRPr="0077521E">
            <w:fldChar w:fldCharType="begin"/>
          </w:r>
          <w:r w:rsidR="00ED7C82" w:rsidRPr="0077521E">
            <w:instrText xml:space="preserve"> CITATION Way11 \l 1033 </w:instrText>
          </w:r>
          <w:r w:rsidR="00ED7C82" w:rsidRPr="0077521E">
            <w:fldChar w:fldCharType="separate"/>
          </w:r>
          <w:r w:rsidR="00A41159" w:rsidRPr="0077521E">
            <w:rPr>
              <w:noProof/>
            </w:rPr>
            <w:t xml:space="preserve"> (WayanNuarsa I., 2011)</w:t>
          </w:r>
          <w:r w:rsidR="00ED7C82" w:rsidRPr="0077521E">
            <w:fldChar w:fldCharType="end"/>
          </w:r>
        </w:sdtContent>
      </w:sdt>
      <w:r w:rsidR="00ED7C82" w:rsidRPr="0077521E">
        <w:t>. Another research in Egypt conclude</w:t>
      </w:r>
      <w:r w:rsidR="007A740D" w:rsidRPr="0077521E">
        <w:t>s</w:t>
      </w:r>
      <w:r w:rsidR="00ED7C82" w:rsidRPr="0077521E">
        <w:t xml:space="preserve"> that the best age of paddy yield prediction is 90 days after t</w:t>
      </w:r>
      <w:r w:rsidR="00943B9C" w:rsidRPr="0077521E">
        <w:t>r</w:t>
      </w:r>
      <w:r w:rsidR="00ED7C82" w:rsidRPr="0077521E">
        <w:t>ansplanting</w:t>
      </w:r>
      <w:sdt>
        <w:sdtPr>
          <w:id w:val="-906307097"/>
          <w:citation/>
        </w:sdtPr>
        <w:sdtEndPr/>
        <w:sdtContent>
          <w:r w:rsidR="00943B9C" w:rsidRPr="0077521E">
            <w:fldChar w:fldCharType="begin"/>
          </w:r>
          <w:r w:rsidR="00943B9C" w:rsidRPr="0077521E">
            <w:instrText xml:space="preserve"> CITATION NAN13 \l 1033 </w:instrText>
          </w:r>
          <w:r w:rsidR="00943B9C" w:rsidRPr="0077521E">
            <w:fldChar w:fldCharType="separate"/>
          </w:r>
          <w:r w:rsidR="00A41159" w:rsidRPr="0077521E">
            <w:rPr>
              <w:noProof/>
            </w:rPr>
            <w:t xml:space="preserve"> </w:t>
          </w:r>
          <w:r w:rsidR="00A41159" w:rsidRPr="0077521E">
            <w:rPr>
              <w:noProof/>
            </w:rPr>
            <w:lastRenderedPageBreak/>
            <w:t>(N.A. Noureldin, 2013)</w:t>
          </w:r>
          <w:r w:rsidR="00943B9C" w:rsidRPr="0077521E">
            <w:fldChar w:fldCharType="end"/>
          </w:r>
        </w:sdtContent>
      </w:sdt>
      <w:r w:rsidR="00943B9C" w:rsidRPr="0077521E">
        <w:t>.</w:t>
      </w:r>
      <w:r w:rsidR="00DC5EB9" w:rsidRPr="0077521E">
        <w:t xml:space="preserve"> Another research also in Sri Lanka show the best age of yield prediction is 80 days after transplanting</w:t>
      </w:r>
      <w:sdt>
        <w:sdtPr>
          <w:id w:val="1922987415"/>
          <w:citation/>
        </w:sdtPr>
        <w:sdtEndPr/>
        <w:sdtContent>
          <w:r w:rsidR="00884B37" w:rsidRPr="0077521E">
            <w:fldChar w:fldCharType="begin"/>
          </w:r>
          <w:r w:rsidR="00884B37" w:rsidRPr="0077521E">
            <w:instrText xml:space="preserve"> CITATION TLD \l 1033 </w:instrText>
          </w:r>
          <w:r w:rsidR="00884B37" w:rsidRPr="0077521E">
            <w:fldChar w:fldCharType="separate"/>
          </w:r>
          <w:r w:rsidR="00A41159" w:rsidRPr="0077521E">
            <w:rPr>
              <w:noProof/>
            </w:rPr>
            <w:t xml:space="preserve"> (T. L. Dammalag)</w:t>
          </w:r>
          <w:r w:rsidR="00884B37" w:rsidRPr="0077521E">
            <w:fldChar w:fldCharType="end"/>
          </w:r>
        </w:sdtContent>
      </w:sdt>
      <w:r w:rsidR="00884B37" w:rsidRPr="0077521E">
        <w:t>.</w:t>
      </w:r>
    </w:p>
    <w:p w14:paraId="4646B8CB" w14:textId="222C12A6" w:rsidR="00BA60D3" w:rsidRPr="0077521E" w:rsidRDefault="00BA60D3" w:rsidP="00DD1D4D"/>
    <w:p w14:paraId="3A69D40C" w14:textId="319EA49A" w:rsidR="00060A1A" w:rsidRPr="0089563D" w:rsidRDefault="00FF2F41" w:rsidP="00DD1D4D">
      <w:pPr>
        <w:pStyle w:val="Heading2"/>
      </w:pPr>
      <w:r w:rsidRPr="0089563D">
        <w:t>Image classification methods</w:t>
      </w:r>
    </w:p>
    <w:p w14:paraId="45FF7FB3" w14:textId="2862219B" w:rsidR="00060A1A" w:rsidRPr="0077521E" w:rsidRDefault="00060A1A" w:rsidP="00DD1D4D">
      <w:r w:rsidRPr="0077521E">
        <w:t xml:space="preserve">There are several ways for image classification. Most of the classifiers are a maximum likelihood, minimum distance, decision tree, support vector machine and neural network. They are making a conclusive decision about the land cover class and require a training sample. In contrast, the clustering-based algorithm, such as K-NN, K-mean or ISODATA, are an unsupervised classifier, and fuzzy-set classifier </w:t>
      </w:r>
      <w:r w:rsidR="00691670" w:rsidRPr="0077521E">
        <w:t>is</w:t>
      </w:r>
      <w:r w:rsidRPr="0077521E">
        <w:t xml:space="preserve"> soft classification providing more information and potentially a more accurate result. </w:t>
      </w:r>
    </w:p>
    <w:p w14:paraId="57AFF3ED" w14:textId="77777777" w:rsidR="00CF1EA2" w:rsidRPr="0077521E" w:rsidRDefault="00CF1EA2" w:rsidP="00DD1D4D"/>
    <w:p w14:paraId="0C1F382A" w14:textId="77619970" w:rsidR="00E20143" w:rsidRPr="0077521E" w:rsidRDefault="007350AB" w:rsidP="00DD1D4D">
      <w:r w:rsidRPr="0077521E">
        <w:t>For identifying the stage of paddy crop, in this research, we use an image classification algorithm.</w:t>
      </w:r>
      <w:r w:rsidR="00D84AE9" w:rsidRPr="0077521E">
        <w:t xml:space="preserve"> </w:t>
      </w:r>
      <w:r w:rsidR="00122DBC" w:rsidRPr="0077521E">
        <w:t xml:space="preserve">Here </w:t>
      </w:r>
      <w:r w:rsidR="00757597" w:rsidRPr="0077521E">
        <w:t xml:space="preserve">represent </w:t>
      </w:r>
      <w:r w:rsidR="00122DBC" w:rsidRPr="0077521E">
        <w:t xml:space="preserve">some of the related work </w:t>
      </w:r>
      <w:r w:rsidR="00CF0D7A" w:rsidRPr="0077521E">
        <w:t>regarding RS image classification.</w:t>
      </w:r>
      <w:r w:rsidR="00FC0248" w:rsidRPr="0077521E">
        <w:t xml:space="preserve"> </w:t>
      </w:r>
      <w:r w:rsidR="00063E0F" w:rsidRPr="0077521E">
        <w:t>Mainly</w:t>
      </w:r>
      <w:r w:rsidR="00AA5825" w:rsidRPr="0077521E">
        <w:t xml:space="preserve"> for this research, we literature reviewed on</w:t>
      </w:r>
      <w:r w:rsidR="00063E0F" w:rsidRPr="0077521E">
        <w:t xml:space="preserve"> </w:t>
      </w:r>
      <w:proofErr w:type="gramStart"/>
      <w:r w:rsidR="00063E0F" w:rsidRPr="0077521E">
        <w:t>SVM(</w:t>
      </w:r>
      <w:proofErr w:type="gramEnd"/>
      <w:r w:rsidR="00063E0F" w:rsidRPr="0077521E">
        <w:t>Support Vector Machine)</w:t>
      </w:r>
      <w:r w:rsidR="009A0FE7" w:rsidRPr="0077521E">
        <w:t xml:space="preserve"> and CNN(Convolutional Neural Network)</w:t>
      </w:r>
      <w:r w:rsidR="00063E0F" w:rsidRPr="0077521E">
        <w:t xml:space="preserve"> </w:t>
      </w:r>
      <w:r w:rsidR="008F1BDA" w:rsidRPr="0077521E">
        <w:t>approach</w:t>
      </w:r>
      <w:r w:rsidR="00182CD5" w:rsidRPr="0077521E">
        <w:t xml:space="preserve"> for </w:t>
      </w:r>
      <w:r w:rsidR="00FC0248" w:rsidRPr="0077521E">
        <w:t>multispectral image classification on multi</w:t>
      </w:r>
      <w:r w:rsidR="009A7900" w:rsidRPr="0077521E">
        <w:t>-</w:t>
      </w:r>
      <w:r w:rsidR="00FC0248" w:rsidRPr="0077521E">
        <w:t>temporal data</w:t>
      </w:r>
      <w:r w:rsidR="008F1BDA" w:rsidRPr="0077521E">
        <w:t>.</w:t>
      </w:r>
    </w:p>
    <w:p w14:paraId="1CFE9BB7" w14:textId="77777777" w:rsidR="00A94748" w:rsidRPr="005B44F9" w:rsidRDefault="00A94748" w:rsidP="00DD1D4D"/>
    <w:p w14:paraId="6BD306DD" w14:textId="48EC7C20" w:rsidR="009F236C" w:rsidRPr="00DD1D4D" w:rsidRDefault="00D73304" w:rsidP="00DD1D4D">
      <w:pPr>
        <w:pStyle w:val="Heading3"/>
      </w:pPr>
      <w:r w:rsidRPr="00DD1D4D">
        <w:t>SVM</w:t>
      </w:r>
      <w:r w:rsidR="001B440E" w:rsidRPr="00DD1D4D">
        <w:t xml:space="preserve"> </w:t>
      </w:r>
      <w:r w:rsidR="00904846">
        <w:t>for RS Image Classification</w:t>
      </w:r>
    </w:p>
    <w:p w14:paraId="5946AF95" w14:textId="61058709" w:rsidR="00662826" w:rsidRPr="00662826" w:rsidRDefault="00662826" w:rsidP="00DD1D4D">
      <w:pPr>
        <w:pStyle w:val="Heading4"/>
      </w:pPr>
      <w:r w:rsidRPr="00DD1D4D">
        <w:t>O</w:t>
      </w:r>
      <w:r w:rsidR="005A2C6A" w:rsidRPr="00DD1D4D">
        <w:t>verview</w:t>
      </w:r>
    </w:p>
    <w:p w14:paraId="0FA57A1D" w14:textId="4E1C2A0B" w:rsidR="00691670" w:rsidRDefault="00846D0A" w:rsidP="00DD1D4D">
      <w:r w:rsidRPr="0077521E">
        <w:t>SVMs are a recently new supervised classification technique for the land cover</w:t>
      </w:r>
      <w:r w:rsidR="00DE63D4" w:rsidRPr="0077521E">
        <w:t>ing and</w:t>
      </w:r>
      <w:r w:rsidRPr="0077521E">
        <w:t xml:space="preserve"> mapping community. They have their </w:t>
      </w:r>
      <w:r w:rsidR="00A81ACF" w:rsidRPr="0077521E">
        <w:t>fundamental</w:t>
      </w:r>
      <w:r w:rsidRPr="0077521E">
        <w:t xml:space="preserve"> in Statistical Learning Theory and have </w:t>
      </w:r>
      <w:r w:rsidR="00A81ACF" w:rsidRPr="0077521E">
        <w:t>acquire</w:t>
      </w:r>
      <w:r w:rsidR="00064ED4" w:rsidRPr="0077521E">
        <w:t>d</w:t>
      </w:r>
      <w:r w:rsidR="00A81ACF" w:rsidRPr="0077521E">
        <w:t xml:space="preserve"> </w:t>
      </w:r>
      <w:r w:rsidRPr="0077521E">
        <w:t xml:space="preserve">prominence because they are robust, accurate and are effective even when using a small training </w:t>
      </w:r>
      <w:r w:rsidR="00A81ACF" w:rsidRPr="0077521E">
        <w:t>dataset</w:t>
      </w:r>
      <w:r w:rsidRPr="0077521E">
        <w:t>.</w:t>
      </w:r>
      <w:r w:rsidR="00064ED4" w:rsidRPr="0077521E">
        <w:t xml:space="preserve"> </w:t>
      </w:r>
      <w:r w:rsidR="00C82A50" w:rsidRPr="0077521E">
        <w:t xml:space="preserve">Over the last two decades or so, </w:t>
      </w:r>
      <w:r w:rsidR="0027141D" w:rsidRPr="0077521E">
        <w:t xml:space="preserve">RS </w:t>
      </w:r>
      <w:r w:rsidR="00C82A50" w:rsidRPr="0077521E">
        <w:t>has increasingly become a prime source of land cover information</w:t>
      </w:r>
      <w:r w:rsidR="0027141D" w:rsidRPr="0077521E">
        <w:t>. As the name suggests, SVMs are essentially binary classifiers, however, they can be improved to handle the multiple classification tasks in remote sensing studies.</w:t>
      </w:r>
    </w:p>
    <w:p w14:paraId="2985D3AB" w14:textId="77777777" w:rsidR="00961785" w:rsidRPr="0077521E" w:rsidRDefault="00961785" w:rsidP="00DD1D4D"/>
    <w:p w14:paraId="6473A925" w14:textId="1A149DA2" w:rsidR="00BD6473" w:rsidRPr="0077521E" w:rsidRDefault="0002072A" w:rsidP="00DD1D4D">
      <w:r w:rsidRPr="0077521E">
        <w:t>Support Vector Machines have their roots in Statistical Learning Theory</w:t>
      </w:r>
      <w:sdt>
        <w:sdtPr>
          <w:id w:val="1712541976"/>
          <w:citation/>
        </w:sdtPr>
        <w:sdtEndPr/>
        <w:sdtContent>
          <w:r w:rsidRPr="0077521E">
            <w:fldChar w:fldCharType="begin"/>
          </w:r>
          <w:r w:rsidRPr="0077521E">
            <w:instrText xml:space="preserve"> CITATION Vap95 \l 1033 </w:instrText>
          </w:r>
          <w:r w:rsidRPr="0077521E">
            <w:fldChar w:fldCharType="separate"/>
          </w:r>
          <w:r w:rsidR="00A41159" w:rsidRPr="0077521E">
            <w:rPr>
              <w:noProof/>
            </w:rPr>
            <w:t xml:space="preserve"> (N, 1995)</w:t>
          </w:r>
          <w:r w:rsidRPr="0077521E">
            <w:fldChar w:fldCharType="end"/>
          </w:r>
        </w:sdtContent>
      </w:sdt>
      <w:r w:rsidRPr="0077521E">
        <w:t>. They have been broadly applied to machine vision fields to recognition things such as character, handwriting digit and text.</w:t>
      </w:r>
      <w:sdt>
        <w:sdtPr>
          <w:id w:val="396561719"/>
          <w:citation/>
        </w:sdtPr>
        <w:sdtEndPr/>
        <w:sdtContent>
          <w:r w:rsidR="00C9576D" w:rsidRPr="0077521E">
            <w:fldChar w:fldCharType="begin"/>
          </w:r>
          <w:r w:rsidR="00C9576D" w:rsidRPr="0077521E">
            <w:instrText xml:space="preserve"> CITATION TJo98 \l 1033  \m Vap95</w:instrText>
          </w:r>
          <w:r w:rsidR="00C9576D" w:rsidRPr="0077521E">
            <w:fldChar w:fldCharType="separate"/>
          </w:r>
          <w:r w:rsidR="00A41159" w:rsidRPr="0077521E">
            <w:rPr>
              <w:noProof/>
            </w:rPr>
            <w:t xml:space="preserve"> (Joachims, 1998; N, 1995)</w:t>
          </w:r>
          <w:r w:rsidR="00C9576D" w:rsidRPr="0077521E">
            <w:fldChar w:fldCharType="end"/>
          </w:r>
        </w:sdtContent>
      </w:sdt>
      <w:r w:rsidR="0092692B" w:rsidRPr="0077521E">
        <w:t>, and recently satellite image classification problems</w:t>
      </w:r>
      <w:sdt>
        <w:sdtPr>
          <w:id w:val="674777666"/>
          <w:citation/>
        </w:sdtPr>
        <w:sdtEndPr/>
        <w:sdtContent>
          <w:r w:rsidR="00EC2D59" w:rsidRPr="0077521E">
            <w:fldChar w:fldCharType="begin"/>
          </w:r>
          <w:r w:rsidR="00EC2D59" w:rsidRPr="0077521E">
            <w:instrText xml:space="preserve"> CITATION Hua02 \l 1033 </w:instrText>
          </w:r>
          <w:r w:rsidR="00EC2D59" w:rsidRPr="0077521E">
            <w:fldChar w:fldCharType="separate"/>
          </w:r>
          <w:r w:rsidR="00A41159" w:rsidRPr="0077521E">
            <w:rPr>
              <w:noProof/>
            </w:rPr>
            <w:t xml:space="preserve"> (Huang C., 2002)</w:t>
          </w:r>
          <w:r w:rsidR="00EC2D59" w:rsidRPr="0077521E">
            <w:fldChar w:fldCharType="end"/>
          </w:r>
        </w:sdtContent>
      </w:sdt>
      <w:r w:rsidR="00EC2D59" w:rsidRPr="0077521E">
        <w:t>.</w:t>
      </w:r>
      <w:r w:rsidR="00B06600" w:rsidRPr="0077521E">
        <w:t xml:space="preserve"> SVMs, like</w:t>
      </w:r>
      <w:r w:rsidR="001D6752" w:rsidRPr="0077521E">
        <w:t xml:space="preserve"> ANN</w:t>
      </w:r>
      <w:r w:rsidR="00B06600" w:rsidRPr="0077521E">
        <w:t xml:space="preserve"> </w:t>
      </w:r>
      <w:r w:rsidR="001D6752" w:rsidRPr="0077521E">
        <w:t>(</w:t>
      </w:r>
      <w:r w:rsidR="00B06600" w:rsidRPr="0077521E">
        <w:t>Artificial Neural Networks</w:t>
      </w:r>
      <w:r w:rsidR="001D6752" w:rsidRPr="0077521E">
        <w:t>)</w:t>
      </w:r>
      <w:r w:rsidR="00B06600" w:rsidRPr="0077521E">
        <w:t xml:space="preserve"> and other nonparametric classifiers</w:t>
      </w:r>
      <w:r w:rsidR="00BF122F" w:rsidRPr="0077521E">
        <w:t>,</w:t>
      </w:r>
      <w:r w:rsidR="00B06600" w:rsidRPr="0077521E">
        <w:t xml:space="preserve"> have a reputation for being </w:t>
      </w:r>
      <w:r w:rsidR="00BF122F" w:rsidRPr="0077521E">
        <w:t>vigorous</w:t>
      </w:r>
      <w:r w:rsidR="00D2351D" w:rsidRPr="0077521E">
        <w:t xml:space="preserve"> </w:t>
      </w:r>
      <w:sdt>
        <w:sdtPr>
          <w:id w:val="-569347954"/>
          <w:citation/>
        </w:sdtPr>
        <w:sdtEndPr/>
        <w:sdtContent>
          <w:r w:rsidR="00D2351D" w:rsidRPr="0077521E">
            <w:fldChar w:fldCharType="begin"/>
          </w:r>
          <w:r w:rsidR="00D2351D" w:rsidRPr="0077521E">
            <w:instrText xml:space="preserve"> CITATION Foo04 \l 1033  \m Foo041</w:instrText>
          </w:r>
          <w:r w:rsidR="00D2351D" w:rsidRPr="0077521E">
            <w:fldChar w:fldCharType="separate"/>
          </w:r>
          <w:r w:rsidR="00A41159" w:rsidRPr="0077521E">
            <w:rPr>
              <w:noProof/>
            </w:rPr>
            <w:t xml:space="preserve">(Foody M. G., A Relative Evaluation of Multiclass Image Classification by Support Vector Machines, </w:t>
          </w:r>
          <w:r w:rsidR="00A41159" w:rsidRPr="0077521E">
            <w:rPr>
              <w:noProof/>
            </w:rPr>
            <w:lastRenderedPageBreak/>
            <w:t>2004a; Foody M. G., Toward Intelligent Training of Supervised Image Classifications: Directing Training Data Acquisition for SVM Classification, 2004b)</w:t>
          </w:r>
          <w:r w:rsidR="00D2351D" w:rsidRPr="0077521E">
            <w:fldChar w:fldCharType="end"/>
          </w:r>
        </w:sdtContent>
      </w:sdt>
      <w:r w:rsidR="00D2351D" w:rsidRPr="0077521E">
        <w:t xml:space="preserve">. </w:t>
      </w:r>
      <w:r w:rsidR="00354B9E" w:rsidRPr="0077521E">
        <w:t xml:space="preserve">SVMs function by nonlinearly projecting the training dataset in the input space to a feature space of higher dimension by use of a kernel function. This results in a linearly separable dataset </w:t>
      </w:r>
      <w:r w:rsidR="00635466" w:rsidRPr="0077521E">
        <w:t>which</w:t>
      </w:r>
      <w:r w:rsidR="00354B9E" w:rsidRPr="0077521E">
        <w:t xml:space="preserve"> can be separated by a linear classifier</w:t>
      </w:r>
      <w:r w:rsidR="00935EFB" w:rsidRPr="0077521E">
        <w:t>.</w:t>
      </w:r>
      <w:r w:rsidR="002E4F3A" w:rsidRPr="0077521E">
        <w:t xml:space="preserve"> </w:t>
      </w:r>
      <w:r w:rsidR="00674745" w:rsidRPr="0077521E">
        <w:t xml:space="preserve">This process enables us to the classification of RS </w:t>
      </w:r>
      <w:r w:rsidR="00E34253" w:rsidRPr="0077521E">
        <w:t xml:space="preserve">image </w:t>
      </w:r>
      <w:r w:rsidR="00674745" w:rsidRPr="0077521E">
        <w:t>datasets which are usually nonlinearly separable in the input space</w:t>
      </w:r>
      <w:r w:rsidR="00E34253" w:rsidRPr="0077521E">
        <w:t>.</w:t>
      </w:r>
      <w:r w:rsidR="000877B4" w:rsidRPr="0077521E">
        <w:t xml:space="preserve"> In many cases, classification in high dimension feature spaces results can be over-fitting in the input space</w:t>
      </w:r>
      <w:r w:rsidR="00425C03" w:rsidRPr="0077521E">
        <w:t>. By the way, in SVMs over-fitting is controlled by the principle called “structural risk minimization”</w:t>
      </w:r>
      <w:sdt>
        <w:sdtPr>
          <w:id w:val="-1919702449"/>
          <w:citation/>
        </w:sdtPr>
        <w:sdtEndPr/>
        <w:sdtContent>
          <w:r w:rsidR="001B5961" w:rsidRPr="0077521E">
            <w:fldChar w:fldCharType="begin"/>
          </w:r>
          <w:r w:rsidR="001B5961" w:rsidRPr="0077521E">
            <w:instrText xml:space="preserve"> CITATION Vap95 \l 1033 </w:instrText>
          </w:r>
          <w:r w:rsidR="001B5961" w:rsidRPr="0077521E">
            <w:fldChar w:fldCharType="separate"/>
          </w:r>
          <w:r w:rsidR="00A41159" w:rsidRPr="0077521E">
            <w:rPr>
              <w:noProof/>
            </w:rPr>
            <w:t xml:space="preserve"> (N, 1995)</w:t>
          </w:r>
          <w:r w:rsidR="001B5961" w:rsidRPr="0077521E">
            <w:fldChar w:fldCharType="end"/>
          </w:r>
        </w:sdtContent>
      </w:sdt>
      <w:r w:rsidR="001B5961" w:rsidRPr="0077521E">
        <w:t>.</w:t>
      </w:r>
      <w:r w:rsidR="00604A9C" w:rsidRPr="0077521E">
        <w:t xml:space="preserve"> The heuristic risk of misclassification is </w:t>
      </w:r>
      <w:r w:rsidR="00BB33E0" w:rsidRPr="0077521E">
        <w:t xml:space="preserve">reduced </w:t>
      </w:r>
      <w:r w:rsidR="00604A9C" w:rsidRPr="0077521E">
        <w:t xml:space="preserve">by maximizing the margin between the data points and the decision boundary </w:t>
      </w:r>
      <w:sdt>
        <w:sdtPr>
          <w:id w:val="-934360120"/>
          <w:citation/>
        </w:sdtPr>
        <w:sdtEndPr/>
        <w:sdtContent>
          <w:r w:rsidR="00604A9C" w:rsidRPr="0077521E">
            <w:fldChar w:fldCharType="begin"/>
          </w:r>
          <w:r w:rsidR="00604A9C" w:rsidRPr="0077521E">
            <w:instrText xml:space="preserve"> CITATION Maser \l 1033 </w:instrText>
          </w:r>
          <w:r w:rsidR="00604A9C" w:rsidRPr="0077521E">
            <w:fldChar w:fldCharType="separate"/>
          </w:r>
          <w:r w:rsidR="00A41159" w:rsidRPr="0077521E">
            <w:rPr>
              <w:noProof/>
            </w:rPr>
            <w:t>(D, 2004 November)</w:t>
          </w:r>
          <w:r w:rsidR="00604A9C" w:rsidRPr="0077521E">
            <w:fldChar w:fldCharType="end"/>
          </w:r>
        </w:sdtContent>
      </w:sdt>
      <w:r w:rsidR="00604A9C" w:rsidRPr="0077521E">
        <w:t>.</w:t>
      </w:r>
      <w:r w:rsidR="00BB33E0" w:rsidRPr="0077521E">
        <w:t xml:space="preserve"> In practice, the tradeoff between these factors is managed through a margin of error parameter(usually called C parameter)</w:t>
      </w:r>
      <w:r w:rsidR="00C20185" w:rsidRPr="0077521E">
        <w:t xml:space="preserve"> that is tuned through cross-validation methods</w:t>
      </w:r>
      <w:sdt>
        <w:sdtPr>
          <w:id w:val="-1645044504"/>
          <w:citation/>
        </w:sdtPr>
        <w:sdtEndPr/>
        <w:sdtContent>
          <w:r w:rsidR="00C20185" w:rsidRPr="0077521E">
            <w:fldChar w:fldCharType="begin"/>
          </w:r>
          <w:r w:rsidR="00C20185" w:rsidRPr="0077521E">
            <w:instrText xml:space="preserve"> CITATION Maser \l 1033 </w:instrText>
          </w:r>
          <w:r w:rsidR="00C20185" w:rsidRPr="0077521E">
            <w:fldChar w:fldCharType="separate"/>
          </w:r>
          <w:r w:rsidR="00A41159" w:rsidRPr="0077521E">
            <w:rPr>
              <w:noProof/>
            </w:rPr>
            <w:t xml:space="preserve"> (D, 2004 November)</w:t>
          </w:r>
          <w:r w:rsidR="00C20185" w:rsidRPr="0077521E">
            <w:fldChar w:fldCharType="end"/>
          </w:r>
        </w:sdtContent>
      </w:sdt>
      <w:r w:rsidR="00C20185" w:rsidRPr="0077521E">
        <w:t xml:space="preserve">. </w:t>
      </w:r>
      <w:r w:rsidR="00842DDD" w:rsidRPr="0077521E">
        <w:t>The functions used to project the dataset from input space to feature space are sometimes called kernels machines (or kernel), examples of which include polynomial,</w:t>
      </w:r>
      <w:r w:rsidR="00497FB7" w:rsidRPr="0077521E">
        <w:t xml:space="preserve"> quadratic functions </w:t>
      </w:r>
      <w:proofErr w:type="gramStart"/>
      <w:r w:rsidR="00497FB7" w:rsidRPr="0077521E">
        <w:t xml:space="preserve">and </w:t>
      </w:r>
      <w:r w:rsidR="00842DDD" w:rsidRPr="0077521E">
        <w:t xml:space="preserve"> Gaussian</w:t>
      </w:r>
      <w:proofErr w:type="gramEnd"/>
      <w:r w:rsidR="00842DDD" w:rsidRPr="0077521E">
        <w:t xml:space="preserve"> (more commonly referred to as radial basis functions)</w:t>
      </w:r>
      <w:r w:rsidR="00497FB7" w:rsidRPr="0077521E">
        <w:t>.</w:t>
      </w:r>
      <w:r w:rsidR="001F7CE8" w:rsidRPr="0077521E">
        <w:t xml:space="preserve"> </w:t>
      </w:r>
      <w:r w:rsidR="00B951B6" w:rsidRPr="0077521E">
        <w:t xml:space="preserve">Each function has unique parameters which have to be determined </w:t>
      </w:r>
      <w:r w:rsidR="005C254E" w:rsidRPr="0077521E">
        <w:t>according</w:t>
      </w:r>
      <w:r w:rsidR="00B951B6" w:rsidRPr="0077521E">
        <w:t xml:space="preserve"> to classification and </w:t>
      </w:r>
      <w:proofErr w:type="gramStart"/>
      <w:r w:rsidR="00B951B6" w:rsidRPr="0077521E">
        <w:t>also</w:t>
      </w:r>
      <w:proofErr w:type="gramEnd"/>
      <w:r w:rsidR="005C254E" w:rsidRPr="0077521E">
        <w:t xml:space="preserve"> they are </w:t>
      </w:r>
      <w:r w:rsidR="00B951B6" w:rsidRPr="0077521E">
        <w:t>usually determined through a cross-validation process</w:t>
      </w:r>
      <w:r w:rsidR="000D6B92" w:rsidRPr="0077521E">
        <w:t>.</w:t>
      </w:r>
      <w:r w:rsidR="00FC7D19" w:rsidRPr="0077521E">
        <w:t xml:space="preserve"> A deeper mathematical thesis of SVMs can be found in </w:t>
      </w:r>
      <w:proofErr w:type="spellStart"/>
      <w:r w:rsidR="00FC7D19" w:rsidRPr="0077521E">
        <w:t>Vapnik</w:t>
      </w:r>
      <w:proofErr w:type="spellEnd"/>
      <w:r w:rsidR="00FC7D19" w:rsidRPr="0077521E">
        <w:t xml:space="preserve"> (1995), Campbell (2000) and </w:t>
      </w:r>
      <w:proofErr w:type="spellStart"/>
      <w:r w:rsidR="00FC7D19" w:rsidRPr="0077521E">
        <w:t>Christianini</w:t>
      </w:r>
      <w:proofErr w:type="spellEnd"/>
      <w:r w:rsidR="00FC7D19" w:rsidRPr="0077521E">
        <w:t xml:space="preserve"> (2002).</w:t>
      </w:r>
      <w:r w:rsidR="00BD6473" w:rsidRPr="0077521E">
        <w:t xml:space="preserve"> SVM is basically designed for binary classification </w:t>
      </w:r>
      <w:sdt>
        <w:sdtPr>
          <w:id w:val="-533349221"/>
          <w:citation/>
        </w:sdtPr>
        <w:sdtEndPr/>
        <w:sdtContent>
          <w:r w:rsidR="00BD6473" w:rsidRPr="0077521E">
            <w:fldChar w:fldCharType="begin"/>
          </w:r>
          <w:r w:rsidR="00BD6473" w:rsidRPr="0077521E">
            <w:instrText xml:space="preserve"> CITATION Mel04 \l 1033 </w:instrText>
          </w:r>
          <w:r w:rsidR="00BD6473" w:rsidRPr="0077521E">
            <w:fldChar w:fldCharType="separate"/>
          </w:r>
          <w:r w:rsidR="00A41159" w:rsidRPr="0077521E">
            <w:rPr>
              <w:noProof/>
            </w:rPr>
            <w:t>(Melgani F., 2004)</w:t>
          </w:r>
          <w:r w:rsidR="00BD6473" w:rsidRPr="0077521E">
            <w:fldChar w:fldCharType="end"/>
          </w:r>
        </w:sdtContent>
      </w:sdt>
      <w:r w:rsidR="00BD6473" w:rsidRPr="0077521E">
        <w:t xml:space="preserve">. </w:t>
      </w:r>
      <w:r w:rsidR="004A7B17" w:rsidRPr="0077521E">
        <w:t>But there exist strategies using that can be adopted to multiclass tasks associated with remote sensing studies.</w:t>
      </w:r>
    </w:p>
    <w:p w14:paraId="6989BDDC" w14:textId="1EC22A91" w:rsidR="00362354" w:rsidRPr="0077521E" w:rsidRDefault="00362354" w:rsidP="00DD1D4D"/>
    <w:p w14:paraId="271677CE" w14:textId="6E9054E5" w:rsidR="006F735A" w:rsidRPr="0059542C" w:rsidRDefault="00465BA0" w:rsidP="00DD1D4D">
      <w:pPr>
        <w:pStyle w:val="Heading4"/>
      </w:pPr>
      <w:r w:rsidRPr="0077521E">
        <w:t>SVM Multiclass Strategies</w:t>
      </w:r>
    </w:p>
    <w:p w14:paraId="7A20AD5A" w14:textId="149CBB94" w:rsidR="00DD1D4D" w:rsidRDefault="004D62CC" w:rsidP="00DD1D4D">
      <w:r w:rsidRPr="0077521E">
        <w:t>SVM classification is mainly a binary classification technique</w:t>
      </w:r>
      <w:r w:rsidR="00207541" w:rsidRPr="0077521E">
        <w:t>, which needs to be modified to handle the multiclass tasks in real-world problems</w:t>
      </w:r>
      <w:r w:rsidR="00651E3C" w:rsidRPr="0077521E">
        <w:t xml:space="preserve"> such as getting the land cover information from satellite images.</w:t>
      </w:r>
      <w:r w:rsidR="00D95064" w:rsidRPr="0077521E">
        <w:t xml:space="preserve"> </w:t>
      </w:r>
      <w:r w:rsidR="00BC0BDD" w:rsidRPr="0077521E">
        <w:t>There are two of the common approaches to enable this adaptation which are the 1A1 and 1AA techniques.</w:t>
      </w:r>
      <w:r w:rsidR="0081580D" w:rsidRPr="0077521E">
        <w:t xml:space="preserve"> </w:t>
      </w:r>
      <w:r w:rsidR="002E6C83" w:rsidRPr="0077521E">
        <w:t>The 1AA technique represents the earliest and rapid SVM multiclass approach</w:t>
      </w:r>
      <w:sdt>
        <w:sdtPr>
          <w:id w:val="562379247"/>
          <w:citation/>
        </w:sdtPr>
        <w:sdtEndPr/>
        <w:sdtContent>
          <w:r w:rsidR="00C776EE" w:rsidRPr="0077521E">
            <w:fldChar w:fldCharType="begin"/>
          </w:r>
          <w:r w:rsidR="00C776EE" w:rsidRPr="0077521E">
            <w:instrText xml:space="preserve"> CITATION Mel04 \l 1033 </w:instrText>
          </w:r>
          <w:r w:rsidR="00C776EE" w:rsidRPr="0077521E">
            <w:fldChar w:fldCharType="separate"/>
          </w:r>
          <w:r w:rsidR="00A41159" w:rsidRPr="0077521E">
            <w:rPr>
              <w:noProof/>
            </w:rPr>
            <w:t xml:space="preserve"> (Melgani F., 2004)</w:t>
          </w:r>
          <w:r w:rsidR="00C776EE" w:rsidRPr="0077521E">
            <w:fldChar w:fldCharType="end"/>
          </w:r>
        </w:sdtContent>
      </w:sdt>
      <w:r w:rsidR="00C776EE" w:rsidRPr="0077521E">
        <w:t xml:space="preserve"> and involves the division of an N class dataset into N two-class cases.</w:t>
      </w:r>
      <w:r w:rsidR="003F70E9" w:rsidRPr="0077521E">
        <w:t xml:space="preserve"> Means</w:t>
      </w:r>
      <w:r w:rsidR="00C776EE" w:rsidRPr="0077521E">
        <w:t xml:space="preserve"> </w:t>
      </w:r>
      <w:r w:rsidR="003F70E9" w:rsidRPr="0077521E">
        <w:t>that this will train one classifier per class in total N classifiers. For class </w:t>
      </w:r>
      <w:proofErr w:type="spellStart"/>
      <w:proofErr w:type="gramStart"/>
      <w:r w:rsidR="00284851" w:rsidRPr="0077521E">
        <w:t>i</w:t>
      </w:r>
      <w:r w:rsidR="00284851" w:rsidRPr="0077521E">
        <w:rPr>
          <w:vertAlign w:val="superscript"/>
        </w:rPr>
        <w:t>th</w:t>
      </w:r>
      <w:proofErr w:type="spellEnd"/>
      <w:r w:rsidR="00284851" w:rsidRPr="0077521E">
        <w:t xml:space="preserve">, </w:t>
      </w:r>
      <w:r w:rsidR="003F70E9" w:rsidRPr="0077521E">
        <w:t> it</w:t>
      </w:r>
      <w:proofErr w:type="gramEnd"/>
      <w:r w:rsidR="003F70E9" w:rsidRPr="0077521E">
        <w:t xml:space="preserve"> will assume </w:t>
      </w:r>
      <w:proofErr w:type="spellStart"/>
      <w:r w:rsidR="003F70E9" w:rsidRPr="0077521E">
        <w:t>i</w:t>
      </w:r>
      <w:r w:rsidR="00284851" w:rsidRPr="0077521E">
        <w:rPr>
          <w:vertAlign w:val="superscript"/>
        </w:rPr>
        <w:t>th</w:t>
      </w:r>
      <w:proofErr w:type="spellEnd"/>
      <w:r w:rsidR="00284851" w:rsidRPr="0077521E">
        <w:t xml:space="preserve"> </w:t>
      </w:r>
      <w:r w:rsidR="003F70E9" w:rsidRPr="0077521E">
        <w:t>labels as positive and the rest as</w:t>
      </w:r>
      <w:r w:rsidR="00B03CD0" w:rsidRPr="0077521E">
        <w:t xml:space="preserve"> </w:t>
      </w:r>
      <w:r w:rsidR="003F70E9" w:rsidRPr="0077521E">
        <w:t>negative</w:t>
      </w:r>
      <w:r w:rsidR="0052314F" w:rsidRPr="0077521E">
        <w:t xml:space="preserve">. </w:t>
      </w:r>
      <w:r w:rsidR="00CC0B53" w:rsidRPr="0077521E">
        <w:t xml:space="preserve">Say that the classes of interest in a satellite image include vegetation, water and built-up areas, </w:t>
      </w:r>
      <w:r w:rsidR="00A05F86" w:rsidRPr="0077521E">
        <w:t xml:space="preserve">the </w:t>
      </w:r>
      <w:r w:rsidR="00CC0B53" w:rsidRPr="0077521E">
        <w:t xml:space="preserve">classification would be </w:t>
      </w:r>
      <w:proofErr w:type="gramStart"/>
      <w:r w:rsidR="00CC0B53" w:rsidRPr="0077521E">
        <w:t>effected</w:t>
      </w:r>
      <w:proofErr w:type="gramEnd"/>
      <w:r w:rsidR="00CC0B53" w:rsidRPr="0077521E">
        <w:t xml:space="preserve"> by classifying </w:t>
      </w:r>
      <w:r w:rsidR="00A05F86" w:rsidRPr="0077521E">
        <w:t xml:space="preserve">vegetation </w:t>
      </w:r>
      <w:r w:rsidR="00CC0B53" w:rsidRPr="0077521E">
        <w:t>against non-</w:t>
      </w:r>
      <w:r w:rsidR="00A05F86" w:rsidRPr="0077521E">
        <w:t xml:space="preserve">vegetation </w:t>
      </w:r>
      <w:r w:rsidR="00CC0B53" w:rsidRPr="0077521E">
        <w:t>areas i.e. (</w:t>
      </w:r>
      <w:r w:rsidR="00A05F86" w:rsidRPr="0077521E">
        <w:t>water</w:t>
      </w:r>
      <w:r w:rsidR="00CC0B53" w:rsidRPr="0077521E">
        <w:t xml:space="preserve"> and built</w:t>
      </w:r>
      <w:r w:rsidR="00A05F86" w:rsidRPr="0077521E">
        <w:t>-</w:t>
      </w:r>
      <w:r w:rsidR="00CC0B53" w:rsidRPr="0077521E">
        <w:t xml:space="preserve">up areas) or </w:t>
      </w:r>
      <w:r w:rsidR="00A05F86" w:rsidRPr="0077521E">
        <w:t>water</w:t>
      </w:r>
      <w:r w:rsidR="00CC0B53" w:rsidRPr="0077521E">
        <w:t xml:space="preserve"> against </w:t>
      </w:r>
      <w:r w:rsidR="00CC0B53" w:rsidRPr="0077521E">
        <w:lastRenderedPageBreak/>
        <w:t>non-</w:t>
      </w:r>
      <w:r w:rsidR="00A05F86" w:rsidRPr="0077521E">
        <w:t xml:space="preserve">water </w:t>
      </w:r>
      <w:r w:rsidR="00CC0B53" w:rsidRPr="0077521E">
        <w:t>areas i.e. (</w:t>
      </w:r>
      <w:r w:rsidR="00A05F86" w:rsidRPr="0077521E">
        <w:t>vegetation</w:t>
      </w:r>
      <w:r w:rsidR="00CC0B53" w:rsidRPr="0077521E">
        <w:t xml:space="preserve"> and built</w:t>
      </w:r>
      <w:r w:rsidR="00A05F86" w:rsidRPr="0077521E">
        <w:t>-</w:t>
      </w:r>
      <w:r w:rsidR="00CC0B53" w:rsidRPr="0077521E">
        <w:t>up areas).</w:t>
      </w:r>
      <w:r w:rsidR="00A05F86" w:rsidRPr="0077521E">
        <w:t xml:space="preserve"> </w:t>
      </w:r>
      <w:r w:rsidR="00FB5E93" w:rsidRPr="0077521E">
        <w:t xml:space="preserve">The 1A1 technique involves constructing a machine for each pair of classes resulting in N(N-1)/2 machines. Means that 1A1 </w:t>
      </w:r>
      <w:proofErr w:type="gramStart"/>
      <w:r w:rsidR="00FB5E93" w:rsidRPr="0077521E">
        <w:t>have to</w:t>
      </w:r>
      <w:proofErr w:type="gramEnd"/>
      <w:r w:rsidR="00FB5E93" w:rsidRPr="0077521E">
        <w:t xml:space="preserve"> train a separate classifier for each </w:t>
      </w:r>
      <w:r w:rsidR="00FB5E93" w:rsidRPr="00DD1D4D">
        <w:t>different pair of labels.</w:t>
      </w:r>
      <w:r w:rsidR="00DD64B8" w:rsidRPr="00DD1D4D">
        <w:t xml:space="preserve"> This leads to N(N-1)/2 classifiers.</w:t>
      </w:r>
      <w:r w:rsidR="00F21C74" w:rsidRPr="00DD1D4D">
        <w:t xml:space="preserve"> </w:t>
      </w:r>
      <w:r w:rsidR="00E6564B" w:rsidRPr="00DD1D4D">
        <w:t xml:space="preserve">From ML theory, it is </w:t>
      </w:r>
      <w:r w:rsidR="00360284" w:rsidRPr="00DD1D4D">
        <w:t xml:space="preserve">known </w:t>
      </w:r>
      <w:r w:rsidR="00E6564B" w:rsidRPr="00DD1D4D">
        <w:t>that the disadvantage the 1AA approach has over 1A1 is that its performance can be compromised due to unbalanced training datasets</w:t>
      </w:r>
      <w:sdt>
        <w:sdtPr>
          <w:id w:val="1323617216"/>
          <w:citation/>
        </w:sdtPr>
        <w:sdtEndPr/>
        <w:sdtContent>
          <w:r w:rsidR="00360284" w:rsidRPr="00DD1D4D">
            <w:fldChar w:fldCharType="begin"/>
          </w:r>
          <w:r w:rsidR="00360284" w:rsidRPr="00DD1D4D">
            <w:instrText xml:space="preserve"> CITATION Gua98 \l 1033 </w:instrText>
          </w:r>
          <w:r w:rsidR="00360284" w:rsidRPr="00DD1D4D">
            <w:fldChar w:fldCharType="separate"/>
          </w:r>
          <w:r w:rsidR="00A41159" w:rsidRPr="00DD1D4D">
            <w:t xml:space="preserve"> (Gualtieri J. A., 1998)</w:t>
          </w:r>
          <w:r w:rsidR="00360284" w:rsidRPr="00DD1D4D">
            <w:fldChar w:fldCharType="end"/>
          </w:r>
        </w:sdtContent>
      </w:sdt>
      <w:r w:rsidR="00360284" w:rsidRPr="00DD1D4D">
        <w:t xml:space="preserve">. </w:t>
      </w:r>
      <w:r w:rsidR="00534F5D" w:rsidRPr="00DD1D4D">
        <w:t>However, 1A</w:t>
      </w:r>
      <w:proofErr w:type="gramStart"/>
      <w:r w:rsidR="00534F5D" w:rsidRPr="00DD1D4D">
        <w:t>1  is</w:t>
      </w:r>
      <w:proofErr w:type="gramEnd"/>
      <w:r w:rsidR="00534F5D" w:rsidRPr="00DD1D4D">
        <w:t xml:space="preserve"> much less sensitive to the problems of unbalanced datasets but is much more computationally expensive.</w:t>
      </w:r>
      <w:r w:rsidR="00783EA0" w:rsidRPr="00DD1D4D">
        <w:t xml:space="preserve"> Some </w:t>
      </w:r>
      <w:proofErr w:type="spellStart"/>
      <w:r w:rsidR="00783EA0" w:rsidRPr="00DD1D4D">
        <w:t>researches</w:t>
      </w:r>
      <w:proofErr w:type="spellEnd"/>
      <w:r w:rsidR="00783EA0" w:rsidRPr="00DD1D4D">
        <w:t xml:space="preserve"> concluded that whereas one can be certain of high classification results with the 1A1 approach, the 1AA yields approximately as good classification accuracies</w:t>
      </w:r>
      <w:r w:rsidR="0025059B" w:rsidRPr="00DD1D4D">
        <w:t xml:space="preserve"> </w:t>
      </w:r>
      <w:sdt>
        <w:sdtPr>
          <w:id w:val="-1420172914"/>
          <w:citation/>
        </w:sdtPr>
        <w:sdtEndPr/>
        <w:sdtContent>
          <w:r w:rsidR="00783EA0" w:rsidRPr="00DD1D4D">
            <w:fldChar w:fldCharType="begin"/>
          </w:r>
          <w:r w:rsidR="00783EA0" w:rsidRPr="00DD1D4D">
            <w:instrText xml:space="preserve"> CITATION Gid \l 1033 </w:instrText>
          </w:r>
          <w:r w:rsidR="00783EA0" w:rsidRPr="00DD1D4D">
            <w:fldChar w:fldCharType="separate"/>
          </w:r>
          <w:r w:rsidR="00A41159" w:rsidRPr="00DD1D4D">
            <w:t>(Gidudu Anthony)</w:t>
          </w:r>
          <w:r w:rsidR="00783EA0" w:rsidRPr="00DD1D4D">
            <w:fldChar w:fldCharType="end"/>
          </w:r>
        </w:sdtContent>
      </w:sdt>
      <w:r w:rsidR="00783EA0" w:rsidRPr="00DD1D4D">
        <w:t>.</w:t>
      </w:r>
    </w:p>
    <w:p w14:paraId="5BD4E811" w14:textId="5921320A" w:rsidR="00DD1D4D" w:rsidRDefault="00DD1D4D" w:rsidP="00DD1D4D"/>
    <w:p w14:paraId="5ADED221" w14:textId="20AD8815" w:rsidR="00DD1D4D" w:rsidRDefault="00DD1D4D" w:rsidP="00DD1D4D">
      <w:pPr>
        <w:pStyle w:val="Heading4"/>
      </w:pPr>
      <w:r>
        <w:t>The mathematical background behind the SVM</w:t>
      </w:r>
    </w:p>
    <w:p w14:paraId="0DBD1FCC" w14:textId="1CB77E8B" w:rsidR="00DD1D4D" w:rsidRDefault="00DD1D4D" w:rsidP="00DD1D4D">
      <w:r>
        <w:t xml:space="preserve">SVM </w:t>
      </w:r>
      <w:r w:rsidRPr="00B76B58">
        <w:t>is a two</w:t>
      </w:r>
      <w:r>
        <w:t>-</w:t>
      </w:r>
      <w:r w:rsidRPr="00B76B58">
        <w:t>dimensional description of the optimal surface evolved from the linearly separable case, the basic idea can be used</w:t>
      </w:r>
      <w:r>
        <w:t xml:space="preserve"> in figure 1. </w:t>
      </w:r>
      <w:r w:rsidRPr="006F76DD">
        <w:t>Figure 1 shows the basic idea.</w:t>
      </w:r>
      <w:r>
        <w:t xml:space="preserve"> </w:t>
      </w:r>
      <w:r w:rsidRPr="006F76DD">
        <w:t>Two types are separated by H without errors</w:t>
      </w:r>
      <w:r>
        <w:t xml:space="preserve">. H1 and H2 are places which pass the recent point of H. </w:t>
      </w:r>
      <w:r w:rsidRPr="00EC4B31">
        <w:t>The distance of H</w:t>
      </w:r>
      <w:r>
        <w:t>1</w:t>
      </w:r>
      <w:r w:rsidRPr="00EC4B31">
        <w:t xml:space="preserve"> and</w:t>
      </w:r>
      <w:r>
        <w:t xml:space="preserve"> </w:t>
      </w:r>
      <w:r w:rsidRPr="00EC4B31">
        <w:t>H</w:t>
      </w:r>
      <w:r>
        <w:t>2</w:t>
      </w:r>
      <w:r w:rsidRPr="00EC4B31">
        <w:t xml:space="preserve"> was called </w:t>
      </w:r>
      <w:r w:rsidR="007F7A8E">
        <w:t xml:space="preserve">a </w:t>
      </w:r>
      <w:r w:rsidRPr="00EC4B31">
        <w:t>class interval</w:t>
      </w:r>
      <w:r>
        <w:t xml:space="preserve">. </w:t>
      </w:r>
      <w:r w:rsidRPr="0088226F">
        <w:t>Optimal separating surface is not only to ensure error-free separation of the two types of samples</w:t>
      </w:r>
      <w:r w:rsidR="007F7A8E">
        <w:t xml:space="preserve"> but</w:t>
      </w:r>
      <w:r w:rsidRPr="0088226F">
        <w:t xml:space="preserve"> also called the largest class interval</w:t>
      </w:r>
      <w:r>
        <w:t>.</w:t>
      </w:r>
    </w:p>
    <w:p w14:paraId="3B4C4830" w14:textId="77777777" w:rsidR="00B54CC9" w:rsidRDefault="00B54CC9" w:rsidP="00B54CC9">
      <w:pPr>
        <w:keepNext/>
        <w:jc w:val="center"/>
      </w:pPr>
      <w:r>
        <w:rPr>
          <w:noProof/>
        </w:rPr>
        <w:drawing>
          <wp:inline distT="0" distB="0" distL="0" distR="0" wp14:anchorId="00A11867" wp14:editId="3F31E263">
            <wp:extent cx="2476500" cy="2016300"/>
            <wp:effectExtent l="0" t="0" r="0" b="3175"/>
            <wp:docPr id="2" name="Picture 2" descr="Image result for sv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vm&quot;"/>
                    <pic:cNvPicPr>
                      <a:picLocks noChangeAspect="1" noChangeArrowheads="1"/>
                    </pic:cNvPicPr>
                  </pic:nvPicPr>
                  <pic:blipFill rotWithShape="1">
                    <a:blip r:embed="rId9">
                      <a:extLst>
                        <a:ext uri="{28A0092B-C50C-407E-A947-70E740481C1C}">
                          <a14:useLocalDpi xmlns:a14="http://schemas.microsoft.com/office/drawing/2010/main" val="0"/>
                        </a:ext>
                      </a:extLst>
                    </a:blip>
                    <a:srcRect l="9415" b="10553"/>
                    <a:stretch/>
                  </pic:blipFill>
                  <pic:spPr bwMode="auto">
                    <a:xfrm>
                      <a:off x="0" y="0"/>
                      <a:ext cx="2480309" cy="2019401"/>
                    </a:xfrm>
                    <a:prstGeom prst="rect">
                      <a:avLst/>
                    </a:prstGeom>
                    <a:noFill/>
                    <a:ln>
                      <a:noFill/>
                    </a:ln>
                    <a:extLst>
                      <a:ext uri="{53640926-AAD7-44D8-BBD7-CCE9431645EC}">
                        <a14:shadowObscured xmlns:a14="http://schemas.microsoft.com/office/drawing/2010/main"/>
                      </a:ext>
                    </a:extLst>
                  </pic:spPr>
                </pic:pic>
              </a:graphicData>
            </a:graphic>
          </wp:inline>
        </w:drawing>
      </w:r>
    </w:p>
    <w:p w14:paraId="787A2317" w14:textId="7C6469EA" w:rsidR="00B54CC9" w:rsidRDefault="00B54CC9" w:rsidP="00B54CC9">
      <w:pPr>
        <w:pStyle w:val="Caption"/>
        <w:jc w:val="center"/>
      </w:pPr>
      <w:r>
        <w:t xml:space="preserve">Figure </w:t>
      </w:r>
      <w:fldSimple w:instr=" SEQ Figure \* ARABIC ">
        <w:r w:rsidR="00E52200">
          <w:rPr>
            <w:noProof/>
          </w:rPr>
          <w:t>1</w:t>
        </w:r>
      </w:fldSimple>
      <w:r>
        <w:t xml:space="preserve">: </w:t>
      </w:r>
      <w:r w:rsidRPr="003070A9">
        <w:t>Optimal separating surface</w:t>
      </w:r>
    </w:p>
    <w:p w14:paraId="5402205A" w14:textId="77777777" w:rsidR="003E3DDE" w:rsidRDefault="003E3DDE" w:rsidP="003E3DDE">
      <w:r w:rsidRPr="00B83C65">
        <w:t>In pattern recognition, the linear discriminate function in the n-dimensional space:</w:t>
      </w:r>
      <w:r>
        <w:t xml:space="preserve"> </w:t>
      </w:r>
    </w:p>
    <w:p w14:paraId="709FF6C2" w14:textId="77777777" w:rsidR="003E3DDE" w:rsidRPr="00C955DA" w:rsidRDefault="003E3DDE" w:rsidP="003E3DDE">
      <w:pPr>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ω∙x</m:t>
              </m:r>
            </m:e>
          </m:d>
          <m:r>
            <w:rPr>
              <w:rFonts w:ascii="Cambria Math" w:hAnsi="Cambria Math"/>
            </w:rPr>
            <m:t>+b</m:t>
          </m:r>
        </m:oMath>
      </m:oMathPara>
    </w:p>
    <w:p w14:paraId="43CA570E" w14:textId="09C66FB1" w:rsidR="003E3DDE" w:rsidRDefault="003E3DDE" w:rsidP="003E3DDE">
      <w:pPr>
        <w:rPr>
          <w:rFonts w:eastAsiaTheme="minorEastAsia"/>
        </w:rPr>
      </w:pPr>
      <w:r>
        <w:t xml:space="preserve">The classification hyperplane equation can be written </w:t>
      </w:r>
      <m:oMath>
        <m:d>
          <m:dPr>
            <m:ctrlPr>
              <w:rPr>
                <w:rFonts w:ascii="Cambria Math" w:hAnsi="Cambria Math"/>
                <w:i/>
              </w:rPr>
            </m:ctrlPr>
          </m:dPr>
          <m:e>
            <m:r>
              <w:rPr>
                <w:rFonts w:ascii="Cambria Math" w:hAnsi="Cambria Math"/>
              </w:rPr>
              <m:t>ω∙x</m:t>
            </m:r>
          </m:e>
        </m:d>
        <m:r>
          <w:rPr>
            <w:rFonts w:ascii="Cambria Math" w:hAnsi="Cambria Math"/>
          </w:rPr>
          <m:t>+b=0</m:t>
        </m:r>
      </m:oMath>
      <w:r>
        <w:rPr>
          <w:rFonts w:eastAsiaTheme="minorEastAsia"/>
        </w:rPr>
        <w:t xml:space="preserve">. </w:t>
      </w:r>
      <w:r w:rsidRPr="00AE58ED">
        <w:rPr>
          <w:rFonts w:eastAsiaTheme="minorEastAsia"/>
        </w:rPr>
        <w:t>Linear separable case, the discriminate functio</w:t>
      </w:r>
      <w:r>
        <w:rPr>
          <w:rFonts w:eastAsiaTheme="minorEastAsia"/>
        </w:rPr>
        <w:t xml:space="preserve">n </w:t>
      </w:r>
      <m:oMath>
        <m:r>
          <w:rPr>
            <w:rFonts w:ascii="Cambria Math" w:hAnsi="Cambria Math"/>
          </w:rPr>
          <m:t>g</m:t>
        </m:r>
        <m:d>
          <m:dPr>
            <m:ctrlPr>
              <w:rPr>
                <w:rFonts w:ascii="Cambria Math" w:hAnsi="Cambria Math"/>
                <w:i/>
              </w:rPr>
            </m:ctrlPr>
          </m:dPr>
          <m:e>
            <m:r>
              <w:rPr>
                <w:rFonts w:ascii="Cambria Math" w:hAnsi="Cambria Math"/>
              </w:rPr>
              <m:t>x</m:t>
            </m:r>
          </m:e>
        </m:d>
      </m:oMath>
      <w:r>
        <w:rPr>
          <w:rFonts w:eastAsiaTheme="minorEastAsia"/>
        </w:rPr>
        <w:t xml:space="preserve"> was normalized.</w:t>
      </w:r>
      <w:r w:rsidRPr="00AE58ED">
        <w:rPr>
          <w:rFonts w:eastAsiaTheme="minorEastAsia"/>
        </w:rPr>
        <w:t xml:space="preserve"> So that all training samples are met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g(x)</m:t>
            </m:r>
          </m:e>
        </m:d>
        <m:r>
          <w:rPr>
            <w:rFonts w:ascii="Cambria Math" w:eastAsiaTheme="minorEastAsia" w:hAnsi="Cambria Math"/>
          </w:rPr>
          <m:t>≥1</m:t>
        </m:r>
      </m:oMath>
      <w:r>
        <w:rPr>
          <w:rFonts w:eastAsiaTheme="minorEastAsia"/>
        </w:rPr>
        <w:t xml:space="preserve">, </w:t>
      </w:r>
      <w:r w:rsidRPr="00A5532C">
        <w:rPr>
          <w:rFonts w:eastAsiaTheme="minorEastAsia"/>
        </w:rPr>
        <w:t>even to meet away from the classification of the surface of the sample</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g(x)</m:t>
            </m:r>
          </m:e>
        </m:d>
        <m:r>
          <w:rPr>
            <w:rFonts w:ascii="Cambria Math" w:eastAsiaTheme="minorEastAsia" w:hAnsi="Cambria Math"/>
          </w:rPr>
          <m:t>=1</m:t>
        </m:r>
      </m:oMath>
      <w:r>
        <w:rPr>
          <w:rFonts w:eastAsiaTheme="minorEastAsia"/>
        </w:rPr>
        <w:t xml:space="preserve">, so the class interval equivalent to </w:t>
      </w:r>
      <m:oMath>
        <m:f>
          <m:fPr>
            <m:ctrlPr>
              <w:rPr>
                <w:rFonts w:ascii="Cambria Math" w:eastAsiaTheme="minorEastAsia" w:hAnsi="Cambria Math"/>
                <w:i/>
              </w:rPr>
            </m:ctrlPr>
          </m:fPr>
          <m:num>
            <m:r>
              <w:rPr>
                <w:rFonts w:ascii="Cambria Math" w:eastAsiaTheme="minorEastAsia" w:hAnsi="Cambria Math"/>
              </w:rPr>
              <m:t>2</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 thus making </w:t>
      </w:r>
      <w:r w:rsidRPr="00A5532C">
        <w:rPr>
          <w:rFonts w:eastAsiaTheme="minorEastAsia"/>
        </w:rPr>
        <w:t xml:space="preserve">the interval on the </w:t>
      </w:r>
      <w:r w:rsidRPr="00A5532C">
        <w:rPr>
          <w:rFonts w:eastAsiaTheme="minorEastAsia"/>
        </w:rPr>
        <w:lastRenderedPageBreak/>
        <w:t>equivalent to</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or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oMath>
      <w:r>
        <w:rPr>
          <w:rFonts w:eastAsiaTheme="minorEastAsia"/>
        </w:rPr>
        <w:t xml:space="preserve">. </w:t>
      </w:r>
      <w:r w:rsidRPr="004740E8">
        <w:rPr>
          <w:rFonts w:eastAsiaTheme="minorEastAsia"/>
        </w:rPr>
        <w:t>Make a classification of the surface of all samples correctly classified, it is necessary to meet:</w:t>
      </w:r>
    </w:p>
    <w:p w14:paraId="447A8130" w14:textId="77777777" w:rsidR="003E3DDE" w:rsidRDefault="003E3DDE" w:rsidP="003E3DDE">
      <w:pPr>
        <w:jc w:val="cente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6999"/>
        <w:gridCol w:w="689"/>
      </w:tblGrid>
      <w:tr w:rsidR="003E3DDE" w14:paraId="5CCD8375" w14:textId="77777777" w:rsidTr="003E3DDE">
        <w:tc>
          <w:tcPr>
            <w:tcW w:w="895" w:type="dxa"/>
            <w:shd w:val="clear" w:color="auto" w:fill="auto"/>
          </w:tcPr>
          <w:p w14:paraId="2ABAE4C2" w14:textId="77777777" w:rsidR="003E3DDE" w:rsidRDefault="003E3DDE" w:rsidP="00266A6A">
            <w:pPr>
              <w:jc w:val="center"/>
              <w:rPr>
                <w:rFonts w:eastAsiaTheme="minorEastAsia"/>
              </w:rPr>
            </w:pPr>
          </w:p>
        </w:tc>
        <w:tc>
          <w:tcPr>
            <w:tcW w:w="7740" w:type="dxa"/>
            <w:shd w:val="clear" w:color="auto" w:fill="auto"/>
          </w:tcPr>
          <w:p w14:paraId="5EE6A38B" w14:textId="77777777" w:rsidR="003E3DDE" w:rsidRDefault="003A7C7A" w:rsidP="00266A6A">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-1≥0,      i=1,2,3,…,n</m:t>
                </m:r>
              </m:oMath>
            </m:oMathPara>
          </w:p>
        </w:tc>
        <w:tc>
          <w:tcPr>
            <w:tcW w:w="715" w:type="dxa"/>
            <w:shd w:val="clear" w:color="auto" w:fill="auto"/>
          </w:tcPr>
          <w:p w14:paraId="511CE6C2" w14:textId="77777777" w:rsidR="003E3DDE" w:rsidRDefault="003E3DDE" w:rsidP="00266A6A">
            <w:pPr>
              <w:jc w:val="center"/>
              <w:rPr>
                <w:rFonts w:eastAsiaTheme="minorEastAsia"/>
              </w:rPr>
            </w:pPr>
            <w:r>
              <w:rPr>
                <w:rFonts w:eastAsiaTheme="minorEastAsia"/>
              </w:rPr>
              <w:t>(</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Pr>
                <w:rFonts w:eastAsiaTheme="minorEastAsia"/>
                <w:noProof/>
              </w:rPr>
              <w:t>1</w:t>
            </w:r>
            <w:r>
              <w:rPr>
                <w:rFonts w:eastAsiaTheme="minorEastAsia"/>
              </w:rPr>
              <w:fldChar w:fldCharType="end"/>
            </w:r>
            <w:r>
              <w:rPr>
                <w:rFonts w:eastAsiaTheme="minorEastAsia"/>
              </w:rPr>
              <w:t>)</w:t>
            </w:r>
          </w:p>
        </w:tc>
      </w:tr>
    </w:tbl>
    <w:p w14:paraId="5338F752" w14:textId="77777777" w:rsidR="003E3DDE" w:rsidRDefault="003E3DDE" w:rsidP="003E3DDE">
      <w:pPr>
        <w:rPr>
          <w:rFonts w:eastAsiaTheme="minorEastAsia"/>
        </w:rPr>
      </w:pPr>
    </w:p>
    <w:p w14:paraId="4B74DA22" w14:textId="4E220FBF" w:rsidR="003E3DDE" w:rsidRDefault="003E3DDE" w:rsidP="003E3DDE">
      <w:pPr>
        <w:rPr>
          <w:rFonts w:eastAsiaTheme="minorEastAsia"/>
        </w:rPr>
      </w:pPr>
      <w:r w:rsidRPr="00AC6DB6">
        <w:rPr>
          <w:rFonts w:eastAsiaTheme="minorEastAsia"/>
        </w:rPr>
        <w:t>Satisfy the above equation (1)</w:t>
      </w:r>
      <w:r>
        <w:rPr>
          <w:rFonts w:eastAsiaTheme="minorEastAsia"/>
        </w:rPr>
        <w:t xml:space="preserve"> </w:t>
      </w:r>
      <w:r w:rsidRPr="00AC6DB6">
        <w:rPr>
          <w:rFonts w:eastAsiaTheme="minorEastAsia"/>
        </w:rPr>
        <w:t>and make</w:t>
      </w:r>
      <w:r>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oMath>
      <w:r>
        <w:rPr>
          <w:rFonts w:eastAsiaTheme="minorEastAsia"/>
        </w:rPr>
        <w:t xml:space="preserve"> the smallest classification surface is the optimal classification surface. A p</w:t>
      </w:r>
      <w:r w:rsidRPr="00D30383">
        <w:rPr>
          <w:rFonts w:eastAsiaTheme="minorEastAsia"/>
        </w:rPr>
        <w:t>oint on the hyperplane are called support vectors</w:t>
      </w:r>
      <w:r>
        <w:rPr>
          <w:rFonts w:eastAsiaTheme="minorEastAsia"/>
        </w:rPr>
        <w:t xml:space="preserve">, </w:t>
      </w:r>
      <w:r w:rsidRPr="00D30383">
        <w:rPr>
          <w:rFonts w:eastAsiaTheme="minorEastAsia"/>
        </w:rPr>
        <w:t>they support the optimal classification surface</w:t>
      </w:r>
      <w:sdt>
        <w:sdtPr>
          <w:rPr>
            <w:rFonts w:eastAsiaTheme="minorEastAsia"/>
          </w:rPr>
          <w:id w:val="-2017536130"/>
          <w:citation/>
        </w:sdtPr>
        <w:sdtEndPr/>
        <w:sdtContent>
          <w:r>
            <w:rPr>
              <w:rFonts w:eastAsiaTheme="minorEastAsia"/>
            </w:rPr>
            <w:fldChar w:fldCharType="begin"/>
          </w:r>
          <w:r>
            <w:rPr>
              <w:rFonts w:eastAsiaTheme="minorEastAsia"/>
            </w:rPr>
            <w:instrText xml:space="preserve"> CITATION Den09 \l 1033 </w:instrText>
          </w:r>
          <w:r>
            <w:rPr>
              <w:rFonts w:eastAsiaTheme="minorEastAsia"/>
            </w:rPr>
            <w:fldChar w:fldCharType="separate"/>
          </w:r>
          <w:r>
            <w:rPr>
              <w:rFonts w:eastAsiaTheme="minorEastAsia"/>
              <w:noProof/>
            </w:rPr>
            <w:t xml:space="preserve"> </w:t>
          </w:r>
          <w:r w:rsidRPr="00C22E56">
            <w:rPr>
              <w:rFonts w:eastAsiaTheme="minorEastAsia"/>
              <w:noProof/>
            </w:rPr>
            <w:t>(Deng N., 2009)</w:t>
          </w:r>
          <w:r>
            <w:rPr>
              <w:rFonts w:eastAsiaTheme="minorEastAsia"/>
            </w:rPr>
            <w:fldChar w:fldCharType="end"/>
          </w:r>
        </w:sdtContent>
      </w:sdt>
      <w:r>
        <w:rPr>
          <w:rFonts w:eastAsiaTheme="minorEastAsia"/>
        </w:rPr>
        <w:t xml:space="preserve">. </w:t>
      </w:r>
    </w:p>
    <w:p w14:paraId="0BC303D5" w14:textId="543DD89A" w:rsidR="00B30934" w:rsidRDefault="00B30934" w:rsidP="003E3DDE">
      <w:pPr>
        <w:rPr>
          <w:rFonts w:eastAsiaTheme="minorEastAsia"/>
        </w:rPr>
      </w:pPr>
    </w:p>
    <w:p w14:paraId="7D483747" w14:textId="50B11FD9" w:rsidR="006E1D9A" w:rsidRDefault="006E1D9A" w:rsidP="00867722">
      <w:pPr>
        <w:pStyle w:val="Heading5"/>
      </w:pPr>
      <w:r w:rsidRPr="00867722">
        <w:t>Linearly</w:t>
      </w:r>
      <w:r w:rsidRPr="006E1D9A">
        <w:t xml:space="preserve"> Separable</w:t>
      </w:r>
    </w:p>
    <w:p w14:paraId="22FFA9BF" w14:textId="77777777" w:rsidR="00A43C73" w:rsidRPr="00A122F5" w:rsidRDefault="00A43C73" w:rsidP="00A43C73">
      <w:r w:rsidRPr="00C35A48">
        <w:t>According to the above, the optimal separating surface can be expressed as the following constrained optimization problem, Seeking the minimum of the following the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
        <w:gridCol w:w="6995"/>
        <w:gridCol w:w="690"/>
      </w:tblGrid>
      <w:tr w:rsidR="00A43C73" w14:paraId="31804F4E" w14:textId="77777777" w:rsidTr="00A43C73">
        <w:tc>
          <w:tcPr>
            <w:tcW w:w="895" w:type="dxa"/>
          </w:tcPr>
          <w:p w14:paraId="451FCB32" w14:textId="77777777" w:rsidR="00A43C73" w:rsidRDefault="00A43C73" w:rsidP="00266A6A">
            <w:pPr>
              <w:jc w:val="center"/>
              <w:rPr>
                <w:rFonts w:eastAsiaTheme="minorEastAsia"/>
              </w:rPr>
            </w:pPr>
          </w:p>
        </w:tc>
        <w:tc>
          <w:tcPr>
            <w:tcW w:w="7740" w:type="dxa"/>
          </w:tcPr>
          <w:p w14:paraId="6FC30997" w14:textId="77777777" w:rsidR="00A43C73" w:rsidRDefault="00A43C73" w:rsidP="00266A6A">
            <w:pPr>
              <w:jc w:val="center"/>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(w∙w)</m:t>
                </m:r>
              </m:oMath>
            </m:oMathPara>
          </w:p>
        </w:tc>
        <w:tc>
          <w:tcPr>
            <w:tcW w:w="715" w:type="dxa"/>
          </w:tcPr>
          <w:p w14:paraId="2853CA30" w14:textId="77777777" w:rsidR="00A43C73" w:rsidRDefault="00A43C73" w:rsidP="00266A6A">
            <w:pPr>
              <w:jc w:val="center"/>
              <w:rPr>
                <w:rFonts w:eastAsiaTheme="minorEastAsia"/>
              </w:rPr>
            </w:pPr>
            <w:r>
              <w:rPr>
                <w:rFonts w:eastAsiaTheme="minorEastAsia"/>
              </w:rPr>
              <w:t>(2)</w:t>
            </w:r>
          </w:p>
        </w:tc>
      </w:tr>
    </w:tbl>
    <w:p w14:paraId="226F4233" w14:textId="77777777" w:rsidR="00A43C73" w:rsidRPr="00D73304" w:rsidRDefault="00A43C73" w:rsidP="00A43C73">
      <w:r w:rsidRPr="00B21A6E">
        <w:t>We can define the Lagrange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7002"/>
        <w:gridCol w:w="688"/>
      </w:tblGrid>
      <w:tr w:rsidR="00A43C73" w14:paraId="2EFAB929" w14:textId="77777777" w:rsidTr="00A43C73">
        <w:tc>
          <w:tcPr>
            <w:tcW w:w="895" w:type="dxa"/>
          </w:tcPr>
          <w:p w14:paraId="214B505B" w14:textId="77777777" w:rsidR="00A43C73" w:rsidRDefault="00A43C73" w:rsidP="00266A6A">
            <w:pPr>
              <w:jc w:val="center"/>
              <w:rPr>
                <w:rFonts w:eastAsiaTheme="minorEastAsia"/>
              </w:rPr>
            </w:pPr>
          </w:p>
        </w:tc>
        <w:tc>
          <w:tcPr>
            <w:tcW w:w="7740" w:type="dxa"/>
          </w:tcPr>
          <w:p w14:paraId="615684E1" w14:textId="77777777" w:rsidR="00A43C73" w:rsidRDefault="00A43C73" w:rsidP="00266A6A">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w,b,α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w∙w</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e>
                </m:d>
              </m:oMath>
            </m:oMathPara>
          </w:p>
        </w:tc>
        <w:tc>
          <w:tcPr>
            <w:tcW w:w="715" w:type="dxa"/>
          </w:tcPr>
          <w:p w14:paraId="4F349310" w14:textId="77777777" w:rsidR="00A43C73" w:rsidRDefault="00A43C73" w:rsidP="00266A6A">
            <w:pPr>
              <w:jc w:val="center"/>
              <w:rPr>
                <w:rFonts w:eastAsiaTheme="minorEastAsia"/>
              </w:rPr>
            </w:pPr>
            <w:r>
              <w:rPr>
                <w:rFonts w:eastAsiaTheme="minorEastAsia"/>
              </w:rPr>
              <w:t>(3)</w:t>
            </w:r>
          </w:p>
        </w:tc>
      </w:tr>
    </w:tbl>
    <w:p w14:paraId="639E2665" w14:textId="77777777" w:rsidR="00A43C73" w:rsidRDefault="00A43C73" w:rsidP="00A43C73">
      <w:r w:rsidRPr="009164B1">
        <w:t>Where</w:t>
      </w:r>
      <w: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&gt;0</m:t>
        </m:r>
      </m:oMath>
      <w:r>
        <w:rPr>
          <w:rFonts w:eastAsiaTheme="minorEastAsia"/>
        </w:rPr>
        <w:t xml:space="preserve"> is a coefficient of </w:t>
      </w:r>
      <w:proofErr w:type="gramStart"/>
      <w:r w:rsidRPr="00B21A6E">
        <w:t>Lagrange</w:t>
      </w:r>
      <w:r>
        <w:t>.</w:t>
      </w:r>
      <w:proofErr w:type="gramEnd"/>
      <w:r>
        <w:t xml:space="preserve"> Problem is seeking the minimum of </w:t>
      </w:r>
      <m:oMath>
        <m:r>
          <w:rPr>
            <w:rFonts w:ascii="Cambria Math" w:eastAsiaTheme="minorEastAsia" w:hAnsi="Cambria Math"/>
          </w:rPr>
          <m:t>w</m:t>
        </m:r>
      </m:oMath>
      <w:r>
        <w:rPr>
          <w:rFonts w:eastAsiaTheme="minorEastAsia"/>
        </w:rPr>
        <w:t xml:space="preserve"> and </w:t>
      </w:r>
      <m:oMath>
        <m:r>
          <w:rPr>
            <w:rFonts w:ascii="Cambria Math" w:eastAsiaTheme="minorEastAsia" w:hAnsi="Cambria Math"/>
          </w:rPr>
          <m:t>b</m:t>
        </m:r>
      </m:oMath>
      <w:r>
        <w:rPr>
          <w:rFonts w:eastAsiaTheme="minorEastAsia"/>
        </w:rPr>
        <w:t xml:space="preserve"> to </w:t>
      </w:r>
      <w:proofErr w:type="gramStart"/>
      <w:r>
        <w:rPr>
          <w:rFonts w:eastAsiaTheme="minorEastAsia"/>
        </w:rPr>
        <w:t xml:space="preserve">the </w:t>
      </w:r>
      <w:r w:rsidRPr="00BC0936">
        <w:t xml:space="preserve"> </w:t>
      </w:r>
      <w:r w:rsidRPr="00B21A6E">
        <w:t>Lagrange</w:t>
      </w:r>
      <w:proofErr w:type="gramEnd"/>
      <w:r>
        <w:t xml:space="preserve"> fn. </w:t>
      </w:r>
      <m:oMath>
        <m:r>
          <w:rPr>
            <w:rFonts w:ascii="Cambria Math" w:eastAsiaTheme="minorEastAsia" w:hAnsi="Cambria Math"/>
          </w:rPr>
          <m:t>w</m:t>
        </m:r>
      </m:oMath>
      <w:r>
        <w:rPr>
          <w:rFonts w:eastAsiaTheme="minorEastAsia"/>
        </w:rPr>
        <w:t xml:space="preserve"> and </w:t>
      </w:r>
      <m:oMath>
        <m:r>
          <w:rPr>
            <w:rFonts w:ascii="Cambria Math" w:eastAsiaTheme="minorEastAsia" w:hAnsi="Cambria Math"/>
          </w:rPr>
          <m:t>b</m:t>
        </m:r>
      </m:oMath>
      <w:r>
        <w:rPr>
          <w:rFonts w:eastAsiaTheme="minorEastAsia"/>
        </w:rPr>
        <w:t xml:space="preserve">  </w:t>
      </w:r>
      <w:r w:rsidRPr="00076B5C">
        <w:t xml:space="preserve">seek partial differential and make them equal to zero, the original problem can be transformed into the following simple dual problem: </w:t>
      </w:r>
    </w:p>
    <w:p w14:paraId="4533DBFD" w14:textId="77777777" w:rsidR="00A43C73" w:rsidRDefault="00A43C73" w:rsidP="00A43C73">
      <w:r w:rsidRPr="00076B5C">
        <w:t>the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
        <w:gridCol w:w="6992"/>
        <w:gridCol w:w="691"/>
      </w:tblGrid>
      <w:tr w:rsidR="00A43C73" w14:paraId="53832472" w14:textId="77777777" w:rsidTr="00A43C73">
        <w:tc>
          <w:tcPr>
            <w:tcW w:w="895" w:type="dxa"/>
          </w:tcPr>
          <w:p w14:paraId="718B56F1" w14:textId="77777777" w:rsidR="00A43C73" w:rsidRDefault="00A43C73" w:rsidP="00266A6A">
            <w:pPr>
              <w:jc w:val="center"/>
              <w:rPr>
                <w:rFonts w:eastAsiaTheme="minorEastAsia"/>
              </w:rPr>
            </w:pPr>
          </w:p>
        </w:tc>
        <w:tc>
          <w:tcPr>
            <w:tcW w:w="7740" w:type="dxa"/>
          </w:tcPr>
          <w:p w14:paraId="09935A2F" w14:textId="77777777" w:rsidR="00A43C73" w:rsidRDefault="003A7C7A" w:rsidP="00266A6A">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r>
                  <w:rPr>
                    <w:rFonts w:ascii="Cambria Math" w:eastAsiaTheme="minorEastAsia" w:hAnsi="Cambria Math"/>
                  </w:rPr>
                  <m:t>=0</m:t>
                </m:r>
              </m:oMath>
            </m:oMathPara>
          </w:p>
        </w:tc>
        <w:tc>
          <w:tcPr>
            <w:tcW w:w="715" w:type="dxa"/>
          </w:tcPr>
          <w:p w14:paraId="74F76FA6" w14:textId="77777777" w:rsidR="00A43C73" w:rsidRDefault="00A43C73" w:rsidP="00266A6A">
            <w:pPr>
              <w:jc w:val="center"/>
              <w:rPr>
                <w:rFonts w:eastAsiaTheme="minorEastAsia"/>
              </w:rPr>
            </w:pPr>
            <w:r>
              <w:rPr>
                <w:rFonts w:eastAsiaTheme="minorEastAsia"/>
              </w:rPr>
              <w:t>(4)</w:t>
            </w:r>
          </w:p>
        </w:tc>
      </w:tr>
    </w:tbl>
    <w:p w14:paraId="691A0E0A" w14:textId="77777777" w:rsidR="00A43C73" w:rsidRPr="002136F7" w:rsidRDefault="00A43C73" w:rsidP="00A43C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6997"/>
        <w:gridCol w:w="690"/>
      </w:tblGrid>
      <w:tr w:rsidR="00A43C73" w14:paraId="40F942E6" w14:textId="77777777" w:rsidTr="00A34F36">
        <w:tc>
          <w:tcPr>
            <w:tcW w:w="895" w:type="dxa"/>
          </w:tcPr>
          <w:p w14:paraId="279993AA" w14:textId="77777777" w:rsidR="00A43C73" w:rsidRDefault="00A43C73" w:rsidP="00266A6A">
            <w:pPr>
              <w:jc w:val="center"/>
              <w:rPr>
                <w:rFonts w:eastAsiaTheme="minorEastAsia"/>
              </w:rPr>
            </w:pPr>
          </w:p>
        </w:tc>
        <w:tc>
          <w:tcPr>
            <w:tcW w:w="7740" w:type="dxa"/>
          </w:tcPr>
          <w:p w14:paraId="49C2A82A" w14:textId="77777777" w:rsidR="00A43C73" w:rsidRDefault="003A7C7A" w:rsidP="00266A6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    i=1,2,3,4,…</m:t>
              </m:r>
            </m:oMath>
            <w:proofErr w:type="gramStart"/>
            <w:r w:rsidR="00A43C73">
              <w:rPr>
                <w:rFonts w:eastAsiaTheme="minorEastAsia"/>
              </w:rPr>
              <w:t>,n</w:t>
            </w:r>
            <w:proofErr w:type="gramEnd"/>
          </w:p>
        </w:tc>
        <w:tc>
          <w:tcPr>
            <w:tcW w:w="715" w:type="dxa"/>
          </w:tcPr>
          <w:p w14:paraId="4BBA3111" w14:textId="77777777" w:rsidR="00A43C73" w:rsidRDefault="00A43C73" w:rsidP="00266A6A">
            <w:pPr>
              <w:jc w:val="center"/>
              <w:rPr>
                <w:rFonts w:eastAsiaTheme="minorEastAsia"/>
              </w:rPr>
            </w:pPr>
            <w:r>
              <w:rPr>
                <w:rFonts w:eastAsiaTheme="minorEastAsia"/>
              </w:rPr>
              <w:t>(5)</w:t>
            </w:r>
          </w:p>
        </w:tc>
      </w:tr>
    </w:tbl>
    <w:p w14:paraId="358856B5" w14:textId="77777777" w:rsidR="00A43C73" w:rsidRDefault="00A43C73" w:rsidP="00A43C73"/>
    <w:p w14:paraId="4A733FD6" w14:textId="77777777" w:rsidR="00A43C73" w:rsidRDefault="00A43C73" w:rsidP="00A43C73">
      <w:pPr>
        <w:rPr>
          <w:rFonts w:eastAsiaTheme="minorEastAsia"/>
        </w:rPr>
      </w:pPr>
      <w:r w:rsidRPr="0008313B">
        <w:t>The maximum value of solving the following function about</w:t>
      </w:r>
      <w: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012"/>
        <w:gridCol w:w="686"/>
      </w:tblGrid>
      <w:tr w:rsidR="00A43C73" w14:paraId="1BDF6462" w14:textId="77777777" w:rsidTr="00A34F36">
        <w:tc>
          <w:tcPr>
            <w:tcW w:w="895" w:type="dxa"/>
          </w:tcPr>
          <w:p w14:paraId="4264C5AA" w14:textId="77777777" w:rsidR="00A43C73" w:rsidRDefault="00A43C73" w:rsidP="00266A6A">
            <w:pPr>
              <w:jc w:val="center"/>
              <w:rPr>
                <w:rFonts w:eastAsiaTheme="minorEastAsia"/>
              </w:rPr>
            </w:pPr>
          </w:p>
        </w:tc>
        <w:tc>
          <w:tcPr>
            <w:tcW w:w="7740" w:type="dxa"/>
          </w:tcPr>
          <w:p w14:paraId="2EFFEB31" w14:textId="77777777" w:rsidR="00A43C73" w:rsidRDefault="003A7C7A" w:rsidP="00266A6A">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nary>
                <m:nary>
                  <m:naryPr>
                    <m:chr m:val="∑"/>
                    <m:limLoc m:val="undOvr"/>
                    <m:ctrlPr>
                      <w:rPr>
                        <w:rFonts w:ascii="Cambria Math" w:eastAsiaTheme="minorEastAsia" w:hAnsi="Cambria Math"/>
                        <w:i/>
                      </w:rPr>
                    </m:ctrlPr>
                  </m:naryPr>
                  <m:sub>
                    <m:r>
                      <w:rPr>
                        <w:rFonts w:ascii="Cambria Math" w:eastAsiaTheme="minorEastAsia" w:hAnsi="Cambria Math"/>
                      </w:rPr>
                      <m:t>i,j=0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m:oMathPara>
          </w:p>
        </w:tc>
        <w:tc>
          <w:tcPr>
            <w:tcW w:w="715" w:type="dxa"/>
          </w:tcPr>
          <w:p w14:paraId="2AEE87E0" w14:textId="77777777" w:rsidR="00A43C73" w:rsidRDefault="00A43C73" w:rsidP="00266A6A">
            <w:pPr>
              <w:jc w:val="center"/>
              <w:rPr>
                <w:rFonts w:eastAsiaTheme="minorEastAsia"/>
              </w:rPr>
            </w:pPr>
            <w:r>
              <w:rPr>
                <w:rFonts w:eastAsiaTheme="minorEastAsia"/>
              </w:rPr>
              <w:t>(6)</w:t>
            </w:r>
          </w:p>
        </w:tc>
      </w:tr>
    </w:tbl>
    <w:p w14:paraId="641ACC6E" w14:textId="77777777" w:rsidR="00A43C73" w:rsidRDefault="00A43C73" w:rsidP="00A43C73"/>
    <w:p w14:paraId="73218714" w14:textId="77777777" w:rsidR="00A43C73" w:rsidRDefault="00A43C73" w:rsidP="00A43C73"/>
    <w:p w14:paraId="6847F26A" w14:textId="77777777" w:rsidR="00A43C73" w:rsidRDefault="00A43C73" w:rsidP="00A43C73">
      <w:r>
        <w:t xml:space="preserve">If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oMath>
      <w:r w:rsidRPr="00394B59">
        <w:t xml:space="preserve">is </w:t>
      </w:r>
      <w:r>
        <w:t xml:space="preserve">the </w:t>
      </w:r>
      <w:r w:rsidRPr="00394B59">
        <w:t>Optimal solution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6999"/>
        <w:gridCol w:w="689"/>
      </w:tblGrid>
      <w:tr w:rsidR="00A43C73" w14:paraId="4145B5A0" w14:textId="77777777" w:rsidTr="00A34F36">
        <w:tc>
          <w:tcPr>
            <w:tcW w:w="895" w:type="dxa"/>
          </w:tcPr>
          <w:p w14:paraId="2B2BB8EE" w14:textId="77777777" w:rsidR="00A43C73" w:rsidRDefault="00A43C73" w:rsidP="00266A6A">
            <w:pPr>
              <w:jc w:val="center"/>
              <w:rPr>
                <w:rFonts w:eastAsiaTheme="minorEastAsia"/>
              </w:rPr>
            </w:pPr>
          </w:p>
        </w:tc>
        <w:tc>
          <w:tcPr>
            <w:tcW w:w="7740" w:type="dxa"/>
          </w:tcPr>
          <w:p w14:paraId="476255EE" w14:textId="77777777" w:rsidR="00A43C73" w:rsidRDefault="003A7C7A" w:rsidP="00266A6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tc>
        <w:tc>
          <w:tcPr>
            <w:tcW w:w="715" w:type="dxa"/>
          </w:tcPr>
          <w:p w14:paraId="228772A4" w14:textId="77777777" w:rsidR="00A43C73" w:rsidRDefault="00A43C73" w:rsidP="00266A6A">
            <w:pPr>
              <w:jc w:val="center"/>
              <w:rPr>
                <w:rFonts w:eastAsiaTheme="minorEastAsia"/>
              </w:rPr>
            </w:pPr>
            <w:r>
              <w:rPr>
                <w:rFonts w:eastAsiaTheme="minorEastAsia"/>
              </w:rPr>
              <w:t>(7)</w:t>
            </w:r>
          </w:p>
        </w:tc>
      </w:tr>
    </w:tbl>
    <w:p w14:paraId="2A558FDF" w14:textId="77777777" w:rsidR="00A43C73" w:rsidRDefault="00A43C73" w:rsidP="00A43C73"/>
    <w:p w14:paraId="2F7D2233" w14:textId="77777777" w:rsidR="00A43C73" w:rsidRDefault="00A43C73" w:rsidP="00A43C73">
      <w:r w:rsidRPr="00421541">
        <w:t>The optimal weight coefficient vector of the surface is a linear combination of the training sample vector. According to the Kuhn-Tucker conditions, the optimal solution must also meet the following conditions: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
        <w:gridCol w:w="7026"/>
        <w:gridCol w:w="659"/>
      </w:tblGrid>
      <w:tr w:rsidR="00A43C73" w14:paraId="23B47C0A" w14:textId="77777777" w:rsidTr="00A34F36">
        <w:tc>
          <w:tcPr>
            <w:tcW w:w="895" w:type="dxa"/>
          </w:tcPr>
          <w:p w14:paraId="6E95BD3D" w14:textId="77777777" w:rsidR="00A43C73" w:rsidRDefault="00A43C73" w:rsidP="00266A6A">
            <w:pPr>
              <w:jc w:val="center"/>
              <w:rPr>
                <w:rFonts w:eastAsiaTheme="minorEastAsia"/>
              </w:rPr>
            </w:pPr>
          </w:p>
        </w:tc>
        <w:tc>
          <w:tcPr>
            <w:tcW w:w="7740" w:type="dxa"/>
          </w:tcPr>
          <w:p w14:paraId="0189CEA4" w14:textId="77777777" w:rsidR="00A43C73" w:rsidRDefault="003A7C7A" w:rsidP="00266A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e>
                </m:d>
                <m:r>
                  <w:rPr>
                    <w:rFonts w:ascii="Cambria Math" w:eastAsiaTheme="minorEastAsia" w:hAnsi="Cambria Math"/>
                  </w:rPr>
                  <m:t>=0,     i=1,2,3,…,n</m:t>
                </m:r>
              </m:oMath>
            </m:oMathPara>
          </w:p>
        </w:tc>
        <w:tc>
          <w:tcPr>
            <w:tcW w:w="715" w:type="dxa"/>
          </w:tcPr>
          <w:p w14:paraId="1EC91843" w14:textId="77777777" w:rsidR="00A43C73" w:rsidRDefault="00A43C73" w:rsidP="00266A6A">
            <w:pPr>
              <w:jc w:val="center"/>
              <w:rPr>
                <w:rFonts w:eastAsiaTheme="minorEastAsia"/>
              </w:rPr>
            </w:pPr>
          </w:p>
        </w:tc>
      </w:tr>
    </w:tbl>
    <w:p w14:paraId="5E07455D" w14:textId="77777777" w:rsidR="00A43C73" w:rsidRDefault="00A43C73" w:rsidP="00A43C73"/>
    <w:p w14:paraId="57FCEC0B" w14:textId="77777777" w:rsidR="00A43C73" w:rsidRDefault="00A43C73" w:rsidP="00A43C73">
      <w:pPr>
        <w:rPr>
          <w:rFonts w:eastAsiaTheme="minorEastAsia"/>
        </w:rPr>
      </w:pPr>
      <w:r w:rsidRPr="00FB67BB">
        <w:t>For most samples</w:t>
      </w:r>
      <w:r>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oMath>
      <w:r>
        <w:rPr>
          <w:rFonts w:eastAsiaTheme="minorEastAsia"/>
        </w:rPr>
        <w:t xml:space="preserve"> will be zero, the value of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oMath>
      <w:r>
        <w:rPr>
          <w:rFonts w:eastAsiaTheme="minorEastAsia"/>
        </w:rPr>
        <w:t xml:space="preserve"> zero correspondings to the type with equality (1) are support vector, </w:t>
      </w:r>
      <w:r w:rsidRPr="00FB67BB">
        <w:rPr>
          <w:rFonts w:eastAsiaTheme="minorEastAsia"/>
        </w:rPr>
        <w:t xml:space="preserve">they are usually all the samples part. To solve the above problems, the optimal Category function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7015"/>
        <w:gridCol w:w="685"/>
      </w:tblGrid>
      <w:tr w:rsidR="00A43C73" w14:paraId="19269CAA" w14:textId="77777777" w:rsidTr="00A34F36">
        <w:tc>
          <w:tcPr>
            <w:tcW w:w="895" w:type="dxa"/>
          </w:tcPr>
          <w:p w14:paraId="1CF84FB2" w14:textId="77777777" w:rsidR="00A43C73" w:rsidRDefault="00A43C73" w:rsidP="00266A6A">
            <w:pPr>
              <w:jc w:val="center"/>
              <w:rPr>
                <w:rFonts w:eastAsiaTheme="minorEastAsia"/>
              </w:rPr>
            </w:pPr>
          </w:p>
        </w:tc>
        <w:tc>
          <w:tcPr>
            <w:tcW w:w="7740" w:type="dxa"/>
          </w:tcPr>
          <w:p w14:paraId="7D161024" w14:textId="77777777" w:rsidR="00A43C73" w:rsidRDefault="00A43C73" w:rsidP="00266A6A">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=sgn</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∙x</m:t>
                        </m:r>
                      </m:e>
                    </m:d>
                    <m:r>
                      <w:rPr>
                        <w:rFonts w:ascii="Cambria Math" w:eastAsiaTheme="minorEastAsia" w:hAnsi="Cambria Math"/>
                      </w:rPr>
                      <m:t>+b</m:t>
                    </m:r>
                  </m:e>
                </m:d>
                <m:r>
                  <w:rPr>
                    <w:rFonts w:ascii="Cambria Math" w:eastAsiaTheme="minorEastAsia" w:hAnsi="Cambria Math"/>
                  </w:rPr>
                  <m:t>=sgn</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m:oMathPara>
          </w:p>
        </w:tc>
        <w:tc>
          <w:tcPr>
            <w:tcW w:w="715" w:type="dxa"/>
          </w:tcPr>
          <w:p w14:paraId="527622EC" w14:textId="77777777" w:rsidR="00A43C73" w:rsidRDefault="00A43C73" w:rsidP="00266A6A">
            <w:pPr>
              <w:jc w:val="center"/>
              <w:rPr>
                <w:rFonts w:eastAsiaTheme="minorEastAsia"/>
              </w:rPr>
            </w:pPr>
            <w:r>
              <w:rPr>
                <w:rFonts w:eastAsiaTheme="minorEastAsia"/>
              </w:rPr>
              <w:t>(8)</w:t>
            </w:r>
          </w:p>
        </w:tc>
      </w:tr>
    </w:tbl>
    <w:p w14:paraId="7954F2EE" w14:textId="77777777" w:rsidR="00A43C73" w:rsidRDefault="00A43C73" w:rsidP="00A43C73">
      <w:proofErr w:type="spellStart"/>
      <w:proofErr w:type="gramStart"/>
      <w:r w:rsidRPr="007E6882">
        <w:t>sgn</w:t>
      </w:r>
      <w:proofErr w:type="spellEnd"/>
      <w:r w:rsidRPr="007E6882">
        <w:t>(</w:t>
      </w:r>
      <w:proofErr w:type="gramEnd"/>
      <w:r w:rsidRPr="007E6882">
        <w:t>)</w:t>
      </w:r>
      <w:r>
        <w:t xml:space="preserve"> </w:t>
      </w:r>
      <w:r w:rsidRPr="007E6882">
        <w:t>is the sign function</w:t>
      </w:r>
      <w:r>
        <w:t>.</w:t>
      </w:r>
    </w:p>
    <w:p w14:paraId="63AB8148" w14:textId="61B3C368" w:rsidR="00B30934" w:rsidRDefault="00B30934" w:rsidP="003E3DDE">
      <w:pPr>
        <w:rPr>
          <w:rFonts w:eastAsiaTheme="minorEastAsia"/>
        </w:rPr>
      </w:pPr>
    </w:p>
    <w:p w14:paraId="1A02116C" w14:textId="31270A76" w:rsidR="00867722" w:rsidRDefault="00867722" w:rsidP="00867722">
      <w:pPr>
        <w:pStyle w:val="Heading5"/>
      </w:pPr>
      <w:r w:rsidRPr="00BD40A7">
        <w:t>Linear Inseparable Problem</w:t>
      </w:r>
    </w:p>
    <w:p w14:paraId="41C91DAB" w14:textId="047C1702" w:rsidR="00387AF7" w:rsidRPr="00233499" w:rsidRDefault="00387AF7" w:rsidP="00387AF7">
      <w:pPr>
        <w:rPr>
          <w:rFonts w:eastAsiaTheme="minorEastAsia"/>
        </w:rPr>
      </w:pPr>
      <w:r w:rsidRPr="00C34242">
        <w:t xml:space="preserve">The main idea of the linearly inseparable problem, the support vector machine is the input vector is mapped to a high-dimensional feature vector space and constructs the optimal separating surface in the feature space. When the training set of linear </w:t>
      </w:r>
      <w:proofErr w:type="spellStart"/>
      <w:r w:rsidRPr="00C34242">
        <w:t>nontime</w:t>
      </w:r>
      <w:proofErr w:type="spellEnd"/>
      <w:r w:rsidRPr="00C34242">
        <w:t xml:space="preserve">-sharing, some training samples </w:t>
      </w:r>
      <w:proofErr w:type="spellStart"/>
      <w:r w:rsidRPr="00C34242">
        <w:t>can not</w:t>
      </w:r>
      <w:proofErr w:type="spellEnd"/>
      <w:r w:rsidRPr="00C34242">
        <w:t xml:space="preserve"> satisfy condition</w:t>
      </w:r>
      <w:r>
        <w:t xml:space="preserve"> (1). </w:t>
      </w:r>
      <w:r w:rsidRPr="00C34242">
        <w:t>Conditions can be amended to add a slack variable</w:t>
      </w:r>
      <w:r>
        <w:t xml:space="preserve">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Pr>
          <w:rFonts w:eastAsiaTheme="minorEastAsia"/>
        </w:rPr>
        <w:t>.</w:t>
      </w:r>
    </w:p>
    <w:p w14:paraId="69DA2D9D" w14:textId="77777777" w:rsidR="005C12C0" w:rsidRDefault="005C12C0" w:rsidP="00387AF7"/>
    <w:p w14:paraId="601CA305" w14:textId="77777777" w:rsidR="00A8458A" w:rsidRDefault="00A8458A" w:rsidP="00A8458A">
      <w:r>
        <w:tab/>
      </w:r>
      <w:r w:rsidRPr="00745711">
        <w:t>The constraints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6999"/>
        <w:gridCol w:w="689"/>
      </w:tblGrid>
      <w:tr w:rsidR="00A8458A" w14:paraId="45319BEF" w14:textId="77777777" w:rsidTr="00394D24">
        <w:tc>
          <w:tcPr>
            <w:tcW w:w="895" w:type="dxa"/>
          </w:tcPr>
          <w:p w14:paraId="45A6ED21" w14:textId="77777777" w:rsidR="00A8458A" w:rsidRDefault="00A8458A" w:rsidP="00266A6A">
            <w:pPr>
              <w:jc w:val="center"/>
              <w:rPr>
                <w:rFonts w:eastAsiaTheme="minorEastAsia"/>
              </w:rPr>
            </w:pPr>
          </w:p>
        </w:tc>
        <w:tc>
          <w:tcPr>
            <w:tcW w:w="7740" w:type="dxa"/>
          </w:tcPr>
          <w:p w14:paraId="2FE3DD90" w14:textId="77777777" w:rsidR="00A8458A" w:rsidRDefault="003A7C7A" w:rsidP="00266A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    i=1,2,3,…,n</m:t>
                </m:r>
              </m:oMath>
            </m:oMathPara>
          </w:p>
        </w:tc>
        <w:tc>
          <w:tcPr>
            <w:tcW w:w="715" w:type="dxa"/>
          </w:tcPr>
          <w:p w14:paraId="53B7973B" w14:textId="77777777" w:rsidR="00A8458A" w:rsidRDefault="00A8458A" w:rsidP="00266A6A">
            <w:pPr>
              <w:jc w:val="center"/>
              <w:rPr>
                <w:rFonts w:eastAsiaTheme="minorEastAsia"/>
              </w:rPr>
            </w:pPr>
            <w:r>
              <w:rPr>
                <w:rFonts w:eastAsiaTheme="minorEastAsia"/>
              </w:rPr>
              <w:t>(9)</w:t>
            </w:r>
          </w:p>
        </w:tc>
      </w:tr>
    </w:tbl>
    <w:p w14:paraId="1B37F013" w14:textId="77777777" w:rsidR="00A8458A" w:rsidRDefault="00A8458A" w:rsidP="00A8458A">
      <w:pPr>
        <w:rPr>
          <w:rFonts w:eastAsiaTheme="minorEastAsia"/>
        </w:rPr>
      </w:pPr>
      <w:r w:rsidRPr="009A16B9">
        <w:t>When misclassification occurs,</w:t>
      </w:r>
      <w:r>
        <w:t xml:space="preserve">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rPr>
          <w:rFonts w:eastAsiaTheme="minorEastAsia"/>
        </w:rPr>
        <w:t xml:space="preserve"> is training set the upper bound of the number of misclassified. </w:t>
      </w:r>
      <w:r w:rsidRPr="008E2B63">
        <w:rPr>
          <w:rFonts w:eastAsiaTheme="minorEastAsia"/>
        </w:rPr>
        <w:t xml:space="preserve">It can be used as </w:t>
      </w:r>
      <w:r>
        <w:rPr>
          <w:rFonts w:eastAsiaTheme="minorEastAsia"/>
        </w:rPr>
        <w:t xml:space="preserve">a </w:t>
      </w:r>
      <w:r w:rsidRPr="008E2B63">
        <w:rPr>
          <w:rFonts w:eastAsiaTheme="minorEastAsia"/>
        </w:rPr>
        <w:t xml:space="preserve">description of the degree of </w:t>
      </w:r>
      <w:r>
        <w:rPr>
          <w:rFonts w:eastAsiaTheme="minorEastAsia"/>
        </w:rPr>
        <w:t xml:space="preserve">the </w:t>
      </w:r>
      <w:r w:rsidRPr="008E2B63">
        <w:rPr>
          <w:rFonts w:eastAsiaTheme="minorEastAsia"/>
        </w:rPr>
        <w:t>training set is misclassified.</w:t>
      </w:r>
    </w:p>
    <w:p w14:paraId="4C01D0FC" w14:textId="77777777" w:rsidR="00A8458A" w:rsidRDefault="00A8458A" w:rsidP="00A8458A">
      <w:pPr>
        <w:rPr>
          <w:rFonts w:eastAsiaTheme="minorEastAsia"/>
        </w:rPr>
      </w:pPr>
      <w:r w:rsidRPr="008E2B63">
        <w:rPr>
          <w:rFonts w:eastAsiaTheme="minorEastAsia"/>
        </w:rPr>
        <w:t>This makes it two goals</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is large as possible.</w:t>
      </w:r>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rPr>
          <w:rFonts w:eastAsiaTheme="minorEastAsia"/>
        </w:rPr>
        <w:t xml:space="preserve"> is as small as possible.</w:t>
      </w:r>
    </w:p>
    <w:p w14:paraId="7CBB2358" w14:textId="77777777" w:rsidR="00A8458A" w:rsidRDefault="00A8458A" w:rsidP="00A8458A">
      <w:r w:rsidRPr="008E2B63">
        <w:t xml:space="preserve">These two goals into one goal, the introduction of the penalty parameter C as the right combination of these </w:t>
      </w:r>
      <w:proofErr w:type="gramStart"/>
      <w:r w:rsidRPr="008E2B63">
        <w:t>two target</w:t>
      </w:r>
      <w:proofErr w:type="gramEnd"/>
      <w:r w:rsidRPr="008E2B63">
        <w:t xml:space="preserve"> weight, under the constraints of the conditions (9) and the minimum of the following functions: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380"/>
        <w:gridCol w:w="704"/>
      </w:tblGrid>
      <w:tr w:rsidR="00A8458A" w14:paraId="72167613" w14:textId="77777777" w:rsidTr="00394D24">
        <w:tc>
          <w:tcPr>
            <w:tcW w:w="445" w:type="dxa"/>
          </w:tcPr>
          <w:p w14:paraId="3247D1F8" w14:textId="77777777" w:rsidR="00A8458A" w:rsidRDefault="00A8458A" w:rsidP="00266A6A">
            <w:pPr>
              <w:jc w:val="center"/>
              <w:rPr>
                <w:rFonts w:eastAsiaTheme="minorEastAsia"/>
              </w:rPr>
            </w:pPr>
          </w:p>
        </w:tc>
        <w:tc>
          <w:tcPr>
            <w:tcW w:w="8190" w:type="dxa"/>
          </w:tcPr>
          <w:p w14:paraId="084ED942" w14:textId="77777777" w:rsidR="00A8458A" w:rsidRDefault="00A8458A" w:rsidP="00266A6A">
            <w:pPr>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w,ξ</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w∙w</m:t>
                    </m:r>
                  </m:e>
                </m:d>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tc>
        <w:tc>
          <w:tcPr>
            <w:tcW w:w="715" w:type="dxa"/>
          </w:tcPr>
          <w:p w14:paraId="53F17B5D" w14:textId="77777777" w:rsidR="00A8458A" w:rsidRDefault="00A8458A" w:rsidP="00266A6A">
            <w:pPr>
              <w:jc w:val="center"/>
              <w:rPr>
                <w:rFonts w:eastAsiaTheme="minorEastAsia"/>
              </w:rPr>
            </w:pPr>
            <w:r>
              <w:rPr>
                <w:rFonts w:eastAsiaTheme="minorEastAsia"/>
              </w:rPr>
              <w:t>(10)</w:t>
            </w:r>
          </w:p>
        </w:tc>
      </w:tr>
    </w:tbl>
    <w:p w14:paraId="62BCA831" w14:textId="77777777" w:rsidR="00A8458A" w:rsidRDefault="00A8458A" w:rsidP="00A8458A"/>
    <w:p w14:paraId="7A8D5237" w14:textId="77777777" w:rsidR="00A8458A" w:rsidRDefault="00A8458A" w:rsidP="00A8458A"/>
    <w:p w14:paraId="1A97EFD5" w14:textId="77777777" w:rsidR="00A8458A" w:rsidRDefault="00A8458A" w:rsidP="00A8458A">
      <w:r w:rsidRPr="00B70F0D">
        <w:t>Where:</w:t>
      </w:r>
      <w:r>
        <w:t xml:space="preserve"> </w:t>
      </w:r>
      <w:r w:rsidRPr="00B70F0D">
        <w:t xml:space="preserve">C is the penalty parameter. It </w:t>
      </w:r>
      <w:proofErr w:type="gramStart"/>
      <w:r w:rsidRPr="00B70F0D">
        <w:t>actually plays</w:t>
      </w:r>
      <w:proofErr w:type="gramEnd"/>
      <w:r w:rsidRPr="00B70F0D">
        <w:t xml:space="preserve"> a role in </w:t>
      </w:r>
      <w:r>
        <w:t xml:space="preserve">the </w:t>
      </w:r>
      <w:r w:rsidRPr="00B70F0D">
        <w:t xml:space="preserve">control of the degree of right or wrong sub-sample of punishment to achieve a compromise between the proportion of misclassified samples and </w:t>
      </w:r>
      <w:r>
        <w:t xml:space="preserve">the </w:t>
      </w:r>
      <w:r w:rsidRPr="00B70F0D">
        <w:t>complexity of the algorithm. Its optimal solution to the saddle point of Lagrange function is defined as follows:</w:t>
      </w:r>
    </w:p>
    <w:tbl>
      <w:tblPr>
        <w:tblStyle w:val="TableGrid"/>
        <w:tblpPr w:leftFromText="180" w:rightFromText="180" w:vertAnchor="text" w:horzAnchor="margin" w:tblpX="-185" w:tblpY="20"/>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206"/>
        <w:gridCol w:w="616"/>
      </w:tblGrid>
      <w:tr w:rsidR="00A8458A" w14:paraId="23851BA1" w14:textId="77777777" w:rsidTr="00FD4C53">
        <w:tc>
          <w:tcPr>
            <w:tcW w:w="265" w:type="dxa"/>
          </w:tcPr>
          <w:p w14:paraId="51D88EED" w14:textId="77777777" w:rsidR="00A8458A" w:rsidRDefault="00A8458A" w:rsidP="00266A6A">
            <w:pPr>
              <w:jc w:val="center"/>
              <w:rPr>
                <w:rFonts w:eastAsiaTheme="minorEastAsia"/>
              </w:rPr>
            </w:pPr>
          </w:p>
        </w:tc>
        <w:tc>
          <w:tcPr>
            <w:tcW w:w="8555" w:type="dxa"/>
          </w:tcPr>
          <w:p w14:paraId="7BEFFE0C" w14:textId="77777777" w:rsidR="00A8458A" w:rsidRDefault="00A8458A" w:rsidP="00266A6A">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w,b,ξ,α,β</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w∙w</m:t>
                    </m:r>
                  </m:e>
                </m:d>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tc>
        <w:tc>
          <w:tcPr>
            <w:tcW w:w="265" w:type="dxa"/>
          </w:tcPr>
          <w:p w14:paraId="40F21E67" w14:textId="77777777" w:rsidR="00A8458A" w:rsidRDefault="00A8458A" w:rsidP="00266A6A">
            <w:pPr>
              <w:jc w:val="center"/>
              <w:rPr>
                <w:rFonts w:eastAsiaTheme="minorEastAsia"/>
              </w:rPr>
            </w:pPr>
            <w:r>
              <w:rPr>
                <w:rFonts w:eastAsiaTheme="minorEastAsia"/>
              </w:rPr>
              <w:t>(10)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
        <w:gridCol w:w="7026"/>
        <w:gridCol w:w="659"/>
      </w:tblGrid>
      <w:tr w:rsidR="00A8458A" w14:paraId="26B706E8" w14:textId="77777777" w:rsidTr="00394D24">
        <w:tc>
          <w:tcPr>
            <w:tcW w:w="895" w:type="dxa"/>
          </w:tcPr>
          <w:p w14:paraId="4481AA88" w14:textId="77777777" w:rsidR="00A8458A" w:rsidRDefault="00A8458A" w:rsidP="00266A6A">
            <w:pPr>
              <w:jc w:val="center"/>
              <w:rPr>
                <w:rFonts w:eastAsiaTheme="minorEastAsia"/>
              </w:rPr>
            </w:pPr>
          </w:p>
        </w:tc>
        <w:tc>
          <w:tcPr>
            <w:tcW w:w="7740" w:type="dxa"/>
          </w:tcPr>
          <w:p w14:paraId="3D780257" w14:textId="77777777" w:rsidR="00A8458A" w:rsidRDefault="00A8458A" w:rsidP="00266A6A">
            <w:pPr>
              <w:rPr>
                <w:rFonts w:eastAsiaTheme="minorEastAsia"/>
              </w:rPr>
            </w:pPr>
            <m:oMathPara>
              <m:oMath>
                <m:r>
                  <w:rPr>
                    <w:rFonts w:ascii="Cambria Math" w:eastAsiaTheme="minorEastAsia" w:hAnsi="Cambria Math"/>
                  </w:rPr>
                  <m:t>0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m:t>
                </m:r>
                <m:r>
                  <w:rPr>
                    <w:rFonts w:ascii="Cambria Math" w:hAnsi="Cambria Math"/>
                  </w:rPr>
                  <m:t>,    i=1,2,3,…,n</m:t>
                </m:r>
              </m:oMath>
            </m:oMathPara>
          </w:p>
        </w:tc>
        <w:tc>
          <w:tcPr>
            <w:tcW w:w="715" w:type="dxa"/>
          </w:tcPr>
          <w:p w14:paraId="3FFEA2C4" w14:textId="77777777" w:rsidR="00A8458A" w:rsidRDefault="00A8458A" w:rsidP="00266A6A">
            <w:pPr>
              <w:jc w:val="center"/>
              <w:rPr>
                <w:rFonts w:eastAsiaTheme="minorEastAsia"/>
              </w:rPr>
            </w:pPr>
          </w:p>
        </w:tc>
      </w:tr>
    </w:tbl>
    <w:p w14:paraId="5690B39E" w14:textId="77777777" w:rsidR="00A8458A" w:rsidRPr="00BD40A7" w:rsidRDefault="00A8458A" w:rsidP="00A8458A"/>
    <w:p w14:paraId="08479D3A" w14:textId="3C67D109" w:rsidR="00A8458A" w:rsidRDefault="00A8458A" w:rsidP="00A8458A">
      <w:pPr>
        <w:rPr>
          <w:rFonts w:eastAsiaTheme="minorEastAsia"/>
        </w:rPr>
      </w:pPr>
      <w:r>
        <w:t xml:space="preserve">Where </w:t>
      </w:r>
      <m:oMath>
        <m:r>
          <w:rPr>
            <w:rFonts w:ascii="Cambria Math" w:hAnsi="Cambria Math"/>
          </w:rPr>
          <m:t>α=</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e>
          <m:sup>
            <m:r>
              <w:rPr>
                <w:rFonts w:ascii="Cambria Math" w:hAnsi="Cambria Math"/>
              </w:rPr>
              <m:t>T</m:t>
            </m:r>
          </m:sup>
        </m:sSup>
      </m:oMath>
      <w:r>
        <w:rPr>
          <w:rFonts w:eastAsiaTheme="minorEastAsia"/>
        </w:rPr>
        <w:t xml:space="preserve"> and  </w:t>
      </w:r>
      <m:oMath>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m:t>
            </m:r>
          </m:e>
          <m:sup>
            <m:r>
              <w:rPr>
                <w:rFonts w:ascii="Cambria Math" w:hAnsi="Cambria Math"/>
              </w:rPr>
              <m:t>T</m:t>
            </m:r>
          </m:sup>
        </m:sSup>
      </m:oMath>
      <w:r>
        <w:rPr>
          <w:rFonts w:eastAsiaTheme="minorEastAsia"/>
        </w:rPr>
        <w:t xml:space="preserve"> </w:t>
      </w:r>
      <w:r w:rsidRPr="0052081F">
        <w:rPr>
          <w:rFonts w:eastAsiaTheme="minorEastAsia"/>
        </w:rPr>
        <w:t>is all Lagrange multiplier vector. The specific method for solving Linear separable is very similar, but the condition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is changed</w:t>
      </w:r>
      <w:sdt>
        <w:sdtPr>
          <w:rPr>
            <w:rFonts w:eastAsiaTheme="minorEastAsia"/>
          </w:rPr>
          <w:id w:val="1674382371"/>
          <w:citation/>
        </w:sdtPr>
        <w:sdtEndPr/>
        <w:sdtContent>
          <w:r>
            <w:rPr>
              <w:rFonts w:eastAsiaTheme="minorEastAsia"/>
            </w:rPr>
            <w:fldChar w:fldCharType="begin"/>
          </w:r>
          <w:r>
            <w:rPr>
              <w:rFonts w:eastAsiaTheme="minorEastAsia"/>
            </w:rPr>
            <w:instrText xml:space="preserve"> CITATION Xue11 \l 1033  \m Zha11 \m Yon12</w:instrText>
          </w:r>
          <w:r>
            <w:rPr>
              <w:rFonts w:eastAsiaTheme="minorEastAsia"/>
            </w:rPr>
            <w:fldChar w:fldCharType="separate"/>
          </w:r>
          <w:r>
            <w:rPr>
              <w:rFonts w:eastAsiaTheme="minorEastAsia"/>
              <w:noProof/>
            </w:rPr>
            <w:t xml:space="preserve"> </w:t>
          </w:r>
          <w:r w:rsidRPr="00C22E56">
            <w:rPr>
              <w:rFonts w:eastAsiaTheme="minorEastAsia"/>
              <w:noProof/>
            </w:rPr>
            <w:t>(N., 2011; Zhang Y., 2011; Zhang, 2012)</w:t>
          </w:r>
          <w:r>
            <w:rPr>
              <w:rFonts w:eastAsiaTheme="minorEastAsia"/>
            </w:rPr>
            <w:fldChar w:fldCharType="end"/>
          </w:r>
        </w:sdtContent>
      </w:sdt>
    </w:p>
    <w:p w14:paraId="75CB0CA0" w14:textId="09B04579" w:rsidR="003079E9" w:rsidRDefault="003079E9" w:rsidP="00A8458A">
      <w:pPr>
        <w:rPr>
          <w:rFonts w:eastAsiaTheme="minorEastAsia"/>
        </w:rPr>
      </w:pPr>
    </w:p>
    <w:p w14:paraId="4A65E36F" w14:textId="7867A41F" w:rsidR="003079E9" w:rsidRDefault="003079E9" w:rsidP="003079E9">
      <w:pPr>
        <w:pStyle w:val="Heading3"/>
        <w:rPr>
          <w:rFonts w:eastAsiaTheme="minorEastAsia"/>
        </w:rPr>
      </w:pPr>
      <w:r w:rsidRPr="003079E9">
        <w:rPr>
          <w:rFonts w:eastAsiaTheme="minorEastAsia"/>
        </w:rPr>
        <w:t xml:space="preserve">Grid Search </w:t>
      </w:r>
      <w:r w:rsidR="008F10E7">
        <w:rPr>
          <w:rFonts w:eastAsiaTheme="minorEastAsia"/>
        </w:rPr>
        <w:t>Method</w:t>
      </w:r>
      <w:r w:rsidR="00F74DEA">
        <w:rPr>
          <w:rFonts w:eastAsiaTheme="minorEastAsia"/>
        </w:rPr>
        <w:t xml:space="preserve"> </w:t>
      </w:r>
    </w:p>
    <w:p w14:paraId="401B279C" w14:textId="53B61393" w:rsidR="006B45D4" w:rsidRDefault="003118BB" w:rsidP="008F10E7">
      <w:r w:rsidRPr="003118BB">
        <w:t xml:space="preserve">Grid search approach is an alternative for finding the best model parameter to predict </w:t>
      </w:r>
      <w:proofErr w:type="spellStart"/>
      <w:r w:rsidRPr="003118BB">
        <w:t>unlabelled</w:t>
      </w:r>
      <w:proofErr w:type="spellEnd"/>
      <w:r w:rsidRPr="003118BB">
        <w:t xml:space="preserve"> data accurately</w:t>
      </w:r>
      <w:sdt>
        <w:sdtPr>
          <w:id w:val="43732789"/>
          <w:citation/>
        </w:sdtPr>
        <w:sdtEndPr/>
        <w:sdtContent>
          <w:r>
            <w:fldChar w:fldCharType="begin"/>
          </w:r>
          <w:r>
            <w:instrText xml:space="preserve"> CITATION MAt04 \l 1033 </w:instrText>
          </w:r>
          <w:r>
            <w:fldChar w:fldCharType="separate"/>
          </w:r>
          <w:r>
            <w:rPr>
              <w:noProof/>
            </w:rPr>
            <w:t xml:space="preserve"> (M. Ataei, 2004)</w:t>
          </w:r>
          <w:r>
            <w:fldChar w:fldCharType="end"/>
          </w:r>
        </w:sdtContent>
      </w:sdt>
      <w:r>
        <w:t xml:space="preserve">. </w:t>
      </w:r>
      <w:r w:rsidRPr="003118BB">
        <w:t>The method is known as a systematic method for the best parameter values, each of which should be tested by setting some prediction values.</w:t>
      </w:r>
      <w:r>
        <w:t xml:space="preserve"> </w:t>
      </w:r>
      <w:r w:rsidRPr="003118BB">
        <w:t>The Method then displays the score to be chosen for each parameter value.</w:t>
      </w:r>
      <w:r>
        <w:t xml:space="preserve"> </w:t>
      </w:r>
      <w:r w:rsidRPr="003118BB">
        <w:t xml:space="preserve">This approach is applicable when the amount needed for each of the separate variables is known to be within the limits specified by upper or lower limits </w:t>
      </w:r>
      <w:sdt>
        <w:sdtPr>
          <w:id w:val="1113632236"/>
          <w:citation/>
        </w:sdtPr>
        <w:sdtEndPr/>
        <w:sdtContent>
          <w:r>
            <w:fldChar w:fldCharType="begin"/>
          </w:r>
          <w:r>
            <w:instrText xml:space="preserve"> CITATION MAt04 \l 1033 </w:instrText>
          </w:r>
          <w:r>
            <w:fldChar w:fldCharType="separate"/>
          </w:r>
          <w:r>
            <w:rPr>
              <w:noProof/>
            </w:rPr>
            <w:t xml:space="preserve"> (M. Ataei, 2004)</w:t>
          </w:r>
          <w:r>
            <w:fldChar w:fldCharType="end"/>
          </w:r>
        </w:sdtContent>
      </w:sdt>
      <w:r w:rsidR="004B31CC">
        <w:t>.</w:t>
      </w:r>
      <w:r w:rsidR="00B80AD9">
        <w:t xml:space="preserve"> </w:t>
      </w:r>
      <w:r w:rsidR="00B80AD9" w:rsidRPr="00B80AD9">
        <w:t xml:space="preserve">The Hsu, Chang and Lin </w:t>
      </w:r>
      <w:sdt>
        <w:sdtPr>
          <w:id w:val="-940441175"/>
          <w:citation/>
        </w:sdtPr>
        <w:sdtEndPr/>
        <w:sdtContent>
          <w:r w:rsidR="00B80AD9">
            <w:fldChar w:fldCharType="begin"/>
          </w:r>
          <w:r w:rsidR="00B80AD9">
            <w:instrText xml:space="preserve"> CITATION CWH03 \l 1033 </w:instrText>
          </w:r>
          <w:r w:rsidR="00B80AD9">
            <w:fldChar w:fldCharType="separate"/>
          </w:r>
          <w:r w:rsidR="00B80AD9">
            <w:rPr>
              <w:noProof/>
            </w:rPr>
            <w:t>(C.W. Hsu, 2003)</w:t>
          </w:r>
          <w:r w:rsidR="00B80AD9">
            <w:fldChar w:fldCharType="end"/>
          </w:r>
        </w:sdtContent>
      </w:sdt>
      <w:r w:rsidR="00B80AD9" w:rsidRPr="00B80AD9">
        <w:t xml:space="preserve"> search method shows that the best value in two parameters, which are, in this case, c and y, is the grid search method and the cross</w:t>
      </w:r>
      <w:r w:rsidR="00B80AD9">
        <w:t>-</w:t>
      </w:r>
      <w:r w:rsidR="00B80AD9" w:rsidRPr="00B80AD9">
        <w:t>validation. The research investigates different pairs of (C, y) and is selected for the most detailed cross</w:t>
      </w:r>
      <w:r w:rsidR="00B80AD9">
        <w:t>-</w:t>
      </w:r>
      <w:r w:rsidR="00B80AD9" w:rsidRPr="00B80AD9">
        <w:t xml:space="preserve">validation. </w:t>
      </w:r>
    </w:p>
    <w:p w14:paraId="0B19C7B8" w14:textId="44ACB0C5" w:rsidR="00DC224B" w:rsidRDefault="00DC224B" w:rsidP="008F10E7"/>
    <w:p w14:paraId="300640A5" w14:textId="77777777" w:rsidR="00DC224B" w:rsidRDefault="00DC224B" w:rsidP="008F10E7"/>
    <w:p w14:paraId="1BF441A7" w14:textId="28D380B5" w:rsidR="000D40CB" w:rsidRDefault="0077521E" w:rsidP="00DD1D4D">
      <w:pPr>
        <w:pStyle w:val="Heading3"/>
      </w:pPr>
      <w:r w:rsidRPr="0077521E">
        <w:lastRenderedPageBreak/>
        <w:t>Deep learning theory</w:t>
      </w:r>
    </w:p>
    <w:p w14:paraId="615EEFC4" w14:textId="1E19EF7E" w:rsidR="00082700" w:rsidRDefault="003A7C7A" w:rsidP="00DD1D4D">
      <w:sdt>
        <w:sdtPr>
          <w:id w:val="-214353767"/>
          <w:citation/>
        </w:sdtPr>
        <w:sdtEndPr/>
        <w:sdtContent>
          <w:r w:rsidR="000D40CB">
            <w:fldChar w:fldCharType="begin"/>
          </w:r>
          <w:r w:rsidR="000D40CB">
            <w:instrText xml:space="preserve"> CITATION Hin06 \l 1033 </w:instrText>
          </w:r>
          <w:r w:rsidR="000D40CB">
            <w:fldChar w:fldCharType="separate"/>
          </w:r>
          <w:r w:rsidR="000D40CB">
            <w:rPr>
              <w:noProof/>
            </w:rPr>
            <w:t>(Hinton G., 2006)</w:t>
          </w:r>
          <w:r w:rsidR="000D40CB">
            <w:fldChar w:fldCharType="end"/>
          </w:r>
        </w:sdtContent>
      </w:sdt>
      <w:r w:rsidR="000D40CB">
        <w:t xml:space="preserve">  </w:t>
      </w:r>
      <w:r w:rsidR="000D40CB" w:rsidRPr="000D40CB">
        <w:t>specifically proposed the principle of deep learning in 2006.</w:t>
      </w:r>
      <w:r w:rsidR="000D40CB">
        <w:t xml:space="preserve"> </w:t>
      </w:r>
      <w:r w:rsidR="009A0D5D" w:rsidRPr="009A0D5D">
        <w:t>Deep learning's basic purpose is to set up a deep neural network to replicate the human brain's lea</w:t>
      </w:r>
      <w:r w:rsidR="00CD2492">
        <w:t>r</w:t>
      </w:r>
      <w:r w:rsidR="009A0D5D" w:rsidRPr="009A0D5D">
        <w:t>ning and interpretation process.</w:t>
      </w:r>
      <w:r w:rsidR="009A0D5D">
        <w:t xml:space="preserve"> </w:t>
      </w:r>
      <w:r w:rsidR="00782CCB" w:rsidRPr="00782CCB">
        <w:t>Compared to traditional machine learning theories, the most significant difference in deep learning is the focus on supervised learning from the large data set by multi-layer neuron organization.</w:t>
      </w:r>
      <w:r w:rsidR="00782CCB">
        <w:t xml:space="preserve"> </w:t>
      </w:r>
      <w:r w:rsidR="00BF0742" w:rsidRPr="00BF0742">
        <w:t>Several deep learning architectures such as Deep Belief Networks (DBN)</w:t>
      </w:r>
      <w:sdt>
        <w:sdtPr>
          <w:id w:val="-1862819347"/>
          <w:citation/>
        </w:sdtPr>
        <w:sdtEndPr/>
        <w:sdtContent>
          <w:r w:rsidR="00BF0742">
            <w:fldChar w:fldCharType="begin"/>
          </w:r>
          <w:r w:rsidR="00BF0742">
            <w:instrText xml:space="preserve"> CITATION Hin061 \l 1033 </w:instrText>
          </w:r>
          <w:r w:rsidR="00BF0742">
            <w:fldChar w:fldCharType="separate"/>
          </w:r>
          <w:r w:rsidR="00BF0742">
            <w:rPr>
              <w:noProof/>
            </w:rPr>
            <w:t xml:space="preserve"> (Hinton, Osindero, &amp; Teh, 2006)</w:t>
          </w:r>
          <w:r w:rsidR="00BF0742">
            <w:fldChar w:fldCharType="end"/>
          </w:r>
        </w:sdtContent>
      </w:sdt>
      <w:r w:rsidR="00BF0742" w:rsidRPr="00BF0742">
        <w:t>, Convolutional Neural Networks (CNN) and Recurrent Neural Networks (RNN)</w:t>
      </w:r>
      <w:r w:rsidR="00BF0742">
        <w:t xml:space="preserve"> </w:t>
      </w:r>
      <w:sdt>
        <w:sdtPr>
          <w:id w:val="-250271924"/>
          <w:citation/>
        </w:sdtPr>
        <w:sdtEndPr/>
        <w:sdtContent>
          <w:r w:rsidR="00F1633A">
            <w:fldChar w:fldCharType="begin"/>
          </w:r>
          <w:r w:rsidR="00F1633A">
            <w:instrText xml:space="preserve"> CITATION Gra09 \l 1033 </w:instrText>
          </w:r>
          <w:r w:rsidR="00F1633A">
            <w:fldChar w:fldCharType="separate"/>
          </w:r>
          <w:r w:rsidR="00F1633A">
            <w:rPr>
              <w:noProof/>
            </w:rPr>
            <w:t>(. Graves, et al., 2009)</w:t>
          </w:r>
          <w:r w:rsidR="00F1633A">
            <w:fldChar w:fldCharType="end"/>
          </w:r>
        </w:sdtContent>
      </w:sdt>
      <w:r w:rsidR="00BF0742">
        <w:t xml:space="preserve"> </w:t>
      </w:r>
      <w:r w:rsidR="00BF0742" w:rsidRPr="00BF0742">
        <w:t>have been applied in recent years to fields such as computer vision</w:t>
      </w:r>
      <w:r w:rsidR="00F1633A">
        <w:t xml:space="preserve"> </w:t>
      </w:r>
      <w:sdt>
        <w:sdtPr>
          <w:id w:val="-1471820426"/>
          <w:citation/>
        </w:sdtPr>
        <w:sdtEndPr/>
        <w:sdtContent>
          <w:r w:rsidR="00C754D7">
            <w:fldChar w:fldCharType="begin"/>
          </w:r>
          <w:r w:rsidR="00C754D7">
            <w:instrText xml:space="preserve"> CITATION Cir12 \l 1033 </w:instrText>
          </w:r>
          <w:r w:rsidR="00C754D7">
            <w:fldChar w:fldCharType="separate"/>
          </w:r>
          <w:r w:rsidR="00C754D7">
            <w:rPr>
              <w:noProof/>
            </w:rPr>
            <w:t>(Ciresan, Meier, &amp; Schmidhuber, 2012)</w:t>
          </w:r>
          <w:r w:rsidR="00C754D7">
            <w:fldChar w:fldCharType="end"/>
          </w:r>
        </w:sdtContent>
      </w:sdt>
      <w:r w:rsidR="00BF0742" w:rsidRPr="00BF0742">
        <w:t>, speech recognition, natural language processing, audio recognition, and bioinformatics, and have been shown to deliver state-of</w:t>
      </w:r>
      <w:r w:rsidR="00BF0742">
        <w:t>-</w:t>
      </w:r>
      <w:r w:rsidR="00BF0742" w:rsidRPr="00BF0742">
        <w:t>the-art results in these fields.</w:t>
      </w:r>
      <w:r w:rsidR="0018434D">
        <w:t xml:space="preserve"> </w:t>
      </w:r>
    </w:p>
    <w:p w14:paraId="64057D01" w14:textId="09283282" w:rsidR="00403B8B" w:rsidRDefault="00403B8B" w:rsidP="00DD1D4D"/>
    <w:p w14:paraId="47CE82B0" w14:textId="6687B3FD" w:rsidR="00B840DF" w:rsidRPr="00B840DF" w:rsidRDefault="0068777B" w:rsidP="00A252BD">
      <w:pPr>
        <w:pStyle w:val="Heading3"/>
      </w:pPr>
      <w:r>
        <w:t>CNN</w:t>
      </w:r>
      <w:r w:rsidR="00A77F1D">
        <w:t xml:space="preserve"> for RS</w:t>
      </w:r>
      <w:r w:rsidR="004474A8">
        <w:t xml:space="preserve"> image classification</w:t>
      </w:r>
    </w:p>
    <w:p w14:paraId="4611E523" w14:textId="423D0BEE" w:rsidR="00D9003B" w:rsidRDefault="00403B8B" w:rsidP="00DD1D4D">
      <w:r w:rsidRPr="00403B8B">
        <w:t xml:space="preserve">CNN has obtained remarkable results in the classification of images, recognition and other vision tasks in deep learning techniques, and has the highest score in many visual databases such as ImageNet, Pattern Analysis, Statistical Modeling and Computational Learning Visual </w:t>
      </w:r>
      <w:r w:rsidR="00D51144" w:rsidRPr="00403B8B">
        <w:t>Microsoft Popular Objects in Context (MS-COCO)</w:t>
      </w:r>
      <w:r w:rsidR="00D51144">
        <w:t xml:space="preserve"> and </w:t>
      </w:r>
      <w:r w:rsidRPr="00403B8B">
        <w:t>Object Classes (PASCAL VOC)</w:t>
      </w:r>
      <w:r w:rsidR="00D51144">
        <w:t>.</w:t>
      </w:r>
      <w:r w:rsidR="005B104B">
        <w:t xml:space="preserve"> </w:t>
      </w:r>
      <w:r w:rsidR="00B400B6" w:rsidRPr="00B400B6">
        <w:t>The basic structure of the standard CNN for image classification is stacks of "convolutiona</w:t>
      </w:r>
      <w:r w:rsidR="00B400B6">
        <w:t>l</w:t>
      </w:r>
      <w:r w:rsidR="00B400B6" w:rsidRPr="00B400B6">
        <w:t>-pooling" layers as multi-scale extractors of features and subsequent numbers of fully connected layers as classifiers. A lot of research has appeared in recent years on CNN-based remote sensing image analysis.</w:t>
      </w:r>
      <w:r w:rsidR="004F22FD">
        <w:t xml:space="preserve"> </w:t>
      </w:r>
      <w:sdt>
        <w:sdtPr>
          <w:id w:val="-567800755"/>
          <w:citation/>
        </w:sdtPr>
        <w:sdtEndPr/>
        <w:sdtContent>
          <w:r w:rsidR="004F22FD">
            <w:fldChar w:fldCharType="begin"/>
          </w:r>
          <w:r w:rsidR="004F22FD">
            <w:instrText xml:space="preserve"> CITATION Ngu13 \l 1033 </w:instrText>
          </w:r>
          <w:r w:rsidR="004F22FD">
            <w:fldChar w:fldCharType="separate"/>
          </w:r>
          <w:r w:rsidR="004F22FD">
            <w:rPr>
              <w:noProof/>
            </w:rPr>
            <w:t>(Nguyen, 2013)</w:t>
          </w:r>
          <w:r w:rsidR="004F22FD">
            <w:fldChar w:fldCharType="end"/>
          </w:r>
        </w:sdtContent>
      </w:sdt>
      <w:r w:rsidR="004F22FD">
        <w:t xml:space="preserve"> </w:t>
      </w:r>
      <w:r w:rsidR="004F22FD" w:rsidRPr="004F22FD">
        <w:t>proposed a satellite image classification method using a network of five layers and achieved a classification accuracy of more than 75%.</w:t>
      </w:r>
      <w:r w:rsidR="00B054EC">
        <w:t xml:space="preserve"> </w:t>
      </w:r>
      <w:r w:rsidR="001B402D" w:rsidRPr="001B402D">
        <w:t xml:space="preserve">For long-term route planning, </w:t>
      </w:r>
      <w:sdt>
        <w:sdtPr>
          <w:id w:val="1458678923"/>
          <w:citation/>
        </w:sdtPr>
        <w:sdtEndPr/>
        <w:sdtContent>
          <w:r w:rsidR="001B402D">
            <w:fldChar w:fldCharType="begin"/>
          </w:r>
          <w:r w:rsidR="001B402D">
            <w:instrText xml:space="preserve"> CITATION Wan15 \l 1033 </w:instrText>
          </w:r>
          <w:r w:rsidR="001B402D">
            <w:fldChar w:fldCharType="separate"/>
          </w:r>
          <w:r w:rsidR="001B402D">
            <w:rPr>
              <w:noProof/>
            </w:rPr>
            <w:t>(Wang, 2015)</w:t>
          </w:r>
          <w:r w:rsidR="001B402D">
            <w:fldChar w:fldCharType="end"/>
          </w:r>
        </w:sdtContent>
      </w:sdt>
      <w:r w:rsidR="001B402D" w:rsidRPr="001B402D">
        <w:t xml:space="preserve"> used a three-layer CNN structure and Finite State Machine (FSM) for road network extraction.</w:t>
      </w:r>
      <w:r w:rsidR="00ED0747">
        <w:t xml:space="preserve"> </w:t>
      </w:r>
      <w:sdt>
        <w:sdtPr>
          <w:id w:val="-1866512241"/>
          <w:citation/>
        </w:sdtPr>
        <w:sdtEndPr/>
        <w:sdtContent>
          <w:r w:rsidR="00F470FF">
            <w:fldChar w:fldCharType="begin"/>
          </w:r>
          <w:r w:rsidR="00F470FF">
            <w:instrText xml:space="preserve"> CITATION Cas15 \l 1033 </w:instrText>
          </w:r>
          <w:r w:rsidR="00F470FF">
            <w:fldChar w:fldCharType="separate"/>
          </w:r>
          <w:r w:rsidR="00F470FF">
            <w:rPr>
              <w:noProof/>
            </w:rPr>
            <w:t>(Castelluccio, Poggi, Sansone, &amp; Verdoliva, 2015)</w:t>
          </w:r>
          <w:r w:rsidR="00F470FF">
            <w:fldChar w:fldCharType="end"/>
          </w:r>
        </w:sdtContent>
      </w:sdt>
      <w:r w:rsidR="00F470FF">
        <w:t xml:space="preserve"> </w:t>
      </w:r>
      <w:r w:rsidR="00F470FF" w:rsidRPr="00F470FF">
        <w:t>explored the use of CNNs to identify remote sensing scenes semantically.</w:t>
      </w:r>
      <w:r w:rsidR="00586A98">
        <w:t xml:space="preserve"> </w:t>
      </w:r>
      <w:sdt>
        <w:sdtPr>
          <w:id w:val="959846782"/>
          <w:citation/>
        </w:sdtPr>
        <w:sdtEndPr/>
        <w:sdtContent>
          <w:r w:rsidR="00141B14">
            <w:fldChar w:fldCharType="begin"/>
          </w:r>
          <w:r w:rsidR="00141B14">
            <w:instrText xml:space="preserve"> CITATION HuF15 \l 1033 </w:instrText>
          </w:r>
          <w:r w:rsidR="00141B14">
            <w:fldChar w:fldCharType="separate"/>
          </w:r>
          <w:r w:rsidR="00141B14">
            <w:rPr>
              <w:noProof/>
            </w:rPr>
            <w:t>(Hu, Xia, Hu, &amp; Zhang, 2015)</w:t>
          </w:r>
          <w:r w:rsidR="00141B14">
            <w:fldChar w:fldCharType="end"/>
          </w:r>
        </w:sdtContent>
      </w:sdt>
      <w:r w:rsidR="00141B14">
        <w:t xml:space="preserve">  </w:t>
      </w:r>
      <w:r w:rsidR="00141B14" w:rsidRPr="00141B14">
        <w:t>used a pre-trained CNN model to classify various scenes from high-resolution remote sensing imagery.</w:t>
      </w:r>
      <w:r w:rsidR="00266A6A">
        <w:t xml:space="preserve"> </w:t>
      </w:r>
      <w:sdt>
        <w:sdtPr>
          <w:id w:val="409898697"/>
          <w:citation/>
        </w:sdtPr>
        <w:sdtEndPr/>
        <w:sdtContent>
          <w:r w:rsidR="002D3D0E">
            <w:fldChar w:fldCharType="begin"/>
          </w:r>
          <w:r w:rsidR="002D3D0E">
            <w:instrText xml:space="preserve"> CITATION Zho16 \l 1033 </w:instrText>
          </w:r>
          <w:r w:rsidR="002D3D0E">
            <w:fldChar w:fldCharType="separate"/>
          </w:r>
          <w:r w:rsidR="002D3D0E">
            <w:rPr>
              <w:noProof/>
            </w:rPr>
            <w:t>(Zhou, Newsam, Li, &amp; Shao, 2016)</w:t>
          </w:r>
          <w:r w:rsidR="002D3D0E">
            <w:fldChar w:fldCharType="end"/>
          </w:r>
        </w:sdtContent>
      </w:sdt>
      <w:r w:rsidR="002D3D0E">
        <w:t xml:space="preserve"> </w:t>
      </w:r>
      <w:r w:rsidR="002D3D0E" w:rsidRPr="002D3D0E">
        <w:t>used CNN architecture as a high-resolution remote sensing image recovery (HRRSIR) deep-function extractor.</w:t>
      </w:r>
      <w:r w:rsidR="00F221CB">
        <w:t xml:space="preserve"> </w:t>
      </w:r>
      <w:r w:rsidR="00F221CB" w:rsidRPr="00F221CB">
        <w:t xml:space="preserve">A CNN-based architecture was suggested by </w:t>
      </w:r>
      <w:sdt>
        <w:sdtPr>
          <w:id w:val="-236243616"/>
          <w:citation/>
        </w:sdtPr>
        <w:sdtEndPr/>
        <w:sdtContent>
          <w:r w:rsidR="00F221CB">
            <w:fldChar w:fldCharType="begin"/>
          </w:r>
          <w:r w:rsidR="00F221CB">
            <w:instrText xml:space="preserve"> CITATION VMn13 \l 1033 </w:instrText>
          </w:r>
          <w:r w:rsidR="00F221CB">
            <w:fldChar w:fldCharType="separate"/>
          </w:r>
          <w:r w:rsidR="00F221CB">
            <w:rPr>
              <w:noProof/>
            </w:rPr>
            <w:t xml:space="preserve"> (Mnih, 2013)</w:t>
          </w:r>
          <w:r w:rsidR="00F221CB">
            <w:fldChar w:fldCharType="end"/>
          </w:r>
        </w:sdtContent>
      </w:sdt>
      <w:r w:rsidR="00F221CB" w:rsidRPr="00F221CB">
        <w:t xml:space="preserve"> to learn contextual features for aerial picture labe</w:t>
      </w:r>
      <w:r w:rsidR="00670E05">
        <w:t>l</w:t>
      </w:r>
      <w:r w:rsidR="00F221CB" w:rsidRPr="00F221CB">
        <w:t>ling on a large scale.</w:t>
      </w:r>
      <w:r w:rsidR="00281852">
        <w:t xml:space="preserve"> </w:t>
      </w:r>
      <w:r w:rsidR="00281852" w:rsidRPr="00281852">
        <w:t>The model creates a complex classification patch instead of outputting a single value image group.</w:t>
      </w:r>
      <w:r w:rsidR="00281852">
        <w:t xml:space="preserve"> </w:t>
      </w:r>
      <w:sdt>
        <w:sdtPr>
          <w:id w:val="-1408453579"/>
          <w:citation/>
        </w:sdtPr>
        <w:sdtEndPr/>
        <w:sdtContent>
          <w:r w:rsidR="008E1243">
            <w:fldChar w:fldCharType="begin"/>
          </w:r>
          <w:r w:rsidR="008E1243">
            <w:instrText xml:space="preserve"> CITATION Lag16 \l 1033 </w:instrText>
          </w:r>
          <w:r w:rsidR="008E1243">
            <w:fldChar w:fldCharType="separate"/>
          </w:r>
          <w:r w:rsidR="008E1243">
            <w:rPr>
              <w:noProof/>
            </w:rPr>
            <w:t>(Lagkvist, Kiselev, Alirezaie, &amp; Loutﬁ, 2016)</w:t>
          </w:r>
          <w:r w:rsidR="008E1243">
            <w:fldChar w:fldCharType="end"/>
          </w:r>
        </w:sdtContent>
      </w:sdt>
      <w:r w:rsidR="008E1243" w:rsidRPr="008E1243">
        <w:t xml:space="preserve"> proposed a novel method of classification of remote sensing imaging based on CNN</w:t>
      </w:r>
      <w:r w:rsidR="008E1243">
        <w:t>'</w:t>
      </w:r>
      <w:r w:rsidR="008E1243" w:rsidRPr="008E1243">
        <w:t xml:space="preserve">s for </w:t>
      </w:r>
      <w:r w:rsidR="008E1243" w:rsidRPr="008E1243">
        <w:lastRenderedPageBreak/>
        <w:t>five groups (vegetation, soil, path, building and water), outperforming existing classification approaches.</w:t>
      </w:r>
      <w:r w:rsidR="00630845">
        <w:t xml:space="preserve"> </w:t>
      </w:r>
      <w:r w:rsidR="00D9003B" w:rsidRPr="00D9003B">
        <w:t xml:space="preserve">In addition to the CNN family approach, </w:t>
      </w:r>
      <w:sdt>
        <w:sdtPr>
          <w:id w:val="1712534603"/>
          <w:citation/>
        </w:sdtPr>
        <w:sdtEndPr/>
        <w:sdtContent>
          <w:r w:rsidR="00D9003B">
            <w:fldChar w:fldCharType="begin"/>
          </w:r>
          <w:r w:rsidR="00D9003B">
            <w:instrText xml:space="preserve"> CITATION Yua16 \l 1033 </w:instrText>
          </w:r>
          <w:r w:rsidR="00D9003B">
            <w:fldChar w:fldCharType="separate"/>
          </w:r>
          <w:r w:rsidR="00D9003B">
            <w:rPr>
              <w:noProof/>
            </w:rPr>
            <w:t xml:space="preserve"> (Yuan, Lin, &amp; Wang, 2016)</w:t>
          </w:r>
          <w:r w:rsidR="00D9003B">
            <w:fldChar w:fldCharType="end"/>
          </w:r>
        </w:sdtContent>
      </w:sdt>
      <w:r w:rsidR="00D9003B" w:rsidRPr="00D9003B">
        <w:t xml:space="preserve"> used the Stacked </w:t>
      </w:r>
      <w:proofErr w:type="spellStart"/>
      <w:r w:rsidR="00D9003B" w:rsidRPr="00D9003B">
        <w:t>AutoEncoder</w:t>
      </w:r>
      <w:proofErr w:type="spellEnd"/>
      <w:r w:rsidR="00D9003B" w:rsidRPr="00D9003B">
        <w:t xml:space="preserve"> classifier for a classification experiment using the Manifold Ranking based Salient Band selection.</w:t>
      </w:r>
      <w:r w:rsidR="005B5748">
        <w:t xml:space="preserve"> </w:t>
      </w:r>
    </w:p>
    <w:p w14:paraId="3AFF7524" w14:textId="79C8BED6" w:rsidR="00B71A79" w:rsidRDefault="00B71A79" w:rsidP="00DD1D4D"/>
    <w:p w14:paraId="254E0045" w14:textId="44EA71CF" w:rsidR="002D6E44" w:rsidRDefault="002D6E44" w:rsidP="002D6E44">
      <w:pPr>
        <w:pStyle w:val="Heading3"/>
      </w:pPr>
      <w:r>
        <w:t>CNN</w:t>
      </w:r>
    </w:p>
    <w:p w14:paraId="2402D18B" w14:textId="4F0E0A27" w:rsidR="006258A9" w:rsidRDefault="00045CA4" w:rsidP="002D6E44">
      <w:r w:rsidRPr="00045CA4">
        <w:t xml:space="preserve">CNN </w:t>
      </w:r>
      <w:r>
        <w:t xml:space="preserve">is </w:t>
      </w:r>
      <w:r w:rsidRPr="00045CA4">
        <w:t>considered to be one of the best techniques for studying image information and have shown state-of</w:t>
      </w:r>
      <w:r w:rsidR="00781D4F">
        <w:t>-</w:t>
      </w:r>
      <w:r w:rsidRPr="00045CA4">
        <w:t>the-art findings on image recognition, segmentation, identification and retrieval related tasks</w:t>
      </w:r>
      <w:r w:rsidR="00781D4F" w:rsidRPr="00781D4F">
        <w:t xml:space="preserve"> </w:t>
      </w:r>
      <w:sdt>
        <w:sdtPr>
          <w:id w:val="1679610384"/>
          <w:citation/>
        </w:sdtPr>
        <w:sdtEndPr/>
        <w:sdtContent>
          <w:r w:rsidR="00781D4F">
            <w:fldChar w:fldCharType="begin"/>
          </w:r>
          <w:r w:rsidR="00781D4F">
            <w:instrText xml:space="preserve"> CITATION Cir12 \l 1033 </w:instrText>
          </w:r>
          <w:r w:rsidR="00781D4F">
            <w:fldChar w:fldCharType="separate"/>
          </w:r>
          <w:r w:rsidR="00781D4F">
            <w:rPr>
              <w:noProof/>
            </w:rPr>
            <w:t>(Ciresan, Meier, &amp; Schmidhuber, 2012)</w:t>
          </w:r>
          <w:r w:rsidR="00781D4F">
            <w:fldChar w:fldCharType="end"/>
          </w:r>
        </w:sdtContent>
      </w:sdt>
      <w:r w:rsidRPr="00045CA4">
        <w:t>.</w:t>
      </w:r>
      <w:r w:rsidR="00781D4F">
        <w:t xml:space="preserve"> </w:t>
      </w:r>
      <w:r w:rsidR="00781D4F" w:rsidRPr="00781D4F">
        <w:t>In industry, companies such as</w:t>
      </w:r>
      <w:r w:rsidR="00F32E22">
        <w:t xml:space="preserve"> </w:t>
      </w:r>
      <w:r w:rsidR="00F32E22" w:rsidRPr="00781D4F">
        <w:t>AT&amp;T</w:t>
      </w:r>
      <w:r w:rsidR="00F32E22">
        <w:t>,</w:t>
      </w:r>
      <w:r w:rsidR="00781D4F" w:rsidRPr="00781D4F">
        <w:t xml:space="preserve"> Google, Microsoft, Facebook</w:t>
      </w:r>
      <w:r w:rsidR="00F32E22">
        <w:t xml:space="preserve"> and </w:t>
      </w:r>
      <w:r w:rsidR="00F32E22" w:rsidRPr="00781D4F">
        <w:t>NEC</w:t>
      </w:r>
      <w:r w:rsidR="00781D4F" w:rsidRPr="00781D4F">
        <w:t xml:space="preserve"> have developed active research groups to explore new CNN architectures </w:t>
      </w:r>
      <w:sdt>
        <w:sdtPr>
          <w:id w:val="2027517647"/>
          <w:citation/>
        </w:sdtPr>
        <w:sdtEndPr/>
        <w:sdtContent>
          <w:r w:rsidR="00781D4F">
            <w:fldChar w:fldCharType="begin"/>
          </w:r>
          <w:r w:rsidR="00781D4F">
            <w:instrText xml:space="preserve"> CITATION LDe13 \l 1033 </w:instrText>
          </w:r>
          <w:r w:rsidR="00781D4F">
            <w:fldChar w:fldCharType="separate"/>
          </w:r>
          <w:r w:rsidR="00781D4F">
            <w:rPr>
              <w:noProof/>
            </w:rPr>
            <w:t>(L. Deng, 2013)</w:t>
          </w:r>
          <w:r w:rsidR="00781D4F">
            <w:fldChar w:fldCharType="end"/>
          </w:r>
        </w:sdtContent>
      </w:sdt>
      <w:r w:rsidR="00CC7C10">
        <w:t xml:space="preserve">. </w:t>
      </w:r>
      <w:r w:rsidR="00CC7C10" w:rsidRPr="00CC7C10">
        <w:t>At present, most of the frontrunners of image processing competitions use deep CNN-based models.</w:t>
      </w:r>
      <w:r w:rsidR="006258A9">
        <w:t xml:space="preserve"> </w:t>
      </w:r>
    </w:p>
    <w:p w14:paraId="68A86996" w14:textId="77777777" w:rsidR="001F395D" w:rsidRDefault="001F395D" w:rsidP="002D6E44"/>
    <w:p w14:paraId="0876F94E" w14:textId="5D22689A" w:rsidR="0079139A" w:rsidRDefault="00FE08AF" w:rsidP="002D6E44">
      <w:r w:rsidRPr="00FE08AF">
        <w:t>Many improvements have been made to CNN's learning approach and infrastructure to make CNN applicable to large and complex problems.</w:t>
      </w:r>
      <w:r>
        <w:t xml:space="preserve"> </w:t>
      </w:r>
      <w:r w:rsidR="00363F22" w:rsidRPr="00363F22">
        <w:t>Such inventions can be defined as refining conditions, regularizing, reformulating systems, etc.</w:t>
      </w:r>
      <w:r w:rsidR="00363F22">
        <w:t xml:space="preserve"> </w:t>
      </w:r>
      <w:r w:rsidR="00363F22" w:rsidRPr="00363F22">
        <w:t xml:space="preserve">Nevertheless, after </w:t>
      </w:r>
      <w:proofErr w:type="spellStart"/>
      <w:r w:rsidR="00363F22" w:rsidRPr="00363F22">
        <w:t>AlexNet's</w:t>
      </w:r>
      <w:proofErr w:type="spellEnd"/>
      <w:r w:rsidR="00363F22" w:rsidRPr="00363F22">
        <w:t xml:space="preserve"> outstanding success on the ImageNet dataset </w:t>
      </w:r>
      <w:sdt>
        <w:sdtPr>
          <w:id w:val="-600264684"/>
          <w:citation/>
        </w:sdtPr>
        <w:sdtEndPr/>
        <w:sdtContent>
          <w:r w:rsidR="00363F22">
            <w:fldChar w:fldCharType="begin"/>
          </w:r>
          <w:r w:rsidR="00363F22">
            <w:instrText xml:space="preserve"> CITATION AKr12 \l 1033 </w:instrText>
          </w:r>
          <w:r w:rsidR="00363F22">
            <w:fldChar w:fldCharType="separate"/>
          </w:r>
          <w:r w:rsidR="00363F22">
            <w:rPr>
              <w:noProof/>
            </w:rPr>
            <w:t>(A. Krizhevsky, 2012)</w:t>
          </w:r>
          <w:r w:rsidR="00363F22">
            <w:fldChar w:fldCharType="end"/>
          </w:r>
        </w:sdtContent>
      </w:sdt>
      <w:r w:rsidR="00363F22" w:rsidRPr="00363F22">
        <w:t>, it is noted that CNN-based applications were prevalent.</w:t>
      </w:r>
      <w:r w:rsidR="008762FF">
        <w:t xml:space="preserve"> </w:t>
      </w:r>
      <w:r w:rsidR="00892620" w:rsidRPr="00892620">
        <w:t>As a result, major developments have been proposed in CNN since 2012 and were mainly due to processing unit redesign and new block design.</w:t>
      </w:r>
      <w:r w:rsidR="00892620">
        <w:t xml:space="preserve"> </w:t>
      </w:r>
      <w:r w:rsidR="00377238" w:rsidRPr="00377238">
        <w:t xml:space="preserve">Furthermore, </w:t>
      </w:r>
      <w:proofErr w:type="spellStart"/>
      <w:r w:rsidR="00377238" w:rsidRPr="00377238">
        <w:t>Zeiler</w:t>
      </w:r>
      <w:proofErr w:type="spellEnd"/>
      <w:r w:rsidR="00377238" w:rsidRPr="00377238">
        <w:t xml:space="preserve"> and Fergus</w:t>
      </w:r>
      <w:r w:rsidR="00540FF8" w:rsidRPr="00540FF8">
        <w:t xml:space="preserve"> </w:t>
      </w:r>
      <w:sdt>
        <w:sdtPr>
          <w:id w:val="1072628899"/>
          <w:citation/>
        </w:sdtPr>
        <w:sdtEndPr/>
        <w:sdtContent>
          <w:r w:rsidR="00540FF8">
            <w:fldChar w:fldCharType="begin"/>
          </w:r>
          <w:r w:rsidR="00540FF8">
            <w:instrText xml:space="preserve"> CITATION MDZ13 \l 1033 </w:instrText>
          </w:r>
          <w:r w:rsidR="00540FF8">
            <w:fldChar w:fldCharType="separate"/>
          </w:r>
          <w:r w:rsidR="00540FF8">
            <w:rPr>
              <w:noProof/>
            </w:rPr>
            <w:t>(Fergus, 2013)</w:t>
          </w:r>
          <w:r w:rsidR="00540FF8">
            <w:fldChar w:fldCharType="end"/>
          </w:r>
        </w:sdtContent>
      </w:sdt>
      <w:r w:rsidR="00377238" w:rsidRPr="00377238">
        <w:t xml:space="preserve"> have introduced the concept of a layer-wise representation of functionality that has changed the trend towards the abstraction of features at low spatial resolution in deep architectures such as VGG</w:t>
      </w:r>
      <w:r w:rsidR="00540FF8" w:rsidRPr="00540FF8">
        <w:t xml:space="preserve"> </w:t>
      </w:r>
      <w:sdt>
        <w:sdtPr>
          <w:id w:val="1876578588"/>
          <w:citation/>
        </w:sdtPr>
        <w:sdtEndPr/>
        <w:sdtContent>
          <w:r w:rsidR="00540FF8">
            <w:fldChar w:fldCharType="begin"/>
          </w:r>
          <w:r w:rsidR="00540FF8">
            <w:instrText xml:space="preserve"> CITATION KSi15 \l 1033 </w:instrText>
          </w:r>
          <w:r w:rsidR="00540FF8">
            <w:fldChar w:fldCharType="separate"/>
          </w:r>
          <w:r w:rsidR="00540FF8">
            <w:rPr>
              <w:noProof/>
            </w:rPr>
            <w:t>(Zisserman, 2015)</w:t>
          </w:r>
          <w:r w:rsidR="00540FF8">
            <w:fldChar w:fldCharType="end"/>
          </w:r>
        </w:sdtContent>
      </w:sdt>
      <w:r w:rsidR="00377238" w:rsidRPr="00377238">
        <w:t>.</w:t>
      </w:r>
      <w:r w:rsidR="00AE64CA">
        <w:t xml:space="preserve"> </w:t>
      </w:r>
      <w:r w:rsidR="00AE64CA" w:rsidRPr="00AE64CA">
        <w:t>On the other hand, the Google group has introduced an interesting idea of splitting, transforming, and merging, and the corresponding block is known as the inception block.</w:t>
      </w:r>
      <w:r w:rsidR="00AE64CA">
        <w:t xml:space="preserve"> </w:t>
      </w:r>
      <w:r w:rsidR="00AE64CA" w:rsidRPr="00AE64CA">
        <w:t xml:space="preserve">For the very first time, the invention block provided the idea of branching within a framework, which enables features to be abstracted from various spatial scales </w:t>
      </w:r>
      <w:sdt>
        <w:sdtPr>
          <w:id w:val="1190491649"/>
          <w:citation/>
        </w:sdtPr>
        <w:sdtEndPr/>
        <w:sdtContent>
          <w:r w:rsidR="00AE64CA">
            <w:fldChar w:fldCharType="begin"/>
          </w:r>
          <w:r w:rsidR="00AE64CA">
            <w:instrText xml:space="preserve"> CITATION KHe15 \l 1033 </w:instrText>
          </w:r>
          <w:r w:rsidR="00AE64CA">
            <w:fldChar w:fldCharType="separate"/>
          </w:r>
          <w:r w:rsidR="00AE64CA">
            <w:rPr>
              <w:noProof/>
            </w:rPr>
            <w:t xml:space="preserve"> (K. He, 2015)</w:t>
          </w:r>
          <w:r w:rsidR="00AE64CA">
            <w:fldChar w:fldCharType="end"/>
          </w:r>
        </w:sdtContent>
      </w:sdt>
      <w:r w:rsidR="00F61716">
        <w:t>.</w:t>
      </w:r>
      <w:r w:rsidR="0079139A">
        <w:t xml:space="preserve"> </w:t>
      </w:r>
      <w:r w:rsidR="0079139A" w:rsidRPr="0079139A">
        <w:t xml:space="preserve">The concept of skip connections introduced by </w:t>
      </w:r>
      <w:proofErr w:type="spellStart"/>
      <w:r w:rsidR="0079139A" w:rsidRPr="0079139A">
        <w:t>ResNet</w:t>
      </w:r>
      <w:proofErr w:type="spellEnd"/>
      <w:r w:rsidR="0079139A">
        <w:t xml:space="preserve"> </w:t>
      </w:r>
      <w:r w:rsidR="0079139A" w:rsidRPr="0079139A">
        <w:t>for the training of deep CNNs became famous in 2015 and was subsequently used by most of the following networks, such as Inception-</w:t>
      </w:r>
      <w:proofErr w:type="spellStart"/>
      <w:r w:rsidR="0079139A" w:rsidRPr="0079139A">
        <w:t>ResNet</w:t>
      </w:r>
      <w:proofErr w:type="spellEnd"/>
      <w:r w:rsidR="0079139A" w:rsidRPr="0079139A">
        <w:t xml:space="preserve">, </w:t>
      </w:r>
      <w:proofErr w:type="spellStart"/>
      <w:r w:rsidR="0079139A" w:rsidRPr="0079139A">
        <w:t>WideResNet</w:t>
      </w:r>
      <w:proofErr w:type="spellEnd"/>
      <w:r w:rsidR="0079139A" w:rsidRPr="0079139A">
        <w:t xml:space="preserve">, </w:t>
      </w:r>
      <w:proofErr w:type="spellStart"/>
      <w:r w:rsidR="0079139A" w:rsidRPr="0079139A">
        <w:t>ResNext</w:t>
      </w:r>
      <w:proofErr w:type="spellEnd"/>
      <w:r w:rsidR="0079139A" w:rsidRPr="0079139A">
        <w:t xml:space="preserve">, etc. </w:t>
      </w:r>
      <w:sdt>
        <w:sdtPr>
          <w:id w:val="271522793"/>
          <w:citation/>
        </w:sdtPr>
        <w:sdtEndPr/>
        <w:sdtContent>
          <w:r w:rsidR="0079139A">
            <w:fldChar w:fldCharType="begin"/>
          </w:r>
          <w:r w:rsidR="0079139A">
            <w:instrText xml:space="preserve"> CITATION SZa15 \l 1033 </w:instrText>
          </w:r>
          <w:r w:rsidR="0079139A">
            <w:fldChar w:fldCharType="separate"/>
          </w:r>
          <w:r w:rsidR="0079139A">
            <w:rPr>
              <w:noProof/>
            </w:rPr>
            <w:t>(Komodaki, 2015)</w:t>
          </w:r>
          <w:r w:rsidR="0079139A">
            <w:fldChar w:fldCharType="end"/>
          </w:r>
        </w:sdtContent>
      </w:sdt>
      <w:r w:rsidR="0079139A" w:rsidRPr="0079139A">
        <w:t>.</w:t>
      </w:r>
    </w:p>
    <w:p w14:paraId="67AA57B7" w14:textId="3B9F4747" w:rsidR="00BE4EF9" w:rsidRDefault="00BE4EF9" w:rsidP="002D6E44"/>
    <w:p w14:paraId="687E4017" w14:textId="4E6D8F44" w:rsidR="000F6439" w:rsidRDefault="000F6439" w:rsidP="002D6E44"/>
    <w:p w14:paraId="5C1E0688" w14:textId="77777777" w:rsidR="000F6439" w:rsidRDefault="000F6439" w:rsidP="002D6E44"/>
    <w:p w14:paraId="31D47688" w14:textId="2F1A0FFB" w:rsidR="000545B3" w:rsidRDefault="00ED1141" w:rsidP="003A3D43">
      <w:pPr>
        <w:pStyle w:val="Heading3"/>
      </w:pPr>
      <w:r w:rsidRPr="00ED1141">
        <w:lastRenderedPageBreak/>
        <w:t>Basic CNN Components</w:t>
      </w:r>
    </w:p>
    <w:p w14:paraId="6B324503" w14:textId="193DE9B6" w:rsidR="00CE2BBA" w:rsidRDefault="00E62A2F" w:rsidP="003A3D43">
      <w:r w:rsidRPr="00E62A2F">
        <w:t xml:space="preserve">Today, CNN </w:t>
      </w:r>
      <w:proofErr w:type="gramStart"/>
      <w:r w:rsidRPr="00E62A2F">
        <w:t>is considered to be</w:t>
      </w:r>
      <w:proofErr w:type="gramEnd"/>
      <w:r w:rsidRPr="00E62A2F">
        <w:t xml:space="preserve"> the most widely used ML technique, particularly in vision</w:t>
      </w:r>
      <w:r>
        <w:t>-</w:t>
      </w:r>
      <w:r w:rsidRPr="00E62A2F">
        <w:t>related applications.</w:t>
      </w:r>
      <w:r>
        <w:t xml:space="preserve"> </w:t>
      </w:r>
      <w:r w:rsidR="003B0C06" w:rsidRPr="003B0C06">
        <w:t>CNN recently demonstrated state-of-the-art results in various ML applications.</w:t>
      </w:r>
      <w:r w:rsidR="00125574">
        <w:t xml:space="preserve"> </w:t>
      </w:r>
      <w:r w:rsidR="00125574" w:rsidRPr="00125574">
        <w:t>Because</w:t>
      </w:r>
      <w:r w:rsidR="00125574">
        <w:t xml:space="preserve"> of</w:t>
      </w:r>
      <w:r w:rsidR="00125574" w:rsidRPr="00125574">
        <w:t xml:space="preserve"> CNN possesses both a successful extraction capability and a great ability to discriminate, it is therefore used in the ML system; it is mostly used for extraction and classification of features.</w:t>
      </w:r>
    </w:p>
    <w:p w14:paraId="773BAAA7" w14:textId="470ECA12" w:rsidR="00E52200" w:rsidRDefault="00E52200" w:rsidP="003A3D43"/>
    <w:p w14:paraId="40565D1E" w14:textId="77777777" w:rsidR="00E52200" w:rsidRDefault="00E52200" w:rsidP="00E52200">
      <w:pPr>
        <w:keepNext/>
        <w:jc w:val="center"/>
      </w:pPr>
      <w:r>
        <w:rPr>
          <w:noProof/>
        </w:rPr>
        <w:drawing>
          <wp:inline distT="0" distB="0" distL="0" distR="0" wp14:anchorId="70D5CF2B" wp14:editId="0E612D9C">
            <wp:extent cx="5611495" cy="1663065"/>
            <wp:effectExtent l="0" t="0" r="8255" b="0"/>
            <wp:docPr id="1" name="Picture 1" descr="Image result for cnn architecture diagr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nn architecture diagram&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1495" cy="1663065"/>
                    </a:xfrm>
                    <a:prstGeom prst="rect">
                      <a:avLst/>
                    </a:prstGeom>
                    <a:noFill/>
                    <a:ln>
                      <a:noFill/>
                    </a:ln>
                  </pic:spPr>
                </pic:pic>
              </a:graphicData>
            </a:graphic>
          </wp:inline>
        </w:drawing>
      </w:r>
    </w:p>
    <w:p w14:paraId="726C3BAF" w14:textId="54BBE949" w:rsidR="0088399C" w:rsidRDefault="00E52200" w:rsidP="002841C5">
      <w:pPr>
        <w:pStyle w:val="Caption"/>
        <w:jc w:val="center"/>
      </w:pPr>
      <w:r>
        <w:t xml:space="preserve">Figure </w:t>
      </w:r>
      <w:fldSimple w:instr=" SEQ Figure \* ARABIC ">
        <w:r>
          <w:rPr>
            <w:noProof/>
          </w:rPr>
          <w:t>2</w:t>
        </w:r>
      </w:fldSimple>
      <w:r>
        <w:t xml:space="preserve">: </w:t>
      </w:r>
      <w:r w:rsidRPr="00B17DCE">
        <w:t xml:space="preserve">An example </w:t>
      </w:r>
      <w:r>
        <w:t>of</w:t>
      </w:r>
      <w:r w:rsidRPr="00B17DCE">
        <w:t xml:space="preserve"> the design of a CNN.</w:t>
      </w:r>
    </w:p>
    <w:p w14:paraId="3E96E391" w14:textId="6260D55E" w:rsidR="004F22FD" w:rsidRDefault="00E52200" w:rsidP="00DD1D4D">
      <w:r>
        <w:t xml:space="preserve">Figure 2 illustrates the </w:t>
      </w:r>
      <w:r w:rsidR="001264D3" w:rsidRPr="001264D3">
        <w:t>CNN architecture generally consists of alternating layers of convolution and pooling accompanied by one or more fully connected layers at the top.</w:t>
      </w:r>
      <w:r w:rsidR="001264D3">
        <w:t xml:space="preserve"> Sometimes </w:t>
      </w:r>
      <w:r w:rsidR="001264D3" w:rsidRPr="001264D3">
        <w:t>Fully connected layer is replaced by a global average pooling layer</w:t>
      </w:r>
      <w:r w:rsidR="001264D3">
        <w:t xml:space="preserve">. </w:t>
      </w:r>
      <w:r w:rsidR="000B4589" w:rsidRPr="000B4589">
        <w:t xml:space="preserve">In addition to the several learning stages, the CNN output </w:t>
      </w:r>
      <w:proofErr w:type="spellStart"/>
      <w:r w:rsidR="000B4589" w:rsidRPr="000B4589">
        <w:t>optimisation</w:t>
      </w:r>
      <w:proofErr w:type="spellEnd"/>
      <w:r w:rsidR="000B4589" w:rsidRPr="000B4589">
        <w:t xml:space="preserve"> is also assisted by various regulatory units such as batch </w:t>
      </w:r>
      <w:proofErr w:type="spellStart"/>
      <w:r w:rsidR="000B4589" w:rsidRPr="000B4589">
        <w:t>normalisation</w:t>
      </w:r>
      <w:proofErr w:type="spellEnd"/>
      <w:r w:rsidR="000B4589" w:rsidRPr="000B4589">
        <w:t xml:space="preserve"> and dropout </w:t>
      </w:r>
      <w:sdt>
        <w:sdtPr>
          <w:id w:val="-894436851"/>
          <w:citation/>
        </w:sdtPr>
        <w:sdtEndPr/>
        <w:sdtContent>
          <w:r w:rsidR="000B4589">
            <w:fldChar w:fldCharType="begin"/>
          </w:r>
          <w:r w:rsidR="000B4589">
            <w:instrText xml:space="preserve"> CITATION JBo06 \l 1033 </w:instrText>
          </w:r>
          <w:r w:rsidR="000B4589">
            <w:fldChar w:fldCharType="separate"/>
          </w:r>
          <w:r w:rsidR="000B4589">
            <w:rPr>
              <w:noProof/>
            </w:rPr>
            <w:t>(Bouvrie, 2006)</w:t>
          </w:r>
          <w:r w:rsidR="000B4589">
            <w:fldChar w:fldCharType="end"/>
          </w:r>
        </w:sdtContent>
      </w:sdt>
      <w:r w:rsidR="000B4589" w:rsidRPr="000B4589">
        <w:t>.</w:t>
      </w:r>
      <w:r w:rsidR="00386C64">
        <w:t xml:space="preserve"> </w:t>
      </w:r>
      <w:r w:rsidR="00386C64" w:rsidRPr="00386C64">
        <w:t>The configuration of CNN components plays a key role in designing new architectures and thus achieving enhanced performance.</w:t>
      </w:r>
      <w:r w:rsidR="00386C64">
        <w:t xml:space="preserve"> </w:t>
      </w:r>
      <w:r w:rsidR="00386C64" w:rsidRPr="00386C64">
        <w:t>This section discusses briefly the role of these components in CNN architecture.</w:t>
      </w:r>
    </w:p>
    <w:p w14:paraId="37E667C4" w14:textId="6418B62E" w:rsidR="006C54D3" w:rsidRDefault="006C54D3" w:rsidP="00DD1D4D"/>
    <w:p w14:paraId="2311F86D" w14:textId="4EA17F58" w:rsidR="006C54D3" w:rsidRDefault="00754631" w:rsidP="00754631">
      <w:pPr>
        <w:pStyle w:val="Heading4"/>
      </w:pPr>
      <w:r w:rsidRPr="00754631">
        <w:t>Convolutional Layer</w:t>
      </w:r>
    </w:p>
    <w:p w14:paraId="242C7564" w14:textId="26EC8CC5" w:rsidR="00AF4FDF" w:rsidRDefault="00654086" w:rsidP="00754631">
      <w:r>
        <w:t>The c</w:t>
      </w:r>
      <w:r w:rsidRPr="00654086">
        <w:t>onvolutiona</w:t>
      </w:r>
      <w:r>
        <w:t>l</w:t>
      </w:r>
      <w:r w:rsidRPr="00654086">
        <w:t xml:space="preserve"> layer consists of a collection of kernels of convolution (each neuron functions as a kernel).</w:t>
      </w:r>
      <w:r>
        <w:t xml:space="preserve"> </w:t>
      </w:r>
      <w:r w:rsidRPr="00654086">
        <w:t>Such kernels are bound to a small area of the image called a field of reception.</w:t>
      </w:r>
      <w:r w:rsidR="00AF4FDF">
        <w:t xml:space="preserve"> </w:t>
      </w:r>
      <w:r w:rsidR="00AF4FDF" w:rsidRPr="00AF4FDF">
        <w:t>It operates by splitting the image into small blocks (receptive fields) and combining them with a specific set of weights (multiplying filter elements with corresponding receptive field elements)</w:t>
      </w:r>
      <w:r w:rsidR="00F4406E" w:rsidRPr="00F4406E">
        <w:t xml:space="preserve"> </w:t>
      </w:r>
      <w:sdt>
        <w:sdtPr>
          <w:id w:val="-1349869347"/>
          <w:citation/>
        </w:sdtPr>
        <w:sdtEndPr/>
        <w:sdtContent>
          <w:r w:rsidR="00F4406E">
            <w:fldChar w:fldCharType="begin"/>
          </w:r>
          <w:r w:rsidR="00F4406E">
            <w:instrText xml:space="preserve"> CITATION JBo06 \l 1033 </w:instrText>
          </w:r>
          <w:r w:rsidR="00F4406E">
            <w:fldChar w:fldCharType="separate"/>
          </w:r>
          <w:r w:rsidR="00F4406E">
            <w:rPr>
              <w:noProof/>
            </w:rPr>
            <w:t>(Bouvrie, 2006)</w:t>
          </w:r>
          <w:r w:rsidR="00F4406E">
            <w:fldChar w:fldCharType="end"/>
          </w:r>
        </w:sdtContent>
      </w:sdt>
      <w:r w:rsidR="00AF4FDF">
        <w:t>.</w:t>
      </w:r>
      <w:r w:rsidR="005139E9">
        <w:t xml:space="preserve"> </w:t>
      </w:r>
      <w:r w:rsidR="005139E9" w:rsidRPr="005139E9">
        <w:t>The process of Convolution will convey the following:</w:t>
      </w:r>
      <w:r w:rsidR="005139E9">
        <w:t xml:space="preserve"> </w:t>
      </w:r>
    </w:p>
    <w:tbl>
      <w:tblPr>
        <w:tblStyle w:val="TableGrid"/>
        <w:tblpPr w:leftFromText="180" w:rightFromText="180" w:vertAnchor="text" w:horzAnchor="margin" w:tblpX="-10" w:tblpY="20"/>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465"/>
        <w:gridCol w:w="990"/>
      </w:tblGrid>
      <w:tr w:rsidR="006E7341" w14:paraId="5A063F00" w14:textId="77777777" w:rsidTr="00144068">
        <w:tc>
          <w:tcPr>
            <w:tcW w:w="360" w:type="dxa"/>
          </w:tcPr>
          <w:p w14:paraId="66F34D89" w14:textId="77777777" w:rsidR="006E7341" w:rsidRDefault="006E7341" w:rsidP="00144068">
            <w:pPr>
              <w:jc w:val="center"/>
              <w:rPr>
                <w:rFonts w:eastAsiaTheme="minorEastAsia"/>
              </w:rPr>
            </w:pPr>
          </w:p>
        </w:tc>
        <w:tc>
          <w:tcPr>
            <w:tcW w:w="7465" w:type="dxa"/>
          </w:tcPr>
          <w:p w14:paraId="1EF27A61" w14:textId="3263E5AE" w:rsidR="006E7341" w:rsidRDefault="003A7C7A" w:rsidP="0014406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oMath>
            </m:oMathPara>
          </w:p>
        </w:tc>
        <w:tc>
          <w:tcPr>
            <w:tcW w:w="990" w:type="dxa"/>
          </w:tcPr>
          <w:p w14:paraId="574DAD82" w14:textId="1E3E2FC9" w:rsidR="006E7341" w:rsidRDefault="006E7341" w:rsidP="00144068">
            <w:pPr>
              <w:jc w:val="center"/>
              <w:rPr>
                <w:rFonts w:eastAsiaTheme="minorEastAsia"/>
              </w:rPr>
            </w:pPr>
            <w:r>
              <w:rPr>
                <w:rFonts w:eastAsiaTheme="minorEastAsia"/>
              </w:rPr>
              <w:t>(1</w:t>
            </w:r>
            <w:r w:rsidR="00C37D1B">
              <w:rPr>
                <w:rFonts w:eastAsiaTheme="minorEastAsia"/>
              </w:rPr>
              <w:t>1</w:t>
            </w:r>
            <w:r>
              <w:rPr>
                <w:rFonts w:eastAsiaTheme="minorEastAsia"/>
              </w:rPr>
              <w:t>)</w:t>
            </w:r>
          </w:p>
        </w:tc>
      </w:tr>
    </w:tbl>
    <w:p w14:paraId="249F23D2" w14:textId="56B986A2" w:rsidR="00754631" w:rsidRDefault="00C60B90" w:rsidP="00754631">
      <w:r w:rsidRPr="00C60B90">
        <w:lastRenderedPageBreak/>
        <w:t xml:space="preserve">Where the input image is represented by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x,y</m:t>
            </m:r>
          </m:sub>
        </m:sSub>
      </m:oMath>
      <w:r w:rsidR="00786DFD">
        <w:t>,</w:t>
      </w:r>
      <w:r w:rsidRPr="00C60B90">
        <w:t xml:space="preserve"> x</w:t>
      </w:r>
      <w:r w:rsidR="00786DFD">
        <w:t xml:space="preserve">, </w:t>
      </w:r>
      <w:r w:rsidRPr="00C60B90">
        <w:t xml:space="preserve">y displays the spatial localization, and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 xml:space="preserve">k </m:t>
            </m:r>
          </m:sup>
        </m:sSubSup>
      </m:oMath>
      <w:r w:rsidR="00D5374D">
        <w:rPr>
          <w:rFonts w:eastAsiaTheme="minorEastAsia"/>
        </w:rPr>
        <w:t xml:space="preserve"> </w:t>
      </w:r>
      <w:r w:rsidRPr="00C60B90">
        <w:t xml:space="preserve">represents the </w:t>
      </w:r>
      <m:oMath>
        <m:r>
          <w:rPr>
            <w:rFonts w:ascii="Cambria Math" w:eastAsiaTheme="minorEastAsia" w:hAnsi="Cambria Math"/>
          </w:rPr>
          <m:t>l</m:t>
        </m:r>
      </m:oMath>
      <w:r w:rsidRPr="00C60B90">
        <w:rPr>
          <w:vertAlign w:val="superscript"/>
        </w:rPr>
        <w:t>th</w:t>
      </w:r>
      <w:r w:rsidRPr="00C60B90">
        <w:t xml:space="preserve"> </w:t>
      </w:r>
      <w:proofErr w:type="spellStart"/>
      <w:r w:rsidRPr="00C60B90">
        <w:t>convolutionary</w:t>
      </w:r>
      <w:proofErr w:type="spellEnd"/>
      <w:r w:rsidRPr="00C60B90">
        <w:t xml:space="preserve"> kernel of the </w:t>
      </w:r>
      <w:r w:rsidR="00D97AD7">
        <w:t>K</w:t>
      </w:r>
      <w:r w:rsidRPr="00C60B90">
        <w:rPr>
          <w:vertAlign w:val="superscript"/>
        </w:rPr>
        <w:t>th</w:t>
      </w:r>
      <w:r w:rsidRPr="00C60B90">
        <w:t xml:space="preserve"> row.</w:t>
      </w:r>
      <w:r w:rsidR="003B7BAC">
        <w:t xml:space="preserve"> </w:t>
      </w:r>
      <w:r w:rsidR="003B7BAC" w:rsidRPr="003B7BAC">
        <w:t>The division of the image into small blocks helps to extract locally correlated pixel values.</w:t>
      </w:r>
      <w:r w:rsidR="003B7BAC">
        <w:t xml:space="preserve"> </w:t>
      </w:r>
      <w:r w:rsidR="003B7BAC" w:rsidRPr="003B7BAC">
        <w:t>Also known as the feature motif is this locally aggregated information.</w:t>
      </w:r>
      <w:r w:rsidR="003B7BAC">
        <w:t xml:space="preserve"> </w:t>
      </w:r>
      <w:r w:rsidR="00B3388D">
        <w:t>A d</w:t>
      </w:r>
      <w:r w:rsidR="003B7BAC" w:rsidRPr="003B7BAC">
        <w:t>ifferent set of image features are extracted with the same set of weights by sliding the convolution kernel over the entire image.</w:t>
      </w:r>
      <w:r w:rsidR="008267CA">
        <w:t xml:space="preserve"> </w:t>
      </w:r>
      <w:r w:rsidR="008267CA" w:rsidRPr="008267CA">
        <w:t>This convolution operation 7 weight sharing feature makes the CNN parameter more efficient than fully connected networks.</w:t>
      </w:r>
      <w:r w:rsidR="008267CA">
        <w:t xml:space="preserve"> </w:t>
      </w:r>
      <w:r w:rsidR="008267CA" w:rsidRPr="008267CA">
        <w:t xml:space="preserve">Convolution operation can also be categorized into different types based on filter type and size, padding type, and convolution direction </w:t>
      </w:r>
      <w:sdt>
        <w:sdtPr>
          <w:id w:val="-1078213084"/>
          <w:citation/>
        </w:sdtPr>
        <w:sdtEndPr/>
        <w:sdtContent>
          <w:r w:rsidR="008267CA">
            <w:fldChar w:fldCharType="begin"/>
          </w:r>
          <w:r w:rsidR="008267CA">
            <w:instrText xml:space="preserve"> CITATION JBo06 \l 1033 </w:instrText>
          </w:r>
          <w:r w:rsidR="008267CA">
            <w:fldChar w:fldCharType="separate"/>
          </w:r>
          <w:r w:rsidR="008267CA">
            <w:rPr>
              <w:noProof/>
            </w:rPr>
            <w:t>(Bouvrie, 2006)</w:t>
          </w:r>
          <w:r w:rsidR="008267CA">
            <w:fldChar w:fldCharType="end"/>
          </w:r>
        </w:sdtContent>
      </w:sdt>
      <w:r w:rsidR="008267CA">
        <w:t xml:space="preserve">. </w:t>
      </w:r>
      <w:r w:rsidR="008267CA" w:rsidRPr="008267CA">
        <w:t>Furthermore, if the kernel is symmetric, it becomes a correlation operation</w:t>
      </w:r>
      <w:sdt>
        <w:sdtPr>
          <w:id w:val="-414623427"/>
          <w:citation/>
        </w:sdtPr>
        <w:sdtEndPr/>
        <w:sdtContent>
          <w:r w:rsidR="008267CA">
            <w:fldChar w:fldCharType="begin"/>
          </w:r>
          <w:r w:rsidR="008267CA">
            <w:instrText xml:space="preserve"> CITATION Ian15 \l 1033 </w:instrText>
          </w:r>
          <w:r w:rsidR="008267CA">
            <w:fldChar w:fldCharType="separate"/>
          </w:r>
          <w:r w:rsidR="008267CA">
            <w:rPr>
              <w:noProof/>
            </w:rPr>
            <w:t xml:space="preserve"> (Ian Goodfellow, 2015)</w:t>
          </w:r>
          <w:r w:rsidR="008267CA">
            <w:fldChar w:fldCharType="end"/>
          </w:r>
        </w:sdtContent>
      </w:sdt>
      <w:r w:rsidR="008267CA">
        <w:t>.</w:t>
      </w:r>
    </w:p>
    <w:p w14:paraId="2823C6F2" w14:textId="302661F4" w:rsidR="00945F95" w:rsidRDefault="00945F95" w:rsidP="00754631"/>
    <w:p w14:paraId="4B88A8AE" w14:textId="77777777" w:rsidR="002841C5" w:rsidRDefault="002841C5" w:rsidP="00754631"/>
    <w:p w14:paraId="69D687D9" w14:textId="6859FA9A" w:rsidR="00945F95" w:rsidRDefault="006019F1" w:rsidP="006019F1">
      <w:pPr>
        <w:pStyle w:val="Heading4"/>
      </w:pPr>
      <w:r w:rsidRPr="006019F1">
        <w:t>Pooling Layer</w:t>
      </w:r>
    </w:p>
    <w:p w14:paraId="5EEFD763" w14:textId="306442DE" w:rsidR="00E151F2" w:rsidRPr="00E151F2" w:rsidRDefault="00E04AE3" w:rsidP="00E151F2">
      <w:r w:rsidRPr="00E04AE3">
        <w:t>Feature motifs that can occur at different locations in the image as the production of a convolution cycle.</w:t>
      </w:r>
      <w:r>
        <w:t xml:space="preserve"> </w:t>
      </w:r>
      <w:r w:rsidRPr="00E04AE3">
        <w:t xml:space="preserve">Once characteristics are extracted, their exact location becomes less important </w:t>
      </w:r>
      <w:proofErr w:type="gramStart"/>
      <w:r w:rsidRPr="00E04AE3">
        <w:t>as long as</w:t>
      </w:r>
      <w:proofErr w:type="gramEnd"/>
      <w:r w:rsidRPr="00E04AE3">
        <w:t xml:space="preserve"> their approximate position is preserved relative to others.</w:t>
      </w:r>
      <w:r>
        <w:t xml:space="preserve"> </w:t>
      </w:r>
      <w:r w:rsidRPr="00E04AE3">
        <w:t>It</w:t>
      </w:r>
      <w:r>
        <w:t xml:space="preserve"> is</w:t>
      </w:r>
      <w:r w:rsidRPr="00E04AE3">
        <w:t xml:space="preserve"> an interesting local process to pool or </w:t>
      </w:r>
      <w:proofErr w:type="spellStart"/>
      <w:r w:rsidRPr="00E04AE3">
        <w:t>downsample</w:t>
      </w:r>
      <w:proofErr w:type="spellEnd"/>
      <w:r w:rsidRPr="00E04AE3">
        <w:t xml:space="preserve"> like convolution.</w:t>
      </w:r>
      <w:r w:rsidR="00F4406E">
        <w:t xml:space="preserve"> </w:t>
      </w:r>
      <w:r w:rsidR="00F4406E" w:rsidRPr="00F4406E">
        <w:t xml:space="preserve">It summarizes similar information in the receptive field </w:t>
      </w:r>
      <w:proofErr w:type="spellStart"/>
      <w:r w:rsidR="00F4406E" w:rsidRPr="00F4406E">
        <w:t>neighbo</w:t>
      </w:r>
      <w:r w:rsidR="00F4406E">
        <w:t>u</w:t>
      </w:r>
      <w:r w:rsidR="00F4406E" w:rsidRPr="00F4406E">
        <w:t>rhood</w:t>
      </w:r>
      <w:proofErr w:type="spellEnd"/>
      <w:r w:rsidR="00F4406E" w:rsidRPr="00F4406E">
        <w:t xml:space="preserve"> and generates the dominant answer in this local area</w:t>
      </w:r>
      <w:r w:rsidR="00F4406E">
        <w:t xml:space="preserve"> </w:t>
      </w:r>
      <w:sdt>
        <w:sdtPr>
          <w:id w:val="-975368337"/>
          <w:citation/>
        </w:sdtPr>
        <w:sdtEndPr/>
        <w:sdtContent>
          <w:r w:rsidR="00F4406E">
            <w:fldChar w:fldCharType="begin"/>
          </w:r>
          <w:r w:rsidR="00F4406E">
            <w:instrText xml:space="preserve"> CITATION JBo06 \l 1033 </w:instrText>
          </w:r>
          <w:r w:rsidR="00F4406E">
            <w:fldChar w:fldCharType="separate"/>
          </w:r>
          <w:r w:rsidR="00F4406E">
            <w:rPr>
              <w:noProof/>
            </w:rPr>
            <w:t>(Bouvrie, 2006)</w:t>
          </w:r>
          <w:r w:rsidR="00F4406E">
            <w:fldChar w:fldCharType="end"/>
          </w:r>
        </w:sdtContent>
      </w:sdt>
      <w:r w:rsidR="00F4406E">
        <w:t>.</w:t>
      </w:r>
    </w:p>
    <w:tbl>
      <w:tblPr>
        <w:tblStyle w:val="TableGrid"/>
        <w:tblpPr w:leftFromText="180" w:rightFromText="180" w:vertAnchor="text" w:horzAnchor="margin" w:tblpX="-10" w:tblpY="20"/>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650"/>
        <w:gridCol w:w="900"/>
      </w:tblGrid>
      <w:tr w:rsidR="00371A97" w14:paraId="440E5162" w14:textId="77777777" w:rsidTr="00D95721">
        <w:tc>
          <w:tcPr>
            <w:tcW w:w="270" w:type="dxa"/>
          </w:tcPr>
          <w:p w14:paraId="5F0EE957" w14:textId="77777777" w:rsidR="00371A97" w:rsidRDefault="00371A97" w:rsidP="00AE5D0A">
            <w:pPr>
              <w:jc w:val="center"/>
              <w:rPr>
                <w:rFonts w:eastAsiaTheme="minorEastAsia"/>
              </w:rPr>
            </w:pPr>
          </w:p>
        </w:tc>
        <w:tc>
          <w:tcPr>
            <w:tcW w:w="7650" w:type="dxa"/>
          </w:tcPr>
          <w:p w14:paraId="5A1A8D3D" w14:textId="3D88F17B" w:rsidR="00371A97" w:rsidRDefault="003A7C7A" w:rsidP="00AE5D0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x,y</m:t>
                    </m:r>
                  </m:sub>
                  <m:sup>
                    <m:r>
                      <w:rPr>
                        <w:rFonts w:ascii="Cambria Math" w:eastAsiaTheme="minorEastAsia" w:hAnsi="Cambria Math"/>
                      </w:rPr>
                      <m:t>l</m:t>
                    </m:r>
                  </m:sup>
                </m:sSubSup>
                <m:r>
                  <w:rPr>
                    <w:rFonts w:ascii="Cambria Math" w:eastAsiaTheme="minorEastAsia" w:hAnsi="Cambria Math"/>
                  </w:rPr>
                  <m:t>)</m:t>
                </m:r>
              </m:oMath>
            </m:oMathPara>
          </w:p>
        </w:tc>
        <w:tc>
          <w:tcPr>
            <w:tcW w:w="900" w:type="dxa"/>
          </w:tcPr>
          <w:p w14:paraId="47A946CF" w14:textId="52921382" w:rsidR="00371A97" w:rsidRDefault="00371A97" w:rsidP="00AE5D0A">
            <w:pPr>
              <w:jc w:val="center"/>
              <w:rPr>
                <w:rFonts w:eastAsiaTheme="minorEastAsia"/>
              </w:rPr>
            </w:pPr>
            <w:r>
              <w:rPr>
                <w:rFonts w:eastAsiaTheme="minorEastAsia"/>
              </w:rPr>
              <w:t>(12)</w:t>
            </w:r>
          </w:p>
        </w:tc>
      </w:tr>
    </w:tbl>
    <w:p w14:paraId="7242661A" w14:textId="1ACB3140" w:rsidR="00770439" w:rsidRDefault="00786DFD" w:rsidP="00DD1D4D">
      <w:r w:rsidRPr="00786DFD">
        <w:t>Equation (</w:t>
      </w:r>
      <w:r>
        <w:t>1</w:t>
      </w:r>
      <w:r w:rsidRPr="00786DFD">
        <w:t xml:space="preserve">2) indicates the pooling operation in which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oMath>
      <w:r w:rsidRPr="00786DFD">
        <w:t xml:space="preserve"> represents the </w:t>
      </w:r>
      <m:oMath>
        <m:r>
          <w:rPr>
            <w:rFonts w:ascii="Cambria Math" w:eastAsiaTheme="minorEastAsia" w:hAnsi="Cambria Math"/>
          </w:rPr>
          <m:t>l</m:t>
        </m:r>
      </m:oMath>
      <w:r w:rsidRPr="000147D7">
        <w:rPr>
          <w:vertAlign w:val="superscript"/>
        </w:rPr>
        <w:t>th</w:t>
      </w:r>
      <w:r w:rsidRPr="00786DFD">
        <w:t xml:space="preserve"> output feature map,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x,y</m:t>
            </m:r>
          </m:sub>
          <m:sup>
            <m:r>
              <w:rPr>
                <w:rFonts w:ascii="Cambria Math" w:eastAsiaTheme="minorEastAsia" w:hAnsi="Cambria Math"/>
              </w:rPr>
              <m:t>l</m:t>
            </m:r>
          </m:sup>
        </m:sSubSup>
      </m:oMath>
      <w:r w:rsidRPr="00786DFD">
        <w:t xml:space="preserve"> shows the </w:t>
      </w:r>
      <m:oMath>
        <m:r>
          <w:rPr>
            <w:rFonts w:ascii="Cambria Math" w:eastAsiaTheme="minorEastAsia" w:hAnsi="Cambria Math"/>
          </w:rPr>
          <m:t>l</m:t>
        </m:r>
      </m:oMath>
      <w:r w:rsidR="000147D7" w:rsidRPr="000147D7">
        <w:rPr>
          <w:vertAlign w:val="superscript"/>
        </w:rPr>
        <w:t>th</w:t>
      </w:r>
      <w:r w:rsidRPr="00786DFD">
        <w:t xml:space="preserve"> input feature map, w</w:t>
      </w:r>
      <w:r w:rsidR="000147D7">
        <w:t xml:space="preserve">hereas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oMath>
      <w:r w:rsidRPr="00786DFD">
        <w:t xml:space="preserve"> determines the form of </w:t>
      </w:r>
      <w:r w:rsidR="005A220B">
        <w:t xml:space="preserve">the </w:t>
      </w:r>
      <w:r w:rsidRPr="00786DFD">
        <w:t>pooling operation.</w:t>
      </w:r>
      <w:r w:rsidR="00E802AE">
        <w:t xml:space="preserve"> </w:t>
      </w:r>
      <w:r w:rsidR="00E802AE" w:rsidRPr="00E802AE">
        <w:t xml:space="preserve">Using </w:t>
      </w:r>
      <w:r w:rsidR="00E802AE">
        <w:t xml:space="preserve">the </w:t>
      </w:r>
      <w:r w:rsidR="00E802AE" w:rsidRPr="00E802AE">
        <w:t>pooling process helps generate a combination of features invariant to translation changes and slight distortions</w:t>
      </w:r>
      <w:sdt>
        <w:sdtPr>
          <w:id w:val="1412047793"/>
          <w:citation/>
        </w:sdtPr>
        <w:sdtEndPr/>
        <w:sdtContent>
          <w:r w:rsidR="00E802AE">
            <w:fldChar w:fldCharType="begin"/>
          </w:r>
          <w:r w:rsidR="00E802AE">
            <w:instrText xml:space="preserve"> CITATION DSc10 \l 1033 </w:instrText>
          </w:r>
          <w:r w:rsidR="00E802AE">
            <w:fldChar w:fldCharType="separate"/>
          </w:r>
          <w:r w:rsidR="00E802AE">
            <w:rPr>
              <w:noProof/>
            </w:rPr>
            <w:t xml:space="preserve"> (D. Scherer, 2010)</w:t>
          </w:r>
          <w:r w:rsidR="00E802AE">
            <w:fldChar w:fldCharType="end"/>
          </w:r>
        </w:sdtContent>
      </w:sdt>
      <w:r w:rsidR="00E802AE">
        <w:t>.</w:t>
      </w:r>
      <w:r w:rsidR="001F11BC">
        <w:t xml:space="preserve"> </w:t>
      </w:r>
      <w:r w:rsidR="001F11BC" w:rsidRPr="001F11BC">
        <w:t>Reduced functional map size to invariant feature set governs not only network complexity but also allows generalization by overfitting reduction.</w:t>
      </w:r>
      <w:r w:rsidR="001F11BC">
        <w:t xml:space="preserve"> </w:t>
      </w:r>
      <w:r w:rsidR="001F11BC" w:rsidRPr="001F11BC">
        <w:t>CNN</w:t>
      </w:r>
      <w:sdt>
        <w:sdtPr>
          <w:id w:val="1148718657"/>
          <w:citation/>
        </w:sdtPr>
        <w:sdtEndPr/>
        <w:sdtContent>
          <w:r w:rsidR="007D6A0D">
            <w:fldChar w:fldCharType="begin"/>
          </w:r>
          <w:r w:rsidR="007D6A0D">
            <w:instrText xml:space="preserve"> CITATION KHe151 \l 1033 </w:instrText>
          </w:r>
          <w:r w:rsidR="007D6A0D">
            <w:fldChar w:fldCharType="separate"/>
          </w:r>
          <w:r w:rsidR="007D6A0D">
            <w:rPr>
              <w:noProof/>
            </w:rPr>
            <w:t xml:space="preserve"> (K. He, Spatial pyramid pooling in deep convolutional networks for visual recognition, 2015)</w:t>
          </w:r>
          <w:r w:rsidR="007D6A0D">
            <w:fldChar w:fldCharType="end"/>
          </w:r>
        </w:sdtContent>
      </w:sdt>
      <w:r w:rsidR="001F11BC" w:rsidRPr="001F11BC">
        <w:t xml:space="preserve"> uses various types of pooling methods, such as max, average, L2, overlap, spatial pyramid pooling etc.</w:t>
      </w:r>
    </w:p>
    <w:p w14:paraId="002D1BB3" w14:textId="63CAD4E1" w:rsidR="00A35D90" w:rsidRDefault="00A35D90" w:rsidP="00DD1D4D"/>
    <w:p w14:paraId="7755A05D" w14:textId="2AF60DD1" w:rsidR="002841C5" w:rsidRDefault="002841C5" w:rsidP="00DD1D4D"/>
    <w:p w14:paraId="3C7CD27C" w14:textId="1BA3A46F" w:rsidR="002841C5" w:rsidRDefault="002841C5" w:rsidP="00DD1D4D"/>
    <w:p w14:paraId="6FE7F171" w14:textId="77777777" w:rsidR="002841C5" w:rsidRDefault="002841C5" w:rsidP="00DD1D4D"/>
    <w:p w14:paraId="6E1A6C1E" w14:textId="5E96322E" w:rsidR="00A35D90" w:rsidRDefault="00A35D90" w:rsidP="00A35D90">
      <w:pPr>
        <w:pStyle w:val="Heading4"/>
      </w:pPr>
      <w:r w:rsidRPr="00A35D90">
        <w:lastRenderedPageBreak/>
        <w:t>Activation Function</w:t>
      </w:r>
    </w:p>
    <w:p w14:paraId="430FFF7A" w14:textId="7CB25053" w:rsidR="00B86AFE" w:rsidRDefault="00D74421" w:rsidP="00B86AFE">
      <w:r w:rsidRPr="00D74421">
        <w:t xml:space="preserve">Activation mechanism acts as a tool for decision making and helps to understand a complex pattern. </w:t>
      </w:r>
      <w:r>
        <w:t>It</w:t>
      </w:r>
      <w:r w:rsidRPr="00D74421">
        <w:t xml:space="preserve"> can speed up the learning process by choosing an appropriate activation function. </w:t>
      </w:r>
      <w:r>
        <w:t>The a</w:t>
      </w:r>
      <w:r w:rsidRPr="00D74421">
        <w:t>ctivation function is defined in equation (</w:t>
      </w:r>
      <w:r>
        <w:t>1</w:t>
      </w:r>
      <w:r w:rsidRPr="00D74421">
        <w:t>3) for a converted feature map.</w:t>
      </w:r>
    </w:p>
    <w:tbl>
      <w:tblPr>
        <w:tblStyle w:val="TableGrid"/>
        <w:tblpPr w:leftFromText="180" w:rightFromText="180" w:vertAnchor="text" w:horzAnchor="margin" w:tblpX="-10" w:tblpY="20"/>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650"/>
        <w:gridCol w:w="900"/>
      </w:tblGrid>
      <w:tr w:rsidR="00024016" w14:paraId="2CF241AA" w14:textId="77777777" w:rsidTr="00226A73">
        <w:tc>
          <w:tcPr>
            <w:tcW w:w="270" w:type="dxa"/>
          </w:tcPr>
          <w:p w14:paraId="34969EBF" w14:textId="77777777" w:rsidR="00024016" w:rsidRDefault="00024016" w:rsidP="00226A73">
            <w:pPr>
              <w:jc w:val="center"/>
              <w:rPr>
                <w:rFonts w:eastAsiaTheme="minorEastAsia"/>
              </w:rPr>
            </w:pPr>
          </w:p>
        </w:tc>
        <w:tc>
          <w:tcPr>
            <w:tcW w:w="7650" w:type="dxa"/>
          </w:tcPr>
          <w:p w14:paraId="1154E06E" w14:textId="384A691E" w:rsidR="00024016" w:rsidRDefault="003A7C7A" w:rsidP="00226A7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oMath>
            </m:oMathPara>
          </w:p>
        </w:tc>
        <w:tc>
          <w:tcPr>
            <w:tcW w:w="900" w:type="dxa"/>
          </w:tcPr>
          <w:p w14:paraId="003283AD" w14:textId="4ABC6757" w:rsidR="00024016" w:rsidRDefault="00024016" w:rsidP="00226A73">
            <w:pPr>
              <w:jc w:val="center"/>
              <w:rPr>
                <w:rFonts w:eastAsiaTheme="minorEastAsia"/>
              </w:rPr>
            </w:pPr>
            <w:r>
              <w:rPr>
                <w:rFonts w:eastAsiaTheme="minorEastAsia"/>
              </w:rPr>
              <w:t>(13)</w:t>
            </w:r>
          </w:p>
        </w:tc>
      </w:tr>
    </w:tbl>
    <w:p w14:paraId="7CFD180C" w14:textId="58CE1618" w:rsidR="004F22FD" w:rsidRDefault="007766BE" w:rsidP="00DD1D4D">
      <w:r w:rsidRPr="007766BE">
        <w:t xml:space="preserve">In the above equation,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oMath>
      <w:r w:rsidRPr="007766BE">
        <w:t xml:space="preserve"> is an output of a convolution operation assigned to the activation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m:t>
        </m:r>
      </m:oMath>
      <w:r>
        <w:rPr>
          <w:rFonts w:eastAsiaTheme="minorEastAsia"/>
        </w:rPr>
        <w:t xml:space="preserve"> </w:t>
      </w:r>
      <w:r w:rsidRPr="007766BE">
        <w:t xml:space="preserve">adding non-linearity and returning a transformed output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l</m:t>
            </m:r>
          </m:sub>
          <m:sup>
            <m:r>
              <w:rPr>
                <w:rFonts w:ascii="Cambria Math" w:eastAsiaTheme="minorEastAsia" w:hAnsi="Cambria Math"/>
              </w:rPr>
              <m:t>k</m:t>
            </m:r>
          </m:sup>
        </m:sSubSup>
      </m:oMath>
      <w:r w:rsidR="00BB0785">
        <w:rPr>
          <w:rFonts w:eastAsiaTheme="minorEastAsia"/>
        </w:rPr>
        <w:t xml:space="preserve"> </w:t>
      </w:r>
      <w:r w:rsidRPr="007766BE">
        <w:t xml:space="preserve">for </w:t>
      </w:r>
      <m:oMath>
        <m:r>
          <w:rPr>
            <w:rFonts w:ascii="Cambria Math" w:eastAsiaTheme="minorEastAsia" w:hAnsi="Cambria Math"/>
          </w:rPr>
          <m:t>k</m:t>
        </m:r>
      </m:oMath>
      <w:r w:rsidRPr="00BB0785">
        <w:rPr>
          <w:vertAlign w:val="superscript"/>
        </w:rPr>
        <w:t>th</w:t>
      </w:r>
      <w:r w:rsidRPr="007766BE">
        <w:t xml:space="preserve"> layer.</w:t>
      </w:r>
      <w:r w:rsidR="00FA2A6E">
        <w:t xml:space="preserve"> </w:t>
      </w:r>
      <w:r w:rsidR="00FA2A6E" w:rsidRPr="00FA2A6E">
        <w:t xml:space="preserve">Numerous activation functions such as sigmoid, tanh, </w:t>
      </w:r>
      <w:proofErr w:type="spellStart"/>
      <w:r w:rsidR="00FA2A6E" w:rsidRPr="00FA2A6E">
        <w:t>maxout</w:t>
      </w:r>
      <w:proofErr w:type="spellEnd"/>
      <w:r w:rsidR="00FA2A6E" w:rsidRPr="00FA2A6E">
        <w:t xml:space="preserve">, </w:t>
      </w:r>
      <w:proofErr w:type="spellStart"/>
      <w:r w:rsidR="00FA2A6E" w:rsidRPr="00FA2A6E">
        <w:t>ReLU</w:t>
      </w:r>
      <w:proofErr w:type="spellEnd"/>
      <w:r w:rsidR="00FA2A6E" w:rsidRPr="00FA2A6E">
        <w:t xml:space="preserve">, and variants of </w:t>
      </w:r>
      <w:proofErr w:type="spellStart"/>
      <w:r w:rsidR="00FA2A6E" w:rsidRPr="00FA2A6E">
        <w:t>ReLU</w:t>
      </w:r>
      <w:proofErr w:type="spellEnd"/>
      <w:r w:rsidR="00FA2A6E" w:rsidRPr="00FA2A6E">
        <w:t xml:space="preserve"> such as leaky </w:t>
      </w:r>
      <w:proofErr w:type="spellStart"/>
      <w:r w:rsidR="00FA2A6E" w:rsidRPr="00FA2A6E">
        <w:t>ReLU</w:t>
      </w:r>
      <w:proofErr w:type="spellEnd"/>
      <w:r w:rsidR="00FA2A6E" w:rsidRPr="00FA2A6E">
        <w:t xml:space="preserve">, ELU, and </w:t>
      </w:r>
      <w:proofErr w:type="spellStart"/>
      <w:r w:rsidR="00FA2A6E" w:rsidRPr="00FA2A6E">
        <w:t>PReLU</w:t>
      </w:r>
      <w:proofErr w:type="spellEnd"/>
      <w:sdt>
        <w:sdtPr>
          <w:id w:val="-1246105377"/>
          <w:citation/>
        </w:sdtPr>
        <w:sdtEndPr/>
        <w:sdtContent>
          <w:r w:rsidR="00FA2A6E">
            <w:fldChar w:fldCharType="begin"/>
          </w:r>
          <w:r w:rsidR="00FA2A6E">
            <w:instrText xml:space="preserve"> CITATION JGu18 \l 1033  \m BXu15 \m YLe07</w:instrText>
          </w:r>
          <w:r w:rsidR="00FA2A6E">
            <w:fldChar w:fldCharType="separate"/>
          </w:r>
          <w:r w:rsidR="00FA2A6E">
            <w:rPr>
              <w:noProof/>
            </w:rPr>
            <w:t xml:space="preserve"> (al, 2018; B. Xu, 2015; LeCun, 2007)</w:t>
          </w:r>
          <w:r w:rsidR="00FA2A6E">
            <w:fldChar w:fldCharType="end"/>
          </w:r>
        </w:sdtContent>
      </w:sdt>
      <w:r w:rsidR="00FA2A6E">
        <w:t xml:space="preserve"> </w:t>
      </w:r>
      <w:r w:rsidR="00FA2A6E" w:rsidRPr="00FA2A6E">
        <w:t>are used in literature to inculcate nonlinear combination of features.</w:t>
      </w:r>
      <w:r w:rsidR="00442F85">
        <w:t xml:space="preserve"> </w:t>
      </w:r>
      <w:proofErr w:type="spellStart"/>
      <w:r w:rsidR="004258D5" w:rsidRPr="004258D5">
        <w:t>ReLU</w:t>
      </w:r>
      <w:proofErr w:type="spellEnd"/>
      <w:r w:rsidR="004258D5" w:rsidRPr="004258D5">
        <w:t xml:space="preserve"> and its variants are however preferred over other activations as it helps to overcome the problem of the vanishing gradient</w:t>
      </w:r>
      <w:sdt>
        <w:sdtPr>
          <w:id w:val="518279914"/>
          <w:citation/>
        </w:sdtPr>
        <w:sdtEndPr/>
        <w:sdtContent>
          <w:r w:rsidR="004258D5">
            <w:fldChar w:fldCharType="begin"/>
          </w:r>
          <w:r w:rsidR="004258D5">
            <w:instrText xml:space="preserve"> CITATION SHo98 \l 1033 </w:instrText>
          </w:r>
          <w:r w:rsidR="004258D5">
            <w:fldChar w:fldCharType="separate"/>
          </w:r>
          <w:r w:rsidR="004258D5">
            <w:rPr>
              <w:noProof/>
            </w:rPr>
            <w:t xml:space="preserve"> (Hochreiter, 1998)</w:t>
          </w:r>
          <w:r w:rsidR="004258D5">
            <w:fldChar w:fldCharType="end"/>
          </w:r>
        </w:sdtContent>
      </w:sdt>
      <w:r w:rsidR="004258D5">
        <w:t>.</w:t>
      </w:r>
    </w:p>
    <w:p w14:paraId="75328B61" w14:textId="5E0BF30F" w:rsidR="009F1896" w:rsidRDefault="009F1896" w:rsidP="00DD1D4D"/>
    <w:p w14:paraId="0B787AAB" w14:textId="77777777" w:rsidR="009037C0" w:rsidRDefault="009037C0" w:rsidP="00DD1D4D"/>
    <w:p w14:paraId="13B19503" w14:textId="322DFAE4" w:rsidR="009F1896" w:rsidRDefault="009F1896" w:rsidP="009F1896">
      <w:pPr>
        <w:pStyle w:val="Heading4"/>
      </w:pPr>
      <w:r w:rsidRPr="009F1896">
        <w:t>Batch Normalization</w:t>
      </w:r>
    </w:p>
    <w:p w14:paraId="28FED3F9" w14:textId="7DB15AE8" w:rsidR="009F1896" w:rsidRDefault="008A1AC5" w:rsidP="009F1896">
      <w:r w:rsidRPr="008A1AC5">
        <w:t>Batch normalization is used within feature maps to address issues related to internal covariance change.</w:t>
      </w:r>
      <w:r>
        <w:t xml:space="preserve"> </w:t>
      </w:r>
      <w:r w:rsidRPr="008A1AC5">
        <w:t>The internal covariance shift is a change in the distribution of values of hidden units that delays the convergence (forcing the learning rate to a low value) and requires careful parameter initialization.</w:t>
      </w:r>
      <w:r>
        <w:t xml:space="preserve"> </w:t>
      </w:r>
      <w:r w:rsidR="00B50ABD" w:rsidRPr="00B50ABD">
        <w:t>Batch normalization</w:t>
      </w:r>
      <w:r w:rsidR="001D5DA8">
        <w:t xml:space="preserve"> </w:t>
      </w:r>
      <w:r w:rsidR="001D5DA8" w:rsidRPr="00B50ABD">
        <w:t>for a transformed feature map</w:t>
      </w:r>
      <w:r w:rsidR="001D5DA8">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l</m:t>
            </m:r>
          </m:sub>
          <m:sup>
            <m:r>
              <w:rPr>
                <w:rFonts w:ascii="Cambria Math" w:eastAsiaTheme="minorEastAsia" w:hAnsi="Cambria Math"/>
              </w:rPr>
              <m:t>k</m:t>
            </m:r>
          </m:sup>
        </m:sSubSup>
      </m:oMath>
      <w:r w:rsidR="001D5DA8">
        <w:t xml:space="preserve"> </w:t>
      </w:r>
      <w:r w:rsidR="00B50ABD" w:rsidRPr="00B50ABD">
        <w:t xml:space="preserve"> is shown in equation (</w:t>
      </w:r>
      <w:r w:rsidR="001D5DA8">
        <w:t>1</w:t>
      </w:r>
      <w:r w:rsidR="00B50ABD" w:rsidRPr="00B50ABD">
        <w:t>4)</w:t>
      </w:r>
      <w:r w:rsidR="001D5DA8">
        <w:t>.</w:t>
      </w:r>
    </w:p>
    <w:tbl>
      <w:tblPr>
        <w:tblStyle w:val="TableGrid"/>
        <w:tblpPr w:leftFromText="180" w:rightFromText="180" w:vertAnchor="text" w:horzAnchor="margin" w:tblpX="-10" w:tblpY="20"/>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650"/>
        <w:gridCol w:w="900"/>
      </w:tblGrid>
      <w:tr w:rsidR="00B50ABD" w14:paraId="5F811FA8" w14:textId="77777777" w:rsidTr="00226A73">
        <w:tc>
          <w:tcPr>
            <w:tcW w:w="270" w:type="dxa"/>
          </w:tcPr>
          <w:p w14:paraId="6130371E" w14:textId="77777777" w:rsidR="00B50ABD" w:rsidRDefault="00B50ABD" w:rsidP="00226A73">
            <w:pPr>
              <w:jc w:val="center"/>
              <w:rPr>
                <w:rFonts w:eastAsiaTheme="minorEastAsia"/>
              </w:rPr>
            </w:pPr>
          </w:p>
        </w:tc>
        <w:tc>
          <w:tcPr>
            <w:tcW w:w="7650" w:type="dxa"/>
          </w:tcPr>
          <w:p w14:paraId="11BF6D84" w14:textId="63474912" w:rsidR="00B50ABD" w:rsidRDefault="003A7C7A" w:rsidP="00226A7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+ε</m:t>
                        </m:r>
                      </m:e>
                    </m:rad>
                  </m:den>
                </m:f>
              </m:oMath>
            </m:oMathPara>
          </w:p>
        </w:tc>
        <w:tc>
          <w:tcPr>
            <w:tcW w:w="900" w:type="dxa"/>
          </w:tcPr>
          <w:p w14:paraId="77D91ED7" w14:textId="034FFD5D" w:rsidR="00B50ABD" w:rsidRDefault="00B50ABD" w:rsidP="00226A73">
            <w:pPr>
              <w:jc w:val="center"/>
              <w:rPr>
                <w:rFonts w:eastAsiaTheme="minorEastAsia"/>
              </w:rPr>
            </w:pPr>
            <w:r>
              <w:rPr>
                <w:rFonts w:eastAsiaTheme="minorEastAsia"/>
              </w:rPr>
              <w:t>(1</w:t>
            </w:r>
            <w:r w:rsidR="001D5DA8">
              <w:rPr>
                <w:rFonts w:eastAsiaTheme="minorEastAsia"/>
              </w:rPr>
              <w:t>4</w:t>
            </w:r>
            <w:r>
              <w:rPr>
                <w:rFonts w:eastAsiaTheme="minorEastAsia"/>
              </w:rPr>
              <w:t>)</w:t>
            </w:r>
          </w:p>
        </w:tc>
      </w:tr>
    </w:tbl>
    <w:p w14:paraId="38BBF3AA" w14:textId="466F922D" w:rsidR="00B50ABD" w:rsidRDefault="00964F9D" w:rsidP="009F1896">
      <w:r w:rsidRPr="00964F9D">
        <w:t>In equation (</w:t>
      </w:r>
      <w:r>
        <w:t>1</w:t>
      </w:r>
      <w:r w:rsidRPr="00964F9D">
        <w:t xml:space="preserve">4),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l</m:t>
            </m:r>
          </m:sub>
          <m:sup>
            <m:r>
              <w:rPr>
                <w:rFonts w:ascii="Cambria Math" w:eastAsiaTheme="minorEastAsia" w:hAnsi="Cambria Math"/>
              </w:rPr>
              <m:t>k</m:t>
            </m:r>
          </m:sup>
        </m:sSubSup>
      </m:oMath>
      <w:r w:rsidRPr="00964F9D">
        <w:t xml:space="preserve"> represents a standardized feature map,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oMath>
      <w:r w:rsidRPr="00964F9D">
        <w:t xml:space="preserve"> </w:t>
      </w:r>
      <w:r>
        <w:t>are</w:t>
      </w:r>
      <w:r w:rsidRPr="00964F9D">
        <w:t xml:space="preserve"> the input feature map,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r>
          <w:rPr>
            <w:rFonts w:ascii="Cambria Math" w:eastAsiaTheme="minorEastAsia" w:hAnsi="Cambria Math"/>
          </w:rPr>
          <m:t xml:space="preserve"> </m:t>
        </m:r>
      </m:oMath>
      <w:r w:rsidRPr="00964F9D">
        <w:t xml:space="preserve">and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oMath>
      <w:r w:rsidRPr="00964F9D">
        <w:t xml:space="preserve">  mean and variance of a feature map respectively for a mini</w:t>
      </w:r>
      <w:r w:rsidR="009006C6">
        <w:t>-</w:t>
      </w:r>
      <w:r w:rsidRPr="00964F9D">
        <w:t>batch</w:t>
      </w:r>
      <w:r>
        <w:t>.</w:t>
      </w:r>
      <w:r w:rsidR="009006C6">
        <w:t xml:space="preserve"> </w:t>
      </w:r>
      <w:r w:rsidR="0089215D" w:rsidRPr="0089215D">
        <w:t xml:space="preserve">Batch normalization unifies the map value distribution by taking it to zero mean and unit variance </w:t>
      </w:r>
      <w:sdt>
        <w:sdtPr>
          <w:id w:val="-628630479"/>
          <w:citation/>
        </w:sdtPr>
        <w:sdtEndPr/>
        <w:sdtContent>
          <w:r w:rsidR="0089215D">
            <w:fldChar w:fldCharType="begin"/>
          </w:r>
          <w:r w:rsidR="0089215D">
            <w:instrText xml:space="preserve"> CITATION JBo06 \l 1033 </w:instrText>
          </w:r>
          <w:r w:rsidR="0089215D">
            <w:fldChar w:fldCharType="separate"/>
          </w:r>
          <w:r w:rsidR="0089215D">
            <w:rPr>
              <w:noProof/>
            </w:rPr>
            <w:t>(Bouvrie, 2006)</w:t>
          </w:r>
          <w:r w:rsidR="0089215D">
            <w:fldChar w:fldCharType="end"/>
          </w:r>
        </w:sdtContent>
      </w:sdt>
      <w:r w:rsidR="0089215D">
        <w:t>.</w:t>
      </w:r>
      <w:r w:rsidR="007D7B31">
        <w:t xml:space="preserve"> </w:t>
      </w:r>
      <w:r w:rsidR="007D7B31" w:rsidRPr="007D7B31">
        <w:t xml:space="preserve">It also </w:t>
      </w:r>
      <w:proofErr w:type="spellStart"/>
      <w:r w:rsidR="007D7B31" w:rsidRPr="007D7B31">
        <w:t>smoothes</w:t>
      </w:r>
      <w:proofErr w:type="spellEnd"/>
      <w:r w:rsidR="007D7B31" w:rsidRPr="007D7B31">
        <w:t xml:space="preserve"> the gradient flow and serves as a control</w:t>
      </w:r>
      <w:r w:rsidR="007D7B31">
        <w:t>ling</w:t>
      </w:r>
      <w:r w:rsidR="007D7B31" w:rsidRPr="007D7B31">
        <w:t xml:space="preserve"> factor, thereby helping to improve the network's generalization.</w:t>
      </w:r>
    </w:p>
    <w:p w14:paraId="4147AA6E" w14:textId="027D788E" w:rsidR="00073913" w:rsidRDefault="00073913" w:rsidP="009F1896"/>
    <w:p w14:paraId="22868AE6" w14:textId="1E8B4C96" w:rsidR="009037C0" w:rsidRDefault="009037C0" w:rsidP="009F1896"/>
    <w:p w14:paraId="14D0DA42" w14:textId="2B51C961" w:rsidR="009037C0" w:rsidRDefault="009037C0" w:rsidP="009F1896"/>
    <w:p w14:paraId="7BA758F0" w14:textId="77777777" w:rsidR="009037C0" w:rsidRDefault="009037C0" w:rsidP="009F1896"/>
    <w:p w14:paraId="42255525" w14:textId="01808128" w:rsidR="00E43D4C" w:rsidRDefault="00383FF1" w:rsidP="00383FF1">
      <w:pPr>
        <w:pStyle w:val="Heading4"/>
      </w:pPr>
      <w:r w:rsidRPr="00383FF1">
        <w:lastRenderedPageBreak/>
        <w:t>Dropout</w:t>
      </w:r>
    </w:p>
    <w:p w14:paraId="39E77B14" w14:textId="03342EA4" w:rsidR="00383FF1" w:rsidRDefault="00157C48" w:rsidP="00383FF1">
      <w:r w:rsidRPr="00157C48">
        <w:t xml:space="preserve">Dropout implements network </w:t>
      </w:r>
      <w:proofErr w:type="spellStart"/>
      <w:r w:rsidRPr="00157C48">
        <w:t>regularisation</w:t>
      </w:r>
      <w:proofErr w:type="spellEnd"/>
      <w:r w:rsidRPr="00157C48">
        <w:t xml:space="preserve">, which eventually increases </w:t>
      </w:r>
      <w:proofErr w:type="spellStart"/>
      <w:r w:rsidRPr="00157C48">
        <w:t>generalisation</w:t>
      </w:r>
      <w:proofErr w:type="spellEnd"/>
      <w:r w:rsidRPr="00157C48">
        <w:t xml:space="preserve"> by automatically ski</w:t>
      </w:r>
      <w:r w:rsidR="00C77A22">
        <w:t>p</w:t>
      </w:r>
      <w:r w:rsidRPr="00157C48">
        <w:t>ping a certain likelihood of some units or connections.</w:t>
      </w:r>
      <w:r w:rsidR="00C77A22">
        <w:t xml:space="preserve"> </w:t>
      </w:r>
      <w:r w:rsidR="00C77A22" w:rsidRPr="00C77A22">
        <w:t>Multiple connections in NNs that know a non-linear relationship are often co-adapted, leading to overfitting</w:t>
      </w:r>
      <w:sdt>
        <w:sdtPr>
          <w:id w:val="713468526"/>
          <w:citation/>
        </w:sdtPr>
        <w:sdtEndPr/>
        <w:sdtContent>
          <w:r w:rsidR="00C77A22">
            <w:fldChar w:fldCharType="begin"/>
          </w:r>
          <w:r w:rsidR="00C77A22">
            <w:instrText xml:space="preserve"> CITATION GEH12 \l 1033 </w:instrText>
          </w:r>
          <w:r w:rsidR="00C77A22">
            <w:fldChar w:fldCharType="separate"/>
          </w:r>
          <w:r w:rsidR="00C77A22">
            <w:rPr>
              <w:noProof/>
            </w:rPr>
            <w:t xml:space="preserve"> (G. E. Hinton, 2012)</w:t>
          </w:r>
          <w:r w:rsidR="00C77A22">
            <w:fldChar w:fldCharType="end"/>
          </w:r>
        </w:sdtContent>
      </w:sdt>
      <w:r w:rsidR="00C77A22">
        <w:t xml:space="preserve">. </w:t>
      </w:r>
      <w:r w:rsidR="00C77A22" w:rsidRPr="00C77A22">
        <w:t>A random drop in some links or units creates multiple thin network architectures, and finally</w:t>
      </w:r>
      <w:r w:rsidR="00C77A22">
        <w:t>,</w:t>
      </w:r>
      <w:r w:rsidR="00C77A22" w:rsidRPr="00C77A22">
        <w:t xml:space="preserve"> one representative network with small weights is chosen.</w:t>
      </w:r>
      <w:r w:rsidR="00C77A22">
        <w:t xml:space="preserve"> </w:t>
      </w:r>
      <w:r w:rsidR="00C77A22" w:rsidRPr="00C77A22">
        <w:t xml:space="preserve">This selected architecture is then considered to </w:t>
      </w:r>
      <w:proofErr w:type="gramStart"/>
      <w:r w:rsidR="00C77A22" w:rsidRPr="00C77A22">
        <w:t>be an approximation of</w:t>
      </w:r>
      <w:proofErr w:type="gramEnd"/>
      <w:r w:rsidR="00C77A22" w:rsidRPr="00C77A22">
        <w:t xml:space="preserve"> all the networks proposed </w:t>
      </w:r>
      <w:sdt>
        <w:sdtPr>
          <w:id w:val="-1921403386"/>
          <w:citation/>
        </w:sdtPr>
        <w:sdtEndPr/>
        <w:sdtContent>
          <w:r w:rsidR="00C77A22">
            <w:fldChar w:fldCharType="begin"/>
          </w:r>
          <w:r w:rsidR="00C77A22">
            <w:instrText xml:space="preserve"> CITATION NSr14 \l 1033 </w:instrText>
          </w:r>
          <w:r w:rsidR="00C77A22">
            <w:fldChar w:fldCharType="separate"/>
          </w:r>
          <w:r w:rsidR="00C77A22">
            <w:rPr>
              <w:noProof/>
            </w:rPr>
            <w:t>(N. Srivastava, 2014)</w:t>
          </w:r>
          <w:r w:rsidR="00C77A22">
            <w:fldChar w:fldCharType="end"/>
          </w:r>
        </w:sdtContent>
      </w:sdt>
      <w:r w:rsidR="00C77A22">
        <w:t>.</w:t>
      </w:r>
    </w:p>
    <w:p w14:paraId="03EDEEE5" w14:textId="0A5E3AD1" w:rsidR="00E75008" w:rsidRDefault="00E75008" w:rsidP="00383FF1"/>
    <w:p w14:paraId="5C0319CC" w14:textId="5B790A41" w:rsidR="001E51ED" w:rsidRDefault="001E51ED" w:rsidP="001E51ED">
      <w:pPr>
        <w:pStyle w:val="Heading4"/>
      </w:pPr>
      <w:r w:rsidRPr="001E51ED">
        <w:t>Fully Connected Layer</w:t>
      </w:r>
    </w:p>
    <w:p w14:paraId="5B18A3A2" w14:textId="650DC429" w:rsidR="00E75008" w:rsidRDefault="001E51ED" w:rsidP="00383FF1">
      <w:r>
        <w:t>A f</w:t>
      </w:r>
      <w:r w:rsidRPr="001E51ED">
        <w:t>ully connected layer is typically used for classification purposes at the end of the network.</w:t>
      </w:r>
      <w:r>
        <w:t xml:space="preserve"> </w:t>
      </w:r>
      <w:r w:rsidRPr="001E51ED">
        <w:t>It is a global operation, unlike pooling and convolution.</w:t>
      </w:r>
      <w:r>
        <w:t xml:space="preserve"> </w:t>
      </w:r>
      <w:r w:rsidRPr="001E51ED">
        <w:t>It takes data from the previous layer and the output of all the previous layers is evaluated globally</w:t>
      </w:r>
      <w:sdt>
        <w:sdtPr>
          <w:id w:val="-1907371041"/>
          <w:citation/>
        </w:sdtPr>
        <w:sdtEndPr/>
        <w:sdtContent>
          <w:r w:rsidR="00837909">
            <w:fldChar w:fldCharType="begin"/>
          </w:r>
          <w:r w:rsidR="00837909">
            <w:instrText xml:space="preserve"> CITATION KHe15 \l 1033 </w:instrText>
          </w:r>
          <w:r w:rsidR="00837909">
            <w:fldChar w:fldCharType="separate"/>
          </w:r>
          <w:r w:rsidR="00837909">
            <w:rPr>
              <w:noProof/>
            </w:rPr>
            <w:t xml:space="preserve"> (K. He, Going deeper with convolutions, 2015)</w:t>
          </w:r>
          <w:r w:rsidR="00837909">
            <w:fldChar w:fldCharType="end"/>
          </w:r>
        </w:sdtContent>
      </w:sdt>
      <w:r w:rsidR="00837909">
        <w:t xml:space="preserve">. </w:t>
      </w:r>
      <w:r w:rsidR="00837909" w:rsidRPr="00837909">
        <w:t>This allows a non-linear combination of selected features used to classify data</w:t>
      </w:r>
      <w:sdt>
        <w:sdtPr>
          <w:id w:val="1131439550"/>
          <w:citation/>
        </w:sdtPr>
        <w:sdtEndPr/>
        <w:sdtContent>
          <w:r w:rsidR="00837909">
            <w:fldChar w:fldCharType="begin"/>
          </w:r>
          <w:r w:rsidR="00837909">
            <w:instrText xml:space="preserve"> CITATION WRa16 \l 1033 </w:instrText>
          </w:r>
          <w:r w:rsidR="00837909">
            <w:fldChar w:fldCharType="separate"/>
          </w:r>
          <w:r w:rsidR="00837909">
            <w:rPr>
              <w:noProof/>
            </w:rPr>
            <w:t xml:space="preserve"> (Wang W. R., 2016)</w:t>
          </w:r>
          <w:r w:rsidR="00837909">
            <w:fldChar w:fldCharType="end"/>
          </w:r>
        </w:sdtContent>
      </w:sdt>
      <w:r w:rsidR="00540F4F">
        <w:t>.</w:t>
      </w:r>
    </w:p>
    <w:p w14:paraId="5C2B4FCE" w14:textId="68F7A226" w:rsidR="009569A6" w:rsidRDefault="009569A6" w:rsidP="00383FF1"/>
    <w:p w14:paraId="7F147DC4" w14:textId="5C8C2458" w:rsidR="00677B7E" w:rsidRDefault="00677B7E" w:rsidP="00677B7E">
      <w:pPr>
        <w:pStyle w:val="Heading3"/>
      </w:pPr>
      <w:r>
        <w:t>Data Augmentation</w:t>
      </w:r>
    </w:p>
    <w:p w14:paraId="60C73B2B" w14:textId="1D49BF98" w:rsidR="00EE5367" w:rsidRDefault="00E1173B" w:rsidP="00EE5367">
      <w:r w:rsidRPr="00E1173B">
        <w:t>The goal of Data Augmentation is to extend the dataset to resolve data representation limitations and reduce the problem of overfitting.</w:t>
      </w:r>
      <w:r w:rsidR="008910AB">
        <w:t xml:space="preserve"> </w:t>
      </w:r>
      <w:r w:rsidR="008910AB" w:rsidRPr="008910AB">
        <w:t>It increases the efficiency of the model and avoids unbalanced learning.</w:t>
      </w:r>
      <w:r>
        <w:t xml:space="preserve"> </w:t>
      </w:r>
      <w:r w:rsidR="00EE5367" w:rsidRPr="00EE5367">
        <w:t>Data increases were commonly reported in many areas to mitigate data scarcity</w:t>
      </w:r>
      <w:r w:rsidR="00EE5367" w:rsidRPr="00EE5367">
        <w:t xml:space="preserve"> </w:t>
      </w:r>
      <w:sdt>
        <w:sdtPr>
          <w:id w:val="-463191438"/>
          <w:citation/>
        </w:sdtPr>
        <w:sdtContent>
          <w:r w:rsidR="00EE5367">
            <w:fldChar w:fldCharType="begin"/>
          </w:r>
          <w:r w:rsidR="00EE5367">
            <w:instrText xml:space="preserve"> CITATION Din16 \l 1033 </w:instrText>
          </w:r>
          <w:r w:rsidR="00EE5367">
            <w:fldChar w:fldCharType="separate"/>
          </w:r>
          <w:r w:rsidR="00EE5367">
            <w:rPr>
              <w:noProof/>
            </w:rPr>
            <w:t>(Ding, 2016)</w:t>
          </w:r>
          <w:r w:rsidR="00EE5367">
            <w:fldChar w:fldCharType="end"/>
          </w:r>
        </w:sdtContent>
      </w:sdt>
      <w:r w:rsidR="00EE5367">
        <w:t>.</w:t>
      </w:r>
      <w:r w:rsidR="00B21888">
        <w:t xml:space="preserve"> </w:t>
      </w:r>
      <w:r w:rsidR="00B21888" w:rsidRPr="00B21888">
        <w:t xml:space="preserve">The technique also eliminates over-fitting, which can occur when adding model-related data instances and over-complex models </w:t>
      </w:r>
      <w:sdt>
        <w:sdtPr>
          <w:id w:val="2040552743"/>
          <w:citation/>
        </w:sdtPr>
        <w:sdtContent>
          <w:r w:rsidR="00B21888">
            <w:fldChar w:fldCharType="begin"/>
          </w:r>
          <w:r w:rsidR="00B21888">
            <w:instrText xml:space="preserve"> CITATION Wan17 \l 1033 </w:instrText>
          </w:r>
          <w:r w:rsidR="00B21888">
            <w:fldChar w:fldCharType="separate"/>
          </w:r>
          <w:r w:rsidR="00B21888">
            <w:rPr>
              <w:noProof/>
            </w:rPr>
            <w:t xml:space="preserve"> (Wang J. P., 2017)</w:t>
          </w:r>
          <w:r w:rsidR="00B21888">
            <w:fldChar w:fldCharType="end"/>
          </w:r>
        </w:sdtContent>
      </w:sdt>
      <w:r w:rsidR="00B21888">
        <w:t>.</w:t>
      </w:r>
      <w:r w:rsidR="00FF261B">
        <w:t xml:space="preserve"> </w:t>
      </w:r>
      <w:r w:rsidR="00FF261B" w:rsidRPr="00FF261B">
        <w:t>Sadly, there was not much work recorded with data increase techniques in the satellite image domain</w:t>
      </w:r>
      <w:r w:rsidR="00FF261B">
        <w:t>.</w:t>
      </w:r>
      <w:r w:rsidR="008B6A9E">
        <w:t xml:space="preserve"> </w:t>
      </w:r>
    </w:p>
    <w:p w14:paraId="3147E291" w14:textId="06A8C796" w:rsidR="00484ADF" w:rsidRDefault="00484ADF" w:rsidP="00EE5367"/>
    <w:p w14:paraId="13FD8290" w14:textId="1ABBA751" w:rsidR="00484ADF" w:rsidRDefault="00484ADF" w:rsidP="00EE5367">
      <w:r w:rsidRPr="00484ADF">
        <w:t>The most widely used image transformations are in satellite image clipping, spinning, flipping, moving</w:t>
      </w:r>
      <w:r>
        <w:t xml:space="preserve">, </w:t>
      </w:r>
      <w:r w:rsidRPr="00484ADF">
        <w:t xml:space="preserve">sorting and translating </w:t>
      </w:r>
      <w:sdt>
        <w:sdtPr>
          <w:id w:val="-1328979235"/>
          <w:citation/>
        </w:sdtPr>
        <w:sdtContent>
          <w:r w:rsidR="009F63C0">
            <w:fldChar w:fldCharType="begin"/>
          </w:r>
          <w:r w:rsidR="009F63C0">
            <w:instrText xml:space="preserve"> CITATION Din16 \l 1033 </w:instrText>
          </w:r>
          <w:r w:rsidR="00B632A8">
            <w:instrText xml:space="preserve"> \m Wan17</w:instrText>
          </w:r>
          <w:r w:rsidR="009F63C0">
            <w:fldChar w:fldCharType="separate"/>
          </w:r>
          <w:r w:rsidR="00B632A8">
            <w:rPr>
              <w:noProof/>
            </w:rPr>
            <w:t>(Ding, 2016; Wang J. P., 2017)</w:t>
          </w:r>
          <w:r w:rsidR="009F63C0">
            <w:fldChar w:fldCharType="end"/>
          </w:r>
        </w:sdtContent>
      </w:sdt>
      <w:r w:rsidRPr="00484ADF">
        <w:t>, while materials were not available in the sense of satellite image super-resolution to form a strong opinion on which augmentation techniques were more useful.</w:t>
      </w:r>
    </w:p>
    <w:p w14:paraId="2C0EA126" w14:textId="28069B09" w:rsidR="006A2C31" w:rsidRDefault="006A2C31" w:rsidP="00EE5367"/>
    <w:p w14:paraId="2076627E" w14:textId="77777777" w:rsidR="009037C0" w:rsidRDefault="009037C0" w:rsidP="00EE5367"/>
    <w:p w14:paraId="322B92A7" w14:textId="6D1EDA6E" w:rsidR="006A2C31" w:rsidRDefault="00BE1151" w:rsidP="00BE1151">
      <w:pPr>
        <w:pStyle w:val="Heading3"/>
      </w:pPr>
      <w:r>
        <w:lastRenderedPageBreak/>
        <w:t>VGG</w:t>
      </w:r>
    </w:p>
    <w:p w14:paraId="53AE9A62" w14:textId="72A5D993" w:rsidR="00BE1151" w:rsidRDefault="00CC4EB3" w:rsidP="00BE1151">
      <w:proofErr w:type="spellStart"/>
      <w:r w:rsidRPr="00CC4EB3">
        <w:t>Simonyan</w:t>
      </w:r>
      <w:proofErr w:type="spellEnd"/>
      <w:r w:rsidRPr="00CC4EB3">
        <w:t xml:space="preserve"> et al. proposed a simple and effective design concept for CNN architectures with the successful use of CNNs for image recognition. They had a modular layer template architecture called VGG </w:t>
      </w:r>
      <w:sdt>
        <w:sdtPr>
          <w:id w:val="1481812105"/>
          <w:citation/>
        </w:sdtPr>
        <w:sdtContent>
          <w:r>
            <w:fldChar w:fldCharType="begin"/>
          </w:r>
          <w:r>
            <w:instrText xml:space="preserve"> CITATION KSi15 \l 1033 </w:instrText>
          </w:r>
          <w:r>
            <w:fldChar w:fldCharType="separate"/>
          </w:r>
          <w:r>
            <w:rPr>
              <w:noProof/>
            </w:rPr>
            <w:t>(Zisserman, 2015)</w:t>
          </w:r>
          <w:r>
            <w:fldChar w:fldCharType="end"/>
          </w:r>
        </w:sdtContent>
      </w:sdt>
      <w:r w:rsidRPr="00CC4EB3">
        <w:t>.</w:t>
      </w:r>
      <w:r w:rsidR="001E7BAE">
        <w:t xml:space="preserve"> </w:t>
      </w:r>
      <w:r w:rsidR="001E7BAE" w:rsidRPr="001E7BAE">
        <w:t>VGG was made</w:t>
      </w:r>
      <w:r w:rsidR="001E7BAE">
        <w:t xml:space="preserve"> up of</w:t>
      </w:r>
      <w:r w:rsidR="001E7BAE" w:rsidRPr="001E7BAE">
        <w:t xml:space="preserve"> </w:t>
      </w:r>
      <w:r w:rsidR="001E7BAE">
        <w:t>16</w:t>
      </w:r>
      <w:r w:rsidR="001E7BAE" w:rsidRPr="001E7BAE">
        <w:t xml:space="preserve"> layers deep</w:t>
      </w:r>
      <w:r w:rsidR="001E7BAE" w:rsidRPr="001E7BAE">
        <w:t xml:space="preserve"> </w:t>
      </w:r>
      <w:sdt>
        <w:sdtPr>
          <w:id w:val="119507560"/>
          <w:citation/>
        </w:sdtPr>
        <w:sdtContent>
          <w:r w:rsidR="001E7BAE">
            <w:fldChar w:fldCharType="begin"/>
          </w:r>
          <w:r w:rsidR="001E7BAE">
            <w:instrText xml:space="preserve"> CITATION AKr12 \l 1033 </w:instrText>
          </w:r>
          <w:r w:rsidR="001E7BAE">
            <w:fldChar w:fldCharType="separate"/>
          </w:r>
          <w:r w:rsidR="001E7BAE">
            <w:rPr>
              <w:noProof/>
            </w:rPr>
            <w:t xml:space="preserve"> (A. Krizhevsky, 2012)</w:t>
          </w:r>
          <w:r w:rsidR="001E7BAE">
            <w:fldChar w:fldCharType="end"/>
          </w:r>
        </w:sdtContent>
      </w:sdt>
      <w:r w:rsidR="001E7BAE">
        <w:t>.</w:t>
      </w:r>
      <w:r w:rsidR="007C7064">
        <w:t xml:space="preserve"> </w:t>
      </w:r>
      <w:r w:rsidR="007C7064" w:rsidRPr="007C7064">
        <w:t xml:space="preserve">Based on these results, the VGG replaces 11x11 and 5x5 filters with 3x3 filters layer and has shown experimentally that the effects of the large filter are triggered by the simultaneous positioning of 3x3 filters (receptive and </w:t>
      </w:r>
      <w:proofErr w:type="gramStart"/>
      <w:r w:rsidR="007C7064" w:rsidRPr="007C7064">
        <w:t>smaller-size</w:t>
      </w:r>
      <w:proofErr w:type="gramEnd"/>
      <w:r w:rsidR="007C7064" w:rsidRPr="007C7064">
        <w:t xml:space="preserve"> (5x5 and 7x7)).</w:t>
      </w:r>
      <w:r w:rsidR="007C7064">
        <w:t xml:space="preserve"> </w:t>
      </w:r>
      <w:r w:rsidR="00274925" w:rsidRPr="00274925">
        <w:t>Through decreasing the number of parameters, the use of small filters offers additional advantages of low code complexity.</w:t>
      </w:r>
      <w:r w:rsidR="00897C06">
        <w:t xml:space="preserve"> </w:t>
      </w:r>
      <w:r w:rsidR="00897C06" w:rsidRPr="00897C06">
        <w:t>VGG regulates network complexity by putting 1x1 interlayer between convolutiona</w:t>
      </w:r>
      <w:r w:rsidR="009C4BB5">
        <w:t>l</w:t>
      </w:r>
      <w:r w:rsidR="00897C06" w:rsidRPr="00897C06">
        <w:t xml:space="preserve"> layers, which also learns a linear combination of the resulting characteristic maps.</w:t>
      </w:r>
      <w:r w:rsidR="00B82E49" w:rsidRPr="00B82E49">
        <w:t xml:space="preserve"> </w:t>
      </w:r>
      <w:r w:rsidR="00B82E49" w:rsidRPr="00B82E49">
        <w:t>For tuning the network, the maximum concentration is placed after the convolutiona</w:t>
      </w:r>
      <w:r w:rsidR="00B82E49">
        <w:t>l</w:t>
      </w:r>
      <w:r w:rsidR="00B82E49" w:rsidRPr="00B82E49">
        <w:t xml:space="preserve"> layer and spatial resolution is maintained by the padding</w:t>
      </w:r>
      <w:r w:rsidR="00B82E49" w:rsidRPr="00B82E49">
        <w:t xml:space="preserve"> </w:t>
      </w:r>
      <w:sdt>
        <w:sdtPr>
          <w:id w:val="41566870"/>
          <w:citation/>
        </w:sdtPr>
        <w:sdtContent>
          <w:r w:rsidR="00B82E49">
            <w:fldChar w:fldCharType="begin"/>
          </w:r>
          <w:r w:rsidR="00B82E49">
            <w:instrText xml:space="preserve"> CITATION FJH07 \l 1033 </w:instrText>
          </w:r>
          <w:r w:rsidR="00B82E49">
            <w:fldChar w:fldCharType="separate"/>
          </w:r>
          <w:r w:rsidR="00B82E49">
            <w:rPr>
              <w:noProof/>
            </w:rPr>
            <w:t>(F. J. Huang, 2007)</w:t>
          </w:r>
          <w:r w:rsidR="00B82E49">
            <w:fldChar w:fldCharType="end"/>
          </w:r>
        </w:sdtContent>
      </w:sdt>
      <w:r w:rsidR="006B0744">
        <w:t>.</w:t>
      </w:r>
      <w:r w:rsidR="00B61B2F" w:rsidRPr="00B61B2F">
        <w:t xml:space="preserve"> </w:t>
      </w:r>
      <w:r w:rsidR="00B61B2F" w:rsidRPr="00B61B2F">
        <w:t>For both the classification of images and localization problems, VGG showed good results.</w:t>
      </w:r>
      <w:r w:rsidR="00DA6CDF">
        <w:t xml:space="preserve"> </w:t>
      </w:r>
      <w:r w:rsidR="00DA6CDF" w:rsidRPr="00DA6CDF">
        <w:t>The main limitation associated with VGG was the high computational cost. VGG suffered from high computational burden due to the use of approximately 140 million parameters, even with the use of small size filters.</w:t>
      </w:r>
    </w:p>
    <w:p w14:paraId="5F98C886" w14:textId="593E0222" w:rsidR="00F91F43" w:rsidRDefault="00F91F43" w:rsidP="00BE1151"/>
    <w:p w14:paraId="3AE4AB4B" w14:textId="718C3E06" w:rsidR="00F91F43" w:rsidRDefault="00F91F43" w:rsidP="00BE1151"/>
    <w:p w14:paraId="2C346DF5" w14:textId="726B1A8E" w:rsidR="00F91F43" w:rsidRDefault="00F91F43" w:rsidP="00BE1151"/>
    <w:p w14:paraId="11E6AF87" w14:textId="59E87DEC" w:rsidR="00F91F43" w:rsidRDefault="00F91F43" w:rsidP="00BE1151"/>
    <w:p w14:paraId="4733A332" w14:textId="2308948D" w:rsidR="00F91F43" w:rsidRDefault="00F91F43" w:rsidP="00BE1151"/>
    <w:p w14:paraId="1B37A178" w14:textId="403A2D92" w:rsidR="00F91F43" w:rsidRDefault="00F91F43" w:rsidP="00BE1151"/>
    <w:p w14:paraId="12F2FDA1" w14:textId="0EF8B6D3" w:rsidR="00F91F43" w:rsidRDefault="00F91F43" w:rsidP="00BE1151"/>
    <w:p w14:paraId="768A6C01" w14:textId="375E5AC6" w:rsidR="00F91F43" w:rsidRDefault="00F91F43" w:rsidP="00BE1151"/>
    <w:p w14:paraId="39CD33E0" w14:textId="104BD8F7" w:rsidR="00F91F43" w:rsidRDefault="00F91F43" w:rsidP="00BE1151"/>
    <w:p w14:paraId="48CF453C" w14:textId="529FEFE7" w:rsidR="00F91F43" w:rsidRDefault="00F91F43" w:rsidP="00BE1151"/>
    <w:p w14:paraId="5CC35A57" w14:textId="4D6DAB40" w:rsidR="00F91F43" w:rsidRDefault="00F91F43" w:rsidP="00BE1151"/>
    <w:p w14:paraId="034F8275" w14:textId="1C4C6B91" w:rsidR="00F91F43" w:rsidRDefault="00F91F43" w:rsidP="00BE1151"/>
    <w:p w14:paraId="3AC761D6" w14:textId="0E011627" w:rsidR="00F91F43" w:rsidRDefault="00F91F43" w:rsidP="00BE1151"/>
    <w:p w14:paraId="5ABB8D9D" w14:textId="6834A9C2" w:rsidR="00F91F43" w:rsidRDefault="00F91F43" w:rsidP="00BE1151"/>
    <w:p w14:paraId="47615CA1" w14:textId="7D2B6E91" w:rsidR="00F91F43" w:rsidRDefault="00F91F43" w:rsidP="00BE1151"/>
    <w:p w14:paraId="063DA7F7" w14:textId="066168CE" w:rsidR="00F91F43" w:rsidRDefault="00F91F43" w:rsidP="00BE1151"/>
    <w:p w14:paraId="1AB8207B" w14:textId="24C2D771" w:rsidR="00F91F43" w:rsidRDefault="00F91F43" w:rsidP="00BE1151"/>
    <w:p w14:paraId="61CFCBD6" w14:textId="31252D85" w:rsidR="00F91F43" w:rsidRDefault="009C2888" w:rsidP="009C2888">
      <w:pPr>
        <w:pStyle w:val="Heading1"/>
      </w:pPr>
      <w:r w:rsidRPr="009C2888">
        <w:lastRenderedPageBreak/>
        <w:t>Materials and methods</w:t>
      </w:r>
    </w:p>
    <w:p w14:paraId="7A5016D0" w14:textId="77777777" w:rsidR="009C2888" w:rsidRPr="009C2888" w:rsidRDefault="009C2888" w:rsidP="009C2888">
      <w:bookmarkStart w:id="0" w:name="_GoBack"/>
      <w:bookmarkEnd w:id="0"/>
    </w:p>
    <w:p w14:paraId="2B28CCC1" w14:textId="47E694AF" w:rsidR="000D7E73" w:rsidRDefault="000D7E73" w:rsidP="00BE1151"/>
    <w:p w14:paraId="73E2E2F3" w14:textId="77777777" w:rsidR="000D7E73" w:rsidRPr="00BE1151" w:rsidRDefault="000D7E73" w:rsidP="00BE1151"/>
    <w:p w14:paraId="0447E1AB" w14:textId="00C8623E" w:rsidR="008E2E22" w:rsidRPr="008E2E22" w:rsidRDefault="008E2E22" w:rsidP="008E2E22"/>
    <w:sectPr w:rsidR="008E2E22" w:rsidRPr="008E2E22" w:rsidSect="001C29BA">
      <w:pgSz w:w="11906" w:h="16838" w:code="9"/>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1B618" w14:textId="77777777" w:rsidR="003A7C7A" w:rsidRDefault="003A7C7A" w:rsidP="00DD1D4D">
      <w:r>
        <w:separator/>
      </w:r>
    </w:p>
  </w:endnote>
  <w:endnote w:type="continuationSeparator" w:id="0">
    <w:p w14:paraId="6EF940C3" w14:textId="77777777" w:rsidR="003A7C7A" w:rsidRDefault="003A7C7A" w:rsidP="00DD1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876739"/>
      <w:docPartObj>
        <w:docPartGallery w:val="Page Numbers (Bottom of Page)"/>
        <w:docPartUnique/>
      </w:docPartObj>
    </w:sdtPr>
    <w:sdtEndPr>
      <w:rPr>
        <w:noProof/>
      </w:rPr>
    </w:sdtEndPr>
    <w:sdtContent>
      <w:p w14:paraId="37DDFB9C" w14:textId="5DAF4A8D" w:rsidR="00266A6A" w:rsidRDefault="00266A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977D63" w14:textId="77777777" w:rsidR="00266A6A" w:rsidRDefault="00266A6A" w:rsidP="00DD1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BDDAB" w14:textId="77777777" w:rsidR="003A7C7A" w:rsidRDefault="003A7C7A" w:rsidP="00DD1D4D">
      <w:r>
        <w:separator/>
      </w:r>
    </w:p>
  </w:footnote>
  <w:footnote w:type="continuationSeparator" w:id="0">
    <w:p w14:paraId="5441ABA0" w14:textId="77777777" w:rsidR="003A7C7A" w:rsidRDefault="003A7C7A" w:rsidP="00DD1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068F"/>
    <w:multiLevelType w:val="hybridMultilevel"/>
    <w:tmpl w:val="9770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A0A4E"/>
    <w:multiLevelType w:val="hybridMultilevel"/>
    <w:tmpl w:val="C116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350BA"/>
    <w:multiLevelType w:val="hybridMultilevel"/>
    <w:tmpl w:val="4C1AE2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656C0"/>
    <w:multiLevelType w:val="multilevel"/>
    <w:tmpl w:val="22B84E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sjC2NDKytDQwsTBW0lEKTi0uzszPAymwrAUAUO1IfiwAAAA="/>
  </w:docVars>
  <w:rsids>
    <w:rsidRoot w:val="009108E2"/>
    <w:rsid w:val="00003E91"/>
    <w:rsid w:val="000053D1"/>
    <w:rsid w:val="000114CC"/>
    <w:rsid w:val="000147D7"/>
    <w:rsid w:val="00016810"/>
    <w:rsid w:val="0002072A"/>
    <w:rsid w:val="00024016"/>
    <w:rsid w:val="000307F9"/>
    <w:rsid w:val="0003458F"/>
    <w:rsid w:val="00044C23"/>
    <w:rsid w:val="00045CA4"/>
    <w:rsid w:val="000545B3"/>
    <w:rsid w:val="00055897"/>
    <w:rsid w:val="00055966"/>
    <w:rsid w:val="000572A2"/>
    <w:rsid w:val="00060A1A"/>
    <w:rsid w:val="000616BC"/>
    <w:rsid w:val="00063E0F"/>
    <w:rsid w:val="00064ED4"/>
    <w:rsid w:val="00066589"/>
    <w:rsid w:val="00073913"/>
    <w:rsid w:val="00076B5C"/>
    <w:rsid w:val="00077E41"/>
    <w:rsid w:val="00082700"/>
    <w:rsid w:val="0008313B"/>
    <w:rsid w:val="00085D65"/>
    <w:rsid w:val="000866E4"/>
    <w:rsid w:val="000877B4"/>
    <w:rsid w:val="0009382A"/>
    <w:rsid w:val="00095A3D"/>
    <w:rsid w:val="000A1CEB"/>
    <w:rsid w:val="000A701D"/>
    <w:rsid w:val="000B4589"/>
    <w:rsid w:val="000C21DE"/>
    <w:rsid w:val="000C4204"/>
    <w:rsid w:val="000D1604"/>
    <w:rsid w:val="000D40CB"/>
    <w:rsid w:val="000D5F74"/>
    <w:rsid w:val="000D6B92"/>
    <w:rsid w:val="000D7E73"/>
    <w:rsid w:val="000F0154"/>
    <w:rsid w:val="000F2DB1"/>
    <w:rsid w:val="000F6439"/>
    <w:rsid w:val="000F7661"/>
    <w:rsid w:val="00101B5A"/>
    <w:rsid w:val="00105AB0"/>
    <w:rsid w:val="0010630A"/>
    <w:rsid w:val="00107151"/>
    <w:rsid w:val="00113760"/>
    <w:rsid w:val="00117437"/>
    <w:rsid w:val="00122DBC"/>
    <w:rsid w:val="0012304B"/>
    <w:rsid w:val="00125574"/>
    <w:rsid w:val="001264D3"/>
    <w:rsid w:val="00131548"/>
    <w:rsid w:val="00141B14"/>
    <w:rsid w:val="00144068"/>
    <w:rsid w:val="001510DF"/>
    <w:rsid w:val="00154C7D"/>
    <w:rsid w:val="00157C48"/>
    <w:rsid w:val="00157EEF"/>
    <w:rsid w:val="00161A18"/>
    <w:rsid w:val="0016517A"/>
    <w:rsid w:val="0016680A"/>
    <w:rsid w:val="00166EAA"/>
    <w:rsid w:val="00182CD5"/>
    <w:rsid w:val="00183C6F"/>
    <w:rsid w:val="0018434D"/>
    <w:rsid w:val="00187EDF"/>
    <w:rsid w:val="00191924"/>
    <w:rsid w:val="00191C14"/>
    <w:rsid w:val="00196E82"/>
    <w:rsid w:val="001A1F9F"/>
    <w:rsid w:val="001A271F"/>
    <w:rsid w:val="001B402D"/>
    <w:rsid w:val="001B440E"/>
    <w:rsid w:val="001B5961"/>
    <w:rsid w:val="001B5EBA"/>
    <w:rsid w:val="001C055D"/>
    <w:rsid w:val="001C29BA"/>
    <w:rsid w:val="001C3099"/>
    <w:rsid w:val="001C6FD1"/>
    <w:rsid w:val="001D571D"/>
    <w:rsid w:val="001D5DA8"/>
    <w:rsid w:val="001D5EF7"/>
    <w:rsid w:val="001D61CC"/>
    <w:rsid w:val="001D6752"/>
    <w:rsid w:val="001E2EDD"/>
    <w:rsid w:val="001E33A8"/>
    <w:rsid w:val="001E47A5"/>
    <w:rsid w:val="001E51ED"/>
    <w:rsid w:val="001E75B8"/>
    <w:rsid w:val="001E774B"/>
    <w:rsid w:val="001E7BAE"/>
    <w:rsid w:val="001F11BC"/>
    <w:rsid w:val="001F15BD"/>
    <w:rsid w:val="001F2B17"/>
    <w:rsid w:val="001F2E6A"/>
    <w:rsid w:val="001F395D"/>
    <w:rsid w:val="001F7CE8"/>
    <w:rsid w:val="002004AA"/>
    <w:rsid w:val="002011AA"/>
    <w:rsid w:val="00207541"/>
    <w:rsid w:val="002136F7"/>
    <w:rsid w:val="00221464"/>
    <w:rsid w:val="00222D96"/>
    <w:rsid w:val="0023154E"/>
    <w:rsid w:val="00231EB2"/>
    <w:rsid w:val="00233499"/>
    <w:rsid w:val="002405A7"/>
    <w:rsid w:val="0025059B"/>
    <w:rsid w:val="00250F2D"/>
    <w:rsid w:val="002522B7"/>
    <w:rsid w:val="002603B0"/>
    <w:rsid w:val="00266A6A"/>
    <w:rsid w:val="0027141D"/>
    <w:rsid w:val="00274925"/>
    <w:rsid w:val="00277356"/>
    <w:rsid w:val="00281852"/>
    <w:rsid w:val="00282083"/>
    <w:rsid w:val="002841C5"/>
    <w:rsid w:val="0028435F"/>
    <w:rsid w:val="00284851"/>
    <w:rsid w:val="002A43F1"/>
    <w:rsid w:val="002A702E"/>
    <w:rsid w:val="002B09A3"/>
    <w:rsid w:val="002B3064"/>
    <w:rsid w:val="002C2A5A"/>
    <w:rsid w:val="002C515A"/>
    <w:rsid w:val="002D3D0E"/>
    <w:rsid w:val="002D6E44"/>
    <w:rsid w:val="002E4F3A"/>
    <w:rsid w:val="002E6C83"/>
    <w:rsid w:val="002F5770"/>
    <w:rsid w:val="002F5A27"/>
    <w:rsid w:val="00303083"/>
    <w:rsid w:val="003079E9"/>
    <w:rsid w:val="003101D9"/>
    <w:rsid w:val="00310965"/>
    <w:rsid w:val="00310BCC"/>
    <w:rsid w:val="003118BB"/>
    <w:rsid w:val="00315C22"/>
    <w:rsid w:val="003231F8"/>
    <w:rsid w:val="00327535"/>
    <w:rsid w:val="00336E1D"/>
    <w:rsid w:val="00337FCE"/>
    <w:rsid w:val="00347473"/>
    <w:rsid w:val="00354B9E"/>
    <w:rsid w:val="00356C8A"/>
    <w:rsid w:val="00360284"/>
    <w:rsid w:val="003622AC"/>
    <w:rsid w:val="00362351"/>
    <w:rsid w:val="00362354"/>
    <w:rsid w:val="00363F22"/>
    <w:rsid w:val="0037188D"/>
    <w:rsid w:val="00371A97"/>
    <w:rsid w:val="00372977"/>
    <w:rsid w:val="00377238"/>
    <w:rsid w:val="00382F57"/>
    <w:rsid w:val="00383FF1"/>
    <w:rsid w:val="00386C64"/>
    <w:rsid w:val="00387AF7"/>
    <w:rsid w:val="00387F5C"/>
    <w:rsid w:val="00390B3E"/>
    <w:rsid w:val="00394B59"/>
    <w:rsid w:val="00394D24"/>
    <w:rsid w:val="003A104A"/>
    <w:rsid w:val="003A3D43"/>
    <w:rsid w:val="003A690E"/>
    <w:rsid w:val="003A7C7A"/>
    <w:rsid w:val="003B0C06"/>
    <w:rsid w:val="003B627E"/>
    <w:rsid w:val="003B7BAC"/>
    <w:rsid w:val="003C3874"/>
    <w:rsid w:val="003D609F"/>
    <w:rsid w:val="003E3B29"/>
    <w:rsid w:val="003E3DDE"/>
    <w:rsid w:val="003F4CB2"/>
    <w:rsid w:val="003F70E9"/>
    <w:rsid w:val="00402C09"/>
    <w:rsid w:val="00403B8B"/>
    <w:rsid w:val="0040656F"/>
    <w:rsid w:val="00407080"/>
    <w:rsid w:val="00410978"/>
    <w:rsid w:val="00412FD3"/>
    <w:rsid w:val="00421541"/>
    <w:rsid w:val="004215F5"/>
    <w:rsid w:val="004237E9"/>
    <w:rsid w:val="004258D5"/>
    <w:rsid w:val="00425C03"/>
    <w:rsid w:val="00437E77"/>
    <w:rsid w:val="00440388"/>
    <w:rsid w:val="00442F85"/>
    <w:rsid w:val="00444D8E"/>
    <w:rsid w:val="004474A8"/>
    <w:rsid w:val="00450D08"/>
    <w:rsid w:val="004552E9"/>
    <w:rsid w:val="00455C92"/>
    <w:rsid w:val="00460F23"/>
    <w:rsid w:val="004613FE"/>
    <w:rsid w:val="004638D6"/>
    <w:rsid w:val="00465BA0"/>
    <w:rsid w:val="00472035"/>
    <w:rsid w:val="004740E8"/>
    <w:rsid w:val="00475210"/>
    <w:rsid w:val="00484ADF"/>
    <w:rsid w:val="004916EE"/>
    <w:rsid w:val="00497117"/>
    <w:rsid w:val="00497FB7"/>
    <w:rsid w:val="004A7B17"/>
    <w:rsid w:val="004B31CC"/>
    <w:rsid w:val="004C553C"/>
    <w:rsid w:val="004D62CC"/>
    <w:rsid w:val="004D6938"/>
    <w:rsid w:val="004D6BA0"/>
    <w:rsid w:val="004E0C63"/>
    <w:rsid w:val="004E464C"/>
    <w:rsid w:val="004F22FD"/>
    <w:rsid w:val="004F2B01"/>
    <w:rsid w:val="004F5438"/>
    <w:rsid w:val="004F62CD"/>
    <w:rsid w:val="005017DA"/>
    <w:rsid w:val="00505913"/>
    <w:rsid w:val="00511DCC"/>
    <w:rsid w:val="005139E9"/>
    <w:rsid w:val="00515938"/>
    <w:rsid w:val="005169F7"/>
    <w:rsid w:val="0052081F"/>
    <w:rsid w:val="00522E65"/>
    <w:rsid w:val="0052314F"/>
    <w:rsid w:val="005237FB"/>
    <w:rsid w:val="005253B6"/>
    <w:rsid w:val="00534F5D"/>
    <w:rsid w:val="00536CAB"/>
    <w:rsid w:val="0053704B"/>
    <w:rsid w:val="00540F4F"/>
    <w:rsid w:val="00540FF8"/>
    <w:rsid w:val="00542917"/>
    <w:rsid w:val="00545414"/>
    <w:rsid w:val="00550E9D"/>
    <w:rsid w:val="00570397"/>
    <w:rsid w:val="005712CE"/>
    <w:rsid w:val="00585022"/>
    <w:rsid w:val="00586A98"/>
    <w:rsid w:val="0059542C"/>
    <w:rsid w:val="005A206D"/>
    <w:rsid w:val="005A220B"/>
    <w:rsid w:val="005A2C6A"/>
    <w:rsid w:val="005A3410"/>
    <w:rsid w:val="005A4183"/>
    <w:rsid w:val="005A43E3"/>
    <w:rsid w:val="005B104B"/>
    <w:rsid w:val="005B24B9"/>
    <w:rsid w:val="005B41B3"/>
    <w:rsid w:val="005B44F9"/>
    <w:rsid w:val="005B5748"/>
    <w:rsid w:val="005C12C0"/>
    <w:rsid w:val="005C254E"/>
    <w:rsid w:val="005C4F07"/>
    <w:rsid w:val="005C7599"/>
    <w:rsid w:val="005D24E0"/>
    <w:rsid w:val="005D7406"/>
    <w:rsid w:val="005E2261"/>
    <w:rsid w:val="005E35A4"/>
    <w:rsid w:val="006019F1"/>
    <w:rsid w:val="00603408"/>
    <w:rsid w:val="00604A9C"/>
    <w:rsid w:val="006053EB"/>
    <w:rsid w:val="00610D9E"/>
    <w:rsid w:val="00611AA1"/>
    <w:rsid w:val="00612E25"/>
    <w:rsid w:val="0061378E"/>
    <w:rsid w:val="00614ABF"/>
    <w:rsid w:val="00625274"/>
    <w:rsid w:val="006258A9"/>
    <w:rsid w:val="00630845"/>
    <w:rsid w:val="00631743"/>
    <w:rsid w:val="00635466"/>
    <w:rsid w:val="00637D76"/>
    <w:rsid w:val="00640339"/>
    <w:rsid w:val="0064565D"/>
    <w:rsid w:val="00651265"/>
    <w:rsid w:val="00651E3C"/>
    <w:rsid w:val="00654086"/>
    <w:rsid w:val="00654B7E"/>
    <w:rsid w:val="00662826"/>
    <w:rsid w:val="00670E05"/>
    <w:rsid w:val="00674745"/>
    <w:rsid w:val="00677B7E"/>
    <w:rsid w:val="00682401"/>
    <w:rsid w:val="0068245D"/>
    <w:rsid w:val="0068283A"/>
    <w:rsid w:val="00686126"/>
    <w:rsid w:val="0068679E"/>
    <w:rsid w:val="0068777B"/>
    <w:rsid w:val="00691670"/>
    <w:rsid w:val="0069249F"/>
    <w:rsid w:val="00696C37"/>
    <w:rsid w:val="006A2C31"/>
    <w:rsid w:val="006B0744"/>
    <w:rsid w:val="006B0FF4"/>
    <w:rsid w:val="006B45D4"/>
    <w:rsid w:val="006B4798"/>
    <w:rsid w:val="006C54D3"/>
    <w:rsid w:val="006D32D4"/>
    <w:rsid w:val="006D5F92"/>
    <w:rsid w:val="006E13C4"/>
    <w:rsid w:val="006E1D9A"/>
    <w:rsid w:val="006E372E"/>
    <w:rsid w:val="006E7341"/>
    <w:rsid w:val="006F60D0"/>
    <w:rsid w:val="006F735A"/>
    <w:rsid w:val="006F76DD"/>
    <w:rsid w:val="0070559F"/>
    <w:rsid w:val="00706552"/>
    <w:rsid w:val="0071136F"/>
    <w:rsid w:val="00715C4C"/>
    <w:rsid w:val="00715EB6"/>
    <w:rsid w:val="007350AB"/>
    <w:rsid w:val="007354A7"/>
    <w:rsid w:val="00736A39"/>
    <w:rsid w:val="00745711"/>
    <w:rsid w:val="00745F40"/>
    <w:rsid w:val="00753E17"/>
    <w:rsid w:val="00754631"/>
    <w:rsid w:val="00757597"/>
    <w:rsid w:val="007649D1"/>
    <w:rsid w:val="00764E0C"/>
    <w:rsid w:val="00766F4B"/>
    <w:rsid w:val="00770439"/>
    <w:rsid w:val="00772CFD"/>
    <w:rsid w:val="0077521E"/>
    <w:rsid w:val="00775F06"/>
    <w:rsid w:val="007766BE"/>
    <w:rsid w:val="00781D4F"/>
    <w:rsid w:val="0078241B"/>
    <w:rsid w:val="00782CCB"/>
    <w:rsid w:val="00783EA0"/>
    <w:rsid w:val="00786DFD"/>
    <w:rsid w:val="0079139A"/>
    <w:rsid w:val="00792883"/>
    <w:rsid w:val="00795F26"/>
    <w:rsid w:val="007A4776"/>
    <w:rsid w:val="007A740D"/>
    <w:rsid w:val="007B32EE"/>
    <w:rsid w:val="007C1D93"/>
    <w:rsid w:val="007C5730"/>
    <w:rsid w:val="007C7064"/>
    <w:rsid w:val="007D28E7"/>
    <w:rsid w:val="007D6A0D"/>
    <w:rsid w:val="007D7B31"/>
    <w:rsid w:val="007D7BD5"/>
    <w:rsid w:val="007E33EC"/>
    <w:rsid w:val="007E66CD"/>
    <w:rsid w:val="007E6882"/>
    <w:rsid w:val="007E6B0D"/>
    <w:rsid w:val="007F08A6"/>
    <w:rsid w:val="007F7A8E"/>
    <w:rsid w:val="008062D9"/>
    <w:rsid w:val="00814F31"/>
    <w:rsid w:val="0081580D"/>
    <w:rsid w:val="00820990"/>
    <w:rsid w:val="00821969"/>
    <w:rsid w:val="008241CB"/>
    <w:rsid w:val="008267CA"/>
    <w:rsid w:val="008273EC"/>
    <w:rsid w:val="00833F6B"/>
    <w:rsid w:val="0083468C"/>
    <w:rsid w:val="00837909"/>
    <w:rsid w:val="00841611"/>
    <w:rsid w:val="00842DDD"/>
    <w:rsid w:val="00846D0A"/>
    <w:rsid w:val="00853E82"/>
    <w:rsid w:val="00855189"/>
    <w:rsid w:val="008576AE"/>
    <w:rsid w:val="00857EA9"/>
    <w:rsid w:val="00866AB7"/>
    <w:rsid w:val="00867722"/>
    <w:rsid w:val="00875A6C"/>
    <w:rsid w:val="008762FF"/>
    <w:rsid w:val="0088226F"/>
    <w:rsid w:val="0088399C"/>
    <w:rsid w:val="00884B37"/>
    <w:rsid w:val="00885B80"/>
    <w:rsid w:val="008910AB"/>
    <w:rsid w:val="0089143B"/>
    <w:rsid w:val="0089215D"/>
    <w:rsid w:val="00892620"/>
    <w:rsid w:val="00893482"/>
    <w:rsid w:val="00894535"/>
    <w:rsid w:val="0089563D"/>
    <w:rsid w:val="00897C06"/>
    <w:rsid w:val="008A1AC5"/>
    <w:rsid w:val="008A752B"/>
    <w:rsid w:val="008B6A9E"/>
    <w:rsid w:val="008D0701"/>
    <w:rsid w:val="008D6F7C"/>
    <w:rsid w:val="008E1243"/>
    <w:rsid w:val="008E2B63"/>
    <w:rsid w:val="008E2E22"/>
    <w:rsid w:val="008E316F"/>
    <w:rsid w:val="008E7B30"/>
    <w:rsid w:val="008F10E7"/>
    <w:rsid w:val="008F1BDA"/>
    <w:rsid w:val="008F273D"/>
    <w:rsid w:val="009006C6"/>
    <w:rsid w:val="00900E77"/>
    <w:rsid w:val="00902EDE"/>
    <w:rsid w:val="009037C0"/>
    <w:rsid w:val="00904224"/>
    <w:rsid w:val="00904846"/>
    <w:rsid w:val="00904C66"/>
    <w:rsid w:val="009108E2"/>
    <w:rsid w:val="009164B1"/>
    <w:rsid w:val="009169F2"/>
    <w:rsid w:val="00921AA5"/>
    <w:rsid w:val="00923B23"/>
    <w:rsid w:val="0092692B"/>
    <w:rsid w:val="00932754"/>
    <w:rsid w:val="009338C3"/>
    <w:rsid w:val="00933E56"/>
    <w:rsid w:val="009357ED"/>
    <w:rsid w:val="00935EFB"/>
    <w:rsid w:val="009363A6"/>
    <w:rsid w:val="00936B2B"/>
    <w:rsid w:val="00936DC9"/>
    <w:rsid w:val="00943B9C"/>
    <w:rsid w:val="00945F95"/>
    <w:rsid w:val="009569A6"/>
    <w:rsid w:val="00961785"/>
    <w:rsid w:val="00964A80"/>
    <w:rsid w:val="00964F9D"/>
    <w:rsid w:val="00967CEF"/>
    <w:rsid w:val="009729C8"/>
    <w:rsid w:val="00972ECE"/>
    <w:rsid w:val="00976621"/>
    <w:rsid w:val="00982328"/>
    <w:rsid w:val="00982B19"/>
    <w:rsid w:val="0099034C"/>
    <w:rsid w:val="009939DC"/>
    <w:rsid w:val="0099496F"/>
    <w:rsid w:val="009A01D7"/>
    <w:rsid w:val="009A0D5D"/>
    <w:rsid w:val="009A0FE7"/>
    <w:rsid w:val="009A141D"/>
    <w:rsid w:val="009A16B9"/>
    <w:rsid w:val="009A2D8F"/>
    <w:rsid w:val="009A7900"/>
    <w:rsid w:val="009B1B12"/>
    <w:rsid w:val="009B7B95"/>
    <w:rsid w:val="009C2888"/>
    <w:rsid w:val="009C4BB5"/>
    <w:rsid w:val="009D21A6"/>
    <w:rsid w:val="009D418A"/>
    <w:rsid w:val="009D73A6"/>
    <w:rsid w:val="009E0E37"/>
    <w:rsid w:val="009E1D5D"/>
    <w:rsid w:val="009F1896"/>
    <w:rsid w:val="009F236C"/>
    <w:rsid w:val="009F31B5"/>
    <w:rsid w:val="009F63C0"/>
    <w:rsid w:val="009F7551"/>
    <w:rsid w:val="00A01B57"/>
    <w:rsid w:val="00A0559D"/>
    <w:rsid w:val="00A05F86"/>
    <w:rsid w:val="00A122F5"/>
    <w:rsid w:val="00A12D2C"/>
    <w:rsid w:val="00A15E49"/>
    <w:rsid w:val="00A252BD"/>
    <w:rsid w:val="00A261E7"/>
    <w:rsid w:val="00A34343"/>
    <w:rsid w:val="00A34F36"/>
    <w:rsid w:val="00A35D90"/>
    <w:rsid w:val="00A370DF"/>
    <w:rsid w:val="00A41159"/>
    <w:rsid w:val="00A438EA"/>
    <w:rsid w:val="00A43C73"/>
    <w:rsid w:val="00A459B6"/>
    <w:rsid w:val="00A514B0"/>
    <w:rsid w:val="00A5261B"/>
    <w:rsid w:val="00A5532C"/>
    <w:rsid w:val="00A706A4"/>
    <w:rsid w:val="00A77F1D"/>
    <w:rsid w:val="00A81ACF"/>
    <w:rsid w:val="00A8458A"/>
    <w:rsid w:val="00A91873"/>
    <w:rsid w:val="00A94748"/>
    <w:rsid w:val="00A97469"/>
    <w:rsid w:val="00A9749F"/>
    <w:rsid w:val="00AA5825"/>
    <w:rsid w:val="00AB1042"/>
    <w:rsid w:val="00AB5232"/>
    <w:rsid w:val="00AC0933"/>
    <w:rsid w:val="00AC6DB6"/>
    <w:rsid w:val="00AD464C"/>
    <w:rsid w:val="00AD7BC7"/>
    <w:rsid w:val="00AE40C4"/>
    <w:rsid w:val="00AE5239"/>
    <w:rsid w:val="00AE58ED"/>
    <w:rsid w:val="00AE5D0A"/>
    <w:rsid w:val="00AE64CA"/>
    <w:rsid w:val="00AE6C38"/>
    <w:rsid w:val="00AF2F01"/>
    <w:rsid w:val="00AF4FDF"/>
    <w:rsid w:val="00B02E5F"/>
    <w:rsid w:val="00B03CB5"/>
    <w:rsid w:val="00B03CD0"/>
    <w:rsid w:val="00B054EC"/>
    <w:rsid w:val="00B06600"/>
    <w:rsid w:val="00B14322"/>
    <w:rsid w:val="00B149EB"/>
    <w:rsid w:val="00B15430"/>
    <w:rsid w:val="00B21888"/>
    <w:rsid w:val="00B21A6E"/>
    <w:rsid w:val="00B261A4"/>
    <w:rsid w:val="00B268F9"/>
    <w:rsid w:val="00B26EEC"/>
    <w:rsid w:val="00B30934"/>
    <w:rsid w:val="00B3388D"/>
    <w:rsid w:val="00B400B6"/>
    <w:rsid w:val="00B42514"/>
    <w:rsid w:val="00B469E4"/>
    <w:rsid w:val="00B47186"/>
    <w:rsid w:val="00B47B80"/>
    <w:rsid w:val="00B50ABD"/>
    <w:rsid w:val="00B53DD1"/>
    <w:rsid w:val="00B54CC9"/>
    <w:rsid w:val="00B61B2F"/>
    <w:rsid w:val="00B62917"/>
    <w:rsid w:val="00B632A8"/>
    <w:rsid w:val="00B70F0D"/>
    <w:rsid w:val="00B71A79"/>
    <w:rsid w:val="00B76B58"/>
    <w:rsid w:val="00B80AD9"/>
    <w:rsid w:val="00B80EAA"/>
    <w:rsid w:val="00B81EB8"/>
    <w:rsid w:val="00B82E49"/>
    <w:rsid w:val="00B83C65"/>
    <w:rsid w:val="00B840DF"/>
    <w:rsid w:val="00B86AFE"/>
    <w:rsid w:val="00B92449"/>
    <w:rsid w:val="00B93742"/>
    <w:rsid w:val="00B950AA"/>
    <w:rsid w:val="00B951B6"/>
    <w:rsid w:val="00BA510A"/>
    <w:rsid w:val="00BA60D3"/>
    <w:rsid w:val="00BB0785"/>
    <w:rsid w:val="00BB2A63"/>
    <w:rsid w:val="00BB33E0"/>
    <w:rsid w:val="00BB4AD9"/>
    <w:rsid w:val="00BC0936"/>
    <w:rsid w:val="00BC0BDD"/>
    <w:rsid w:val="00BC59D8"/>
    <w:rsid w:val="00BC7816"/>
    <w:rsid w:val="00BD0B8C"/>
    <w:rsid w:val="00BD108E"/>
    <w:rsid w:val="00BD40A7"/>
    <w:rsid w:val="00BD60C0"/>
    <w:rsid w:val="00BD6473"/>
    <w:rsid w:val="00BE1151"/>
    <w:rsid w:val="00BE399F"/>
    <w:rsid w:val="00BE4EF9"/>
    <w:rsid w:val="00BF0742"/>
    <w:rsid w:val="00BF122F"/>
    <w:rsid w:val="00BF135C"/>
    <w:rsid w:val="00BF5763"/>
    <w:rsid w:val="00C00F07"/>
    <w:rsid w:val="00C04A55"/>
    <w:rsid w:val="00C04CA9"/>
    <w:rsid w:val="00C06AFA"/>
    <w:rsid w:val="00C10150"/>
    <w:rsid w:val="00C11D2F"/>
    <w:rsid w:val="00C150C4"/>
    <w:rsid w:val="00C152C4"/>
    <w:rsid w:val="00C16C62"/>
    <w:rsid w:val="00C20185"/>
    <w:rsid w:val="00C20BBA"/>
    <w:rsid w:val="00C211D1"/>
    <w:rsid w:val="00C22E56"/>
    <w:rsid w:val="00C301D7"/>
    <w:rsid w:val="00C34242"/>
    <w:rsid w:val="00C3427B"/>
    <w:rsid w:val="00C35A48"/>
    <w:rsid w:val="00C370B4"/>
    <w:rsid w:val="00C37D1B"/>
    <w:rsid w:val="00C41166"/>
    <w:rsid w:val="00C41EA9"/>
    <w:rsid w:val="00C44D1E"/>
    <w:rsid w:val="00C502A3"/>
    <w:rsid w:val="00C526B6"/>
    <w:rsid w:val="00C60B90"/>
    <w:rsid w:val="00C640B4"/>
    <w:rsid w:val="00C71407"/>
    <w:rsid w:val="00C73064"/>
    <w:rsid w:val="00C741C4"/>
    <w:rsid w:val="00C754D7"/>
    <w:rsid w:val="00C776EE"/>
    <w:rsid w:val="00C77930"/>
    <w:rsid w:val="00C77A22"/>
    <w:rsid w:val="00C82A50"/>
    <w:rsid w:val="00C83B61"/>
    <w:rsid w:val="00C8475A"/>
    <w:rsid w:val="00C8534C"/>
    <w:rsid w:val="00C90FBC"/>
    <w:rsid w:val="00C955DA"/>
    <w:rsid w:val="00C9576D"/>
    <w:rsid w:val="00CA0145"/>
    <w:rsid w:val="00CA44FB"/>
    <w:rsid w:val="00CB405A"/>
    <w:rsid w:val="00CB54D7"/>
    <w:rsid w:val="00CB5A4E"/>
    <w:rsid w:val="00CB6479"/>
    <w:rsid w:val="00CC0B53"/>
    <w:rsid w:val="00CC4EB3"/>
    <w:rsid w:val="00CC5556"/>
    <w:rsid w:val="00CC7C10"/>
    <w:rsid w:val="00CD0A93"/>
    <w:rsid w:val="00CD0AEB"/>
    <w:rsid w:val="00CD2492"/>
    <w:rsid w:val="00CD54F4"/>
    <w:rsid w:val="00CE2BBA"/>
    <w:rsid w:val="00CE748C"/>
    <w:rsid w:val="00CF0D7A"/>
    <w:rsid w:val="00CF1EA2"/>
    <w:rsid w:val="00D04D50"/>
    <w:rsid w:val="00D05216"/>
    <w:rsid w:val="00D12E7F"/>
    <w:rsid w:val="00D1463F"/>
    <w:rsid w:val="00D212C1"/>
    <w:rsid w:val="00D2351D"/>
    <w:rsid w:val="00D30383"/>
    <w:rsid w:val="00D51144"/>
    <w:rsid w:val="00D5374D"/>
    <w:rsid w:val="00D70A9A"/>
    <w:rsid w:val="00D731FE"/>
    <w:rsid w:val="00D73304"/>
    <w:rsid w:val="00D74421"/>
    <w:rsid w:val="00D74D7F"/>
    <w:rsid w:val="00D84AE9"/>
    <w:rsid w:val="00D9003B"/>
    <w:rsid w:val="00D95064"/>
    <w:rsid w:val="00D95721"/>
    <w:rsid w:val="00D969E6"/>
    <w:rsid w:val="00D96D05"/>
    <w:rsid w:val="00D97AD7"/>
    <w:rsid w:val="00DA3B78"/>
    <w:rsid w:val="00DA54FE"/>
    <w:rsid w:val="00DA6CDF"/>
    <w:rsid w:val="00DA6D72"/>
    <w:rsid w:val="00DA7C83"/>
    <w:rsid w:val="00DB180F"/>
    <w:rsid w:val="00DB6AA2"/>
    <w:rsid w:val="00DC1A46"/>
    <w:rsid w:val="00DC224B"/>
    <w:rsid w:val="00DC5EB9"/>
    <w:rsid w:val="00DD1D4D"/>
    <w:rsid w:val="00DD2365"/>
    <w:rsid w:val="00DD64B8"/>
    <w:rsid w:val="00DE5059"/>
    <w:rsid w:val="00DE63D4"/>
    <w:rsid w:val="00DE7215"/>
    <w:rsid w:val="00DF7691"/>
    <w:rsid w:val="00E04AE3"/>
    <w:rsid w:val="00E1173B"/>
    <w:rsid w:val="00E14A2B"/>
    <w:rsid w:val="00E151F2"/>
    <w:rsid w:val="00E20143"/>
    <w:rsid w:val="00E20210"/>
    <w:rsid w:val="00E2434D"/>
    <w:rsid w:val="00E34253"/>
    <w:rsid w:val="00E34A12"/>
    <w:rsid w:val="00E35E05"/>
    <w:rsid w:val="00E37EB0"/>
    <w:rsid w:val="00E43D4C"/>
    <w:rsid w:val="00E450CF"/>
    <w:rsid w:val="00E45197"/>
    <w:rsid w:val="00E52200"/>
    <w:rsid w:val="00E525FF"/>
    <w:rsid w:val="00E535DD"/>
    <w:rsid w:val="00E540DF"/>
    <w:rsid w:val="00E559D2"/>
    <w:rsid w:val="00E562C1"/>
    <w:rsid w:val="00E62A2F"/>
    <w:rsid w:val="00E646D2"/>
    <w:rsid w:val="00E6564B"/>
    <w:rsid w:val="00E66C31"/>
    <w:rsid w:val="00E75008"/>
    <w:rsid w:val="00E802AE"/>
    <w:rsid w:val="00E8547B"/>
    <w:rsid w:val="00E86500"/>
    <w:rsid w:val="00E92056"/>
    <w:rsid w:val="00E94775"/>
    <w:rsid w:val="00E961BC"/>
    <w:rsid w:val="00EA0737"/>
    <w:rsid w:val="00EA4DF9"/>
    <w:rsid w:val="00EB3111"/>
    <w:rsid w:val="00EB687B"/>
    <w:rsid w:val="00EC2D59"/>
    <w:rsid w:val="00EC4B31"/>
    <w:rsid w:val="00EC6858"/>
    <w:rsid w:val="00ED0747"/>
    <w:rsid w:val="00ED1141"/>
    <w:rsid w:val="00ED1432"/>
    <w:rsid w:val="00ED56F6"/>
    <w:rsid w:val="00ED7C82"/>
    <w:rsid w:val="00EE24A2"/>
    <w:rsid w:val="00EE314A"/>
    <w:rsid w:val="00EE36A1"/>
    <w:rsid w:val="00EE4297"/>
    <w:rsid w:val="00EE5367"/>
    <w:rsid w:val="00EE6A48"/>
    <w:rsid w:val="00EF29B3"/>
    <w:rsid w:val="00EF5AD1"/>
    <w:rsid w:val="00F01B0D"/>
    <w:rsid w:val="00F10672"/>
    <w:rsid w:val="00F11F63"/>
    <w:rsid w:val="00F131F1"/>
    <w:rsid w:val="00F1633A"/>
    <w:rsid w:val="00F20EAC"/>
    <w:rsid w:val="00F21C74"/>
    <w:rsid w:val="00F221CB"/>
    <w:rsid w:val="00F3020C"/>
    <w:rsid w:val="00F31C4A"/>
    <w:rsid w:val="00F321F1"/>
    <w:rsid w:val="00F32E22"/>
    <w:rsid w:val="00F33968"/>
    <w:rsid w:val="00F33E92"/>
    <w:rsid w:val="00F34C01"/>
    <w:rsid w:val="00F40BD0"/>
    <w:rsid w:val="00F4406E"/>
    <w:rsid w:val="00F470FF"/>
    <w:rsid w:val="00F527D5"/>
    <w:rsid w:val="00F61716"/>
    <w:rsid w:val="00F72D70"/>
    <w:rsid w:val="00F74DEA"/>
    <w:rsid w:val="00F8216D"/>
    <w:rsid w:val="00F91F43"/>
    <w:rsid w:val="00F92FA7"/>
    <w:rsid w:val="00F95998"/>
    <w:rsid w:val="00F96018"/>
    <w:rsid w:val="00FA2A6E"/>
    <w:rsid w:val="00FA5A4B"/>
    <w:rsid w:val="00FA7575"/>
    <w:rsid w:val="00FB5E93"/>
    <w:rsid w:val="00FB67BB"/>
    <w:rsid w:val="00FC0248"/>
    <w:rsid w:val="00FC7D19"/>
    <w:rsid w:val="00FD21BE"/>
    <w:rsid w:val="00FD26AB"/>
    <w:rsid w:val="00FD28E9"/>
    <w:rsid w:val="00FD34C5"/>
    <w:rsid w:val="00FD4C53"/>
    <w:rsid w:val="00FD59BF"/>
    <w:rsid w:val="00FE08AF"/>
    <w:rsid w:val="00FE0FEE"/>
    <w:rsid w:val="00FF261B"/>
    <w:rsid w:val="00FF2F41"/>
    <w:rsid w:val="00FF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527F6"/>
  <w15:chartTrackingRefBased/>
  <w15:docId w15:val="{FD013338-9CF8-4840-85C6-0E9540E0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D4D"/>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66A6A"/>
    <w:pPr>
      <w:keepNext/>
      <w:keepLines/>
      <w:numPr>
        <w:numId w:val="1"/>
      </w:numPr>
      <w:spacing w:before="24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89563D"/>
    <w:pPr>
      <w:numPr>
        <w:ilvl w:val="1"/>
        <w:numId w:val="1"/>
      </w:numPr>
      <w:outlineLvl w:val="1"/>
    </w:pPr>
    <w:rPr>
      <w:b/>
      <w:bCs/>
      <w:sz w:val="28"/>
      <w:szCs w:val="28"/>
    </w:rPr>
  </w:style>
  <w:style w:type="paragraph" w:styleId="Heading3">
    <w:name w:val="heading 3"/>
    <w:basedOn w:val="Normal"/>
    <w:next w:val="Normal"/>
    <w:link w:val="Heading3Char"/>
    <w:uiPriority w:val="9"/>
    <w:unhideWhenUsed/>
    <w:qFormat/>
    <w:rsid w:val="00DD1D4D"/>
    <w:pPr>
      <w:keepNext/>
      <w:keepLines/>
      <w:numPr>
        <w:ilvl w:val="2"/>
        <w:numId w:val="1"/>
      </w:numPr>
      <w:outlineLvl w:val="2"/>
    </w:pPr>
    <w:rPr>
      <w:rFonts w:eastAsiaTheme="majorEastAsia"/>
      <w:b/>
      <w:bCs/>
    </w:rPr>
  </w:style>
  <w:style w:type="paragraph" w:styleId="Heading4">
    <w:name w:val="heading 4"/>
    <w:basedOn w:val="Normal"/>
    <w:next w:val="Normal"/>
    <w:link w:val="Heading4Char"/>
    <w:uiPriority w:val="9"/>
    <w:unhideWhenUsed/>
    <w:qFormat/>
    <w:rsid w:val="00DD1D4D"/>
    <w:pPr>
      <w:keepNext/>
      <w:keepLines/>
      <w:numPr>
        <w:ilvl w:val="3"/>
        <w:numId w:val="1"/>
      </w:numPr>
      <w:spacing w:before="40"/>
      <w:outlineLvl w:val="3"/>
    </w:pPr>
    <w:rPr>
      <w:rFonts w:eastAsiaTheme="minorEastAsia"/>
      <w:b/>
      <w:bCs/>
      <w:i/>
      <w:iCs/>
    </w:rPr>
  </w:style>
  <w:style w:type="paragraph" w:styleId="Heading5">
    <w:name w:val="heading 5"/>
    <w:basedOn w:val="Normal"/>
    <w:next w:val="Normal"/>
    <w:link w:val="Heading5Char"/>
    <w:uiPriority w:val="9"/>
    <w:unhideWhenUsed/>
    <w:qFormat/>
    <w:rsid w:val="00867722"/>
    <w:pPr>
      <w:keepNext/>
      <w:keepLines/>
      <w:numPr>
        <w:ilvl w:val="4"/>
        <w:numId w:val="1"/>
      </w:numPr>
      <w:spacing w:before="40"/>
      <w:outlineLvl w:val="4"/>
    </w:pPr>
    <w:rPr>
      <w:rFonts w:eastAsiaTheme="majorEastAsia"/>
      <w:i/>
      <w:iCs/>
    </w:rPr>
  </w:style>
  <w:style w:type="paragraph" w:styleId="Heading6">
    <w:name w:val="heading 6"/>
    <w:basedOn w:val="Normal"/>
    <w:next w:val="Normal"/>
    <w:link w:val="Heading6Char"/>
    <w:uiPriority w:val="9"/>
    <w:semiHidden/>
    <w:unhideWhenUsed/>
    <w:qFormat/>
    <w:rsid w:val="0031096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96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96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96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A6A"/>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89563D"/>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DD1D4D"/>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DD1D4D"/>
    <w:rPr>
      <w:rFonts w:ascii="Times New Roman" w:eastAsiaTheme="minorEastAsia" w:hAnsi="Times New Roman" w:cs="Times New Roman"/>
      <w:b/>
      <w:bCs/>
      <w:i/>
      <w:iCs/>
      <w:sz w:val="24"/>
      <w:szCs w:val="24"/>
    </w:rPr>
  </w:style>
  <w:style w:type="character" w:customStyle="1" w:styleId="Heading5Char">
    <w:name w:val="Heading 5 Char"/>
    <w:basedOn w:val="DefaultParagraphFont"/>
    <w:link w:val="Heading5"/>
    <w:uiPriority w:val="9"/>
    <w:rsid w:val="00867722"/>
    <w:rPr>
      <w:rFonts w:ascii="Times New Roman" w:eastAsiaTheme="majorEastAsia" w:hAnsi="Times New Roman" w:cs="Times New Roman"/>
      <w:i/>
      <w:iCs/>
      <w:sz w:val="24"/>
      <w:szCs w:val="24"/>
    </w:rPr>
  </w:style>
  <w:style w:type="character" w:customStyle="1" w:styleId="Heading6Char">
    <w:name w:val="Heading 6 Char"/>
    <w:basedOn w:val="DefaultParagraphFont"/>
    <w:link w:val="Heading6"/>
    <w:uiPriority w:val="9"/>
    <w:semiHidden/>
    <w:rsid w:val="003109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9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9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965"/>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B92449"/>
  </w:style>
  <w:style w:type="paragraph" w:styleId="BalloonText">
    <w:name w:val="Balloon Text"/>
    <w:basedOn w:val="Normal"/>
    <w:link w:val="BalloonTextChar"/>
    <w:uiPriority w:val="99"/>
    <w:semiHidden/>
    <w:unhideWhenUsed/>
    <w:rsid w:val="00B924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449"/>
    <w:rPr>
      <w:rFonts w:ascii="Segoe UI" w:hAnsi="Segoe UI" w:cs="Segoe UI"/>
      <w:sz w:val="18"/>
      <w:szCs w:val="18"/>
    </w:rPr>
  </w:style>
  <w:style w:type="character" w:customStyle="1" w:styleId="text">
    <w:name w:val="text"/>
    <w:basedOn w:val="DefaultParagraphFont"/>
    <w:rsid w:val="00F96018"/>
  </w:style>
  <w:style w:type="paragraph" w:styleId="ListParagraph">
    <w:name w:val="List Paragraph"/>
    <w:basedOn w:val="Normal"/>
    <w:uiPriority w:val="34"/>
    <w:qFormat/>
    <w:rsid w:val="00CA44FB"/>
    <w:pPr>
      <w:ind w:left="720"/>
      <w:contextualSpacing/>
    </w:pPr>
  </w:style>
  <w:style w:type="paragraph" w:styleId="Header">
    <w:name w:val="header"/>
    <w:basedOn w:val="Normal"/>
    <w:link w:val="HeaderChar"/>
    <w:uiPriority w:val="99"/>
    <w:unhideWhenUsed/>
    <w:rsid w:val="00AE40C4"/>
    <w:pPr>
      <w:tabs>
        <w:tab w:val="center" w:pos="4680"/>
        <w:tab w:val="right" w:pos="9360"/>
      </w:tabs>
    </w:pPr>
  </w:style>
  <w:style w:type="character" w:customStyle="1" w:styleId="HeaderChar">
    <w:name w:val="Header Char"/>
    <w:basedOn w:val="DefaultParagraphFont"/>
    <w:link w:val="Header"/>
    <w:uiPriority w:val="99"/>
    <w:rsid w:val="00AE40C4"/>
    <w:rPr>
      <w:sz w:val="24"/>
      <w:szCs w:val="24"/>
    </w:rPr>
  </w:style>
  <w:style w:type="paragraph" w:styleId="Footer">
    <w:name w:val="footer"/>
    <w:basedOn w:val="Normal"/>
    <w:link w:val="FooterChar"/>
    <w:uiPriority w:val="99"/>
    <w:unhideWhenUsed/>
    <w:rsid w:val="00AE40C4"/>
    <w:pPr>
      <w:tabs>
        <w:tab w:val="center" w:pos="4680"/>
        <w:tab w:val="right" w:pos="9360"/>
      </w:tabs>
    </w:pPr>
  </w:style>
  <w:style w:type="character" w:customStyle="1" w:styleId="FooterChar">
    <w:name w:val="Footer Char"/>
    <w:basedOn w:val="DefaultParagraphFont"/>
    <w:link w:val="Footer"/>
    <w:uiPriority w:val="99"/>
    <w:rsid w:val="00AE40C4"/>
    <w:rPr>
      <w:sz w:val="24"/>
      <w:szCs w:val="24"/>
    </w:rPr>
  </w:style>
  <w:style w:type="character" w:customStyle="1" w:styleId="mi">
    <w:name w:val="mi"/>
    <w:basedOn w:val="DefaultParagraphFont"/>
    <w:rsid w:val="003F70E9"/>
  </w:style>
  <w:style w:type="character" w:customStyle="1" w:styleId="mjxassistivemathml">
    <w:name w:val="mjx_assistive_mathml"/>
    <w:basedOn w:val="DefaultParagraphFont"/>
    <w:rsid w:val="003F70E9"/>
  </w:style>
  <w:style w:type="paragraph" w:styleId="Caption">
    <w:name w:val="caption"/>
    <w:basedOn w:val="Normal"/>
    <w:next w:val="Normal"/>
    <w:uiPriority w:val="35"/>
    <w:unhideWhenUsed/>
    <w:qFormat/>
    <w:rsid w:val="007C5730"/>
    <w:pPr>
      <w:spacing w:after="200"/>
    </w:pPr>
    <w:rPr>
      <w:i/>
      <w:iCs/>
      <w:color w:val="44546A" w:themeColor="text2"/>
      <w:sz w:val="18"/>
      <w:szCs w:val="18"/>
    </w:rPr>
  </w:style>
  <w:style w:type="character" w:styleId="PlaceholderText">
    <w:name w:val="Placeholder Text"/>
    <w:basedOn w:val="DefaultParagraphFont"/>
    <w:uiPriority w:val="99"/>
    <w:semiHidden/>
    <w:rsid w:val="00B83C65"/>
    <w:rPr>
      <w:color w:val="808080"/>
    </w:rPr>
  </w:style>
  <w:style w:type="table" w:styleId="TableGrid">
    <w:name w:val="Table Grid"/>
    <w:basedOn w:val="TableNormal"/>
    <w:uiPriority w:val="39"/>
    <w:rsid w:val="00A12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DefaultParagraphFont"/>
    <w:rsid w:val="000D4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809">
      <w:bodyDiv w:val="1"/>
      <w:marLeft w:val="0"/>
      <w:marRight w:val="0"/>
      <w:marTop w:val="0"/>
      <w:marBottom w:val="0"/>
      <w:divBdr>
        <w:top w:val="none" w:sz="0" w:space="0" w:color="auto"/>
        <w:left w:val="none" w:sz="0" w:space="0" w:color="auto"/>
        <w:bottom w:val="none" w:sz="0" w:space="0" w:color="auto"/>
        <w:right w:val="none" w:sz="0" w:space="0" w:color="auto"/>
      </w:divBdr>
    </w:div>
    <w:div w:id="5133100">
      <w:bodyDiv w:val="1"/>
      <w:marLeft w:val="0"/>
      <w:marRight w:val="0"/>
      <w:marTop w:val="0"/>
      <w:marBottom w:val="0"/>
      <w:divBdr>
        <w:top w:val="none" w:sz="0" w:space="0" w:color="auto"/>
        <w:left w:val="none" w:sz="0" w:space="0" w:color="auto"/>
        <w:bottom w:val="none" w:sz="0" w:space="0" w:color="auto"/>
        <w:right w:val="none" w:sz="0" w:space="0" w:color="auto"/>
      </w:divBdr>
    </w:div>
    <w:div w:id="9989796">
      <w:bodyDiv w:val="1"/>
      <w:marLeft w:val="0"/>
      <w:marRight w:val="0"/>
      <w:marTop w:val="0"/>
      <w:marBottom w:val="0"/>
      <w:divBdr>
        <w:top w:val="none" w:sz="0" w:space="0" w:color="auto"/>
        <w:left w:val="none" w:sz="0" w:space="0" w:color="auto"/>
        <w:bottom w:val="none" w:sz="0" w:space="0" w:color="auto"/>
        <w:right w:val="none" w:sz="0" w:space="0" w:color="auto"/>
      </w:divBdr>
    </w:div>
    <w:div w:id="15156139">
      <w:bodyDiv w:val="1"/>
      <w:marLeft w:val="0"/>
      <w:marRight w:val="0"/>
      <w:marTop w:val="0"/>
      <w:marBottom w:val="0"/>
      <w:divBdr>
        <w:top w:val="none" w:sz="0" w:space="0" w:color="auto"/>
        <w:left w:val="none" w:sz="0" w:space="0" w:color="auto"/>
        <w:bottom w:val="none" w:sz="0" w:space="0" w:color="auto"/>
        <w:right w:val="none" w:sz="0" w:space="0" w:color="auto"/>
      </w:divBdr>
    </w:div>
    <w:div w:id="26370051">
      <w:bodyDiv w:val="1"/>
      <w:marLeft w:val="0"/>
      <w:marRight w:val="0"/>
      <w:marTop w:val="0"/>
      <w:marBottom w:val="0"/>
      <w:divBdr>
        <w:top w:val="none" w:sz="0" w:space="0" w:color="auto"/>
        <w:left w:val="none" w:sz="0" w:space="0" w:color="auto"/>
        <w:bottom w:val="none" w:sz="0" w:space="0" w:color="auto"/>
        <w:right w:val="none" w:sz="0" w:space="0" w:color="auto"/>
      </w:divBdr>
    </w:div>
    <w:div w:id="27531268">
      <w:bodyDiv w:val="1"/>
      <w:marLeft w:val="0"/>
      <w:marRight w:val="0"/>
      <w:marTop w:val="0"/>
      <w:marBottom w:val="0"/>
      <w:divBdr>
        <w:top w:val="none" w:sz="0" w:space="0" w:color="auto"/>
        <w:left w:val="none" w:sz="0" w:space="0" w:color="auto"/>
        <w:bottom w:val="none" w:sz="0" w:space="0" w:color="auto"/>
        <w:right w:val="none" w:sz="0" w:space="0" w:color="auto"/>
      </w:divBdr>
    </w:div>
    <w:div w:id="27923843">
      <w:bodyDiv w:val="1"/>
      <w:marLeft w:val="0"/>
      <w:marRight w:val="0"/>
      <w:marTop w:val="0"/>
      <w:marBottom w:val="0"/>
      <w:divBdr>
        <w:top w:val="none" w:sz="0" w:space="0" w:color="auto"/>
        <w:left w:val="none" w:sz="0" w:space="0" w:color="auto"/>
        <w:bottom w:val="none" w:sz="0" w:space="0" w:color="auto"/>
        <w:right w:val="none" w:sz="0" w:space="0" w:color="auto"/>
      </w:divBdr>
    </w:div>
    <w:div w:id="32272117">
      <w:bodyDiv w:val="1"/>
      <w:marLeft w:val="0"/>
      <w:marRight w:val="0"/>
      <w:marTop w:val="0"/>
      <w:marBottom w:val="0"/>
      <w:divBdr>
        <w:top w:val="none" w:sz="0" w:space="0" w:color="auto"/>
        <w:left w:val="none" w:sz="0" w:space="0" w:color="auto"/>
        <w:bottom w:val="none" w:sz="0" w:space="0" w:color="auto"/>
        <w:right w:val="none" w:sz="0" w:space="0" w:color="auto"/>
      </w:divBdr>
    </w:div>
    <w:div w:id="39206490">
      <w:bodyDiv w:val="1"/>
      <w:marLeft w:val="0"/>
      <w:marRight w:val="0"/>
      <w:marTop w:val="0"/>
      <w:marBottom w:val="0"/>
      <w:divBdr>
        <w:top w:val="none" w:sz="0" w:space="0" w:color="auto"/>
        <w:left w:val="none" w:sz="0" w:space="0" w:color="auto"/>
        <w:bottom w:val="none" w:sz="0" w:space="0" w:color="auto"/>
        <w:right w:val="none" w:sz="0" w:space="0" w:color="auto"/>
      </w:divBdr>
    </w:div>
    <w:div w:id="51082434">
      <w:bodyDiv w:val="1"/>
      <w:marLeft w:val="0"/>
      <w:marRight w:val="0"/>
      <w:marTop w:val="0"/>
      <w:marBottom w:val="0"/>
      <w:divBdr>
        <w:top w:val="none" w:sz="0" w:space="0" w:color="auto"/>
        <w:left w:val="none" w:sz="0" w:space="0" w:color="auto"/>
        <w:bottom w:val="none" w:sz="0" w:space="0" w:color="auto"/>
        <w:right w:val="none" w:sz="0" w:space="0" w:color="auto"/>
      </w:divBdr>
    </w:div>
    <w:div w:id="57288400">
      <w:bodyDiv w:val="1"/>
      <w:marLeft w:val="0"/>
      <w:marRight w:val="0"/>
      <w:marTop w:val="0"/>
      <w:marBottom w:val="0"/>
      <w:divBdr>
        <w:top w:val="none" w:sz="0" w:space="0" w:color="auto"/>
        <w:left w:val="none" w:sz="0" w:space="0" w:color="auto"/>
        <w:bottom w:val="none" w:sz="0" w:space="0" w:color="auto"/>
        <w:right w:val="none" w:sz="0" w:space="0" w:color="auto"/>
      </w:divBdr>
    </w:div>
    <w:div w:id="69231682">
      <w:bodyDiv w:val="1"/>
      <w:marLeft w:val="0"/>
      <w:marRight w:val="0"/>
      <w:marTop w:val="0"/>
      <w:marBottom w:val="0"/>
      <w:divBdr>
        <w:top w:val="none" w:sz="0" w:space="0" w:color="auto"/>
        <w:left w:val="none" w:sz="0" w:space="0" w:color="auto"/>
        <w:bottom w:val="none" w:sz="0" w:space="0" w:color="auto"/>
        <w:right w:val="none" w:sz="0" w:space="0" w:color="auto"/>
      </w:divBdr>
    </w:div>
    <w:div w:id="72706812">
      <w:bodyDiv w:val="1"/>
      <w:marLeft w:val="0"/>
      <w:marRight w:val="0"/>
      <w:marTop w:val="0"/>
      <w:marBottom w:val="0"/>
      <w:divBdr>
        <w:top w:val="none" w:sz="0" w:space="0" w:color="auto"/>
        <w:left w:val="none" w:sz="0" w:space="0" w:color="auto"/>
        <w:bottom w:val="none" w:sz="0" w:space="0" w:color="auto"/>
        <w:right w:val="none" w:sz="0" w:space="0" w:color="auto"/>
      </w:divBdr>
    </w:div>
    <w:div w:id="73018022">
      <w:bodyDiv w:val="1"/>
      <w:marLeft w:val="0"/>
      <w:marRight w:val="0"/>
      <w:marTop w:val="0"/>
      <w:marBottom w:val="0"/>
      <w:divBdr>
        <w:top w:val="none" w:sz="0" w:space="0" w:color="auto"/>
        <w:left w:val="none" w:sz="0" w:space="0" w:color="auto"/>
        <w:bottom w:val="none" w:sz="0" w:space="0" w:color="auto"/>
        <w:right w:val="none" w:sz="0" w:space="0" w:color="auto"/>
      </w:divBdr>
    </w:div>
    <w:div w:id="81032675">
      <w:bodyDiv w:val="1"/>
      <w:marLeft w:val="0"/>
      <w:marRight w:val="0"/>
      <w:marTop w:val="0"/>
      <w:marBottom w:val="0"/>
      <w:divBdr>
        <w:top w:val="none" w:sz="0" w:space="0" w:color="auto"/>
        <w:left w:val="none" w:sz="0" w:space="0" w:color="auto"/>
        <w:bottom w:val="none" w:sz="0" w:space="0" w:color="auto"/>
        <w:right w:val="none" w:sz="0" w:space="0" w:color="auto"/>
      </w:divBdr>
    </w:div>
    <w:div w:id="81337152">
      <w:bodyDiv w:val="1"/>
      <w:marLeft w:val="0"/>
      <w:marRight w:val="0"/>
      <w:marTop w:val="0"/>
      <w:marBottom w:val="0"/>
      <w:divBdr>
        <w:top w:val="none" w:sz="0" w:space="0" w:color="auto"/>
        <w:left w:val="none" w:sz="0" w:space="0" w:color="auto"/>
        <w:bottom w:val="none" w:sz="0" w:space="0" w:color="auto"/>
        <w:right w:val="none" w:sz="0" w:space="0" w:color="auto"/>
      </w:divBdr>
    </w:div>
    <w:div w:id="90324502">
      <w:bodyDiv w:val="1"/>
      <w:marLeft w:val="0"/>
      <w:marRight w:val="0"/>
      <w:marTop w:val="0"/>
      <w:marBottom w:val="0"/>
      <w:divBdr>
        <w:top w:val="none" w:sz="0" w:space="0" w:color="auto"/>
        <w:left w:val="none" w:sz="0" w:space="0" w:color="auto"/>
        <w:bottom w:val="none" w:sz="0" w:space="0" w:color="auto"/>
        <w:right w:val="none" w:sz="0" w:space="0" w:color="auto"/>
      </w:divBdr>
    </w:div>
    <w:div w:id="93402564">
      <w:bodyDiv w:val="1"/>
      <w:marLeft w:val="0"/>
      <w:marRight w:val="0"/>
      <w:marTop w:val="0"/>
      <w:marBottom w:val="0"/>
      <w:divBdr>
        <w:top w:val="none" w:sz="0" w:space="0" w:color="auto"/>
        <w:left w:val="none" w:sz="0" w:space="0" w:color="auto"/>
        <w:bottom w:val="none" w:sz="0" w:space="0" w:color="auto"/>
        <w:right w:val="none" w:sz="0" w:space="0" w:color="auto"/>
      </w:divBdr>
    </w:div>
    <w:div w:id="101730373">
      <w:bodyDiv w:val="1"/>
      <w:marLeft w:val="0"/>
      <w:marRight w:val="0"/>
      <w:marTop w:val="0"/>
      <w:marBottom w:val="0"/>
      <w:divBdr>
        <w:top w:val="none" w:sz="0" w:space="0" w:color="auto"/>
        <w:left w:val="none" w:sz="0" w:space="0" w:color="auto"/>
        <w:bottom w:val="none" w:sz="0" w:space="0" w:color="auto"/>
        <w:right w:val="none" w:sz="0" w:space="0" w:color="auto"/>
      </w:divBdr>
    </w:div>
    <w:div w:id="109320648">
      <w:bodyDiv w:val="1"/>
      <w:marLeft w:val="0"/>
      <w:marRight w:val="0"/>
      <w:marTop w:val="0"/>
      <w:marBottom w:val="0"/>
      <w:divBdr>
        <w:top w:val="none" w:sz="0" w:space="0" w:color="auto"/>
        <w:left w:val="none" w:sz="0" w:space="0" w:color="auto"/>
        <w:bottom w:val="none" w:sz="0" w:space="0" w:color="auto"/>
        <w:right w:val="none" w:sz="0" w:space="0" w:color="auto"/>
      </w:divBdr>
    </w:div>
    <w:div w:id="118651095">
      <w:bodyDiv w:val="1"/>
      <w:marLeft w:val="0"/>
      <w:marRight w:val="0"/>
      <w:marTop w:val="0"/>
      <w:marBottom w:val="0"/>
      <w:divBdr>
        <w:top w:val="none" w:sz="0" w:space="0" w:color="auto"/>
        <w:left w:val="none" w:sz="0" w:space="0" w:color="auto"/>
        <w:bottom w:val="none" w:sz="0" w:space="0" w:color="auto"/>
        <w:right w:val="none" w:sz="0" w:space="0" w:color="auto"/>
      </w:divBdr>
    </w:div>
    <w:div w:id="119305430">
      <w:bodyDiv w:val="1"/>
      <w:marLeft w:val="0"/>
      <w:marRight w:val="0"/>
      <w:marTop w:val="0"/>
      <w:marBottom w:val="0"/>
      <w:divBdr>
        <w:top w:val="none" w:sz="0" w:space="0" w:color="auto"/>
        <w:left w:val="none" w:sz="0" w:space="0" w:color="auto"/>
        <w:bottom w:val="none" w:sz="0" w:space="0" w:color="auto"/>
        <w:right w:val="none" w:sz="0" w:space="0" w:color="auto"/>
      </w:divBdr>
    </w:div>
    <w:div w:id="120389883">
      <w:bodyDiv w:val="1"/>
      <w:marLeft w:val="0"/>
      <w:marRight w:val="0"/>
      <w:marTop w:val="0"/>
      <w:marBottom w:val="0"/>
      <w:divBdr>
        <w:top w:val="none" w:sz="0" w:space="0" w:color="auto"/>
        <w:left w:val="none" w:sz="0" w:space="0" w:color="auto"/>
        <w:bottom w:val="none" w:sz="0" w:space="0" w:color="auto"/>
        <w:right w:val="none" w:sz="0" w:space="0" w:color="auto"/>
      </w:divBdr>
    </w:div>
    <w:div w:id="125584257">
      <w:bodyDiv w:val="1"/>
      <w:marLeft w:val="0"/>
      <w:marRight w:val="0"/>
      <w:marTop w:val="0"/>
      <w:marBottom w:val="0"/>
      <w:divBdr>
        <w:top w:val="none" w:sz="0" w:space="0" w:color="auto"/>
        <w:left w:val="none" w:sz="0" w:space="0" w:color="auto"/>
        <w:bottom w:val="none" w:sz="0" w:space="0" w:color="auto"/>
        <w:right w:val="none" w:sz="0" w:space="0" w:color="auto"/>
      </w:divBdr>
    </w:div>
    <w:div w:id="128060752">
      <w:bodyDiv w:val="1"/>
      <w:marLeft w:val="0"/>
      <w:marRight w:val="0"/>
      <w:marTop w:val="0"/>
      <w:marBottom w:val="0"/>
      <w:divBdr>
        <w:top w:val="none" w:sz="0" w:space="0" w:color="auto"/>
        <w:left w:val="none" w:sz="0" w:space="0" w:color="auto"/>
        <w:bottom w:val="none" w:sz="0" w:space="0" w:color="auto"/>
        <w:right w:val="none" w:sz="0" w:space="0" w:color="auto"/>
      </w:divBdr>
    </w:div>
    <w:div w:id="131679197">
      <w:bodyDiv w:val="1"/>
      <w:marLeft w:val="0"/>
      <w:marRight w:val="0"/>
      <w:marTop w:val="0"/>
      <w:marBottom w:val="0"/>
      <w:divBdr>
        <w:top w:val="none" w:sz="0" w:space="0" w:color="auto"/>
        <w:left w:val="none" w:sz="0" w:space="0" w:color="auto"/>
        <w:bottom w:val="none" w:sz="0" w:space="0" w:color="auto"/>
        <w:right w:val="none" w:sz="0" w:space="0" w:color="auto"/>
      </w:divBdr>
    </w:div>
    <w:div w:id="133065456">
      <w:bodyDiv w:val="1"/>
      <w:marLeft w:val="0"/>
      <w:marRight w:val="0"/>
      <w:marTop w:val="0"/>
      <w:marBottom w:val="0"/>
      <w:divBdr>
        <w:top w:val="none" w:sz="0" w:space="0" w:color="auto"/>
        <w:left w:val="none" w:sz="0" w:space="0" w:color="auto"/>
        <w:bottom w:val="none" w:sz="0" w:space="0" w:color="auto"/>
        <w:right w:val="none" w:sz="0" w:space="0" w:color="auto"/>
      </w:divBdr>
    </w:div>
    <w:div w:id="145055008">
      <w:bodyDiv w:val="1"/>
      <w:marLeft w:val="0"/>
      <w:marRight w:val="0"/>
      <w:marTop w:val="0"/>
      <w:marBottom w:val="0"/>
      <w:divBdr>
        <w:top w:val="none" w:sz="0" w:space="0" w:color="auto"/>
        <w:left w:val="none" w:sz="0" w:space="0" w:color="auto"/>
        <w:bottom w:val="none" w:sz="0" w:space="0" w:color="auto"/>
        <w:right w:val="none" w:sz="0" w:space="0" w:color="auto"/>
      </w:divBdr>
    </w:div>
    <w:div w:id="145124953">
      <w:bodyDiv w:val="1"/>
      <w:marLeft w:val="0"/>
      <w:marRight w:val="0"/>
      <w:marTop w:val="0"/>
      <w:marBottom w:val="0"/>
      <w:divBdr>
        <w:top w:val="none" w:sz="0" w:space="0" w:color="auto"/>
        <w:left w:val="none" w:sz="0" w:space="0" w:color="auto"/>
        <w:bottom w:val="none" w:sz="0" w:space="0" w:color="auto"/>
        <w:right w:val="none" w:sz="0" w:space="0" w:color="auto"/>
      </w:divBdr>
    </w:div>
    <w:div w:id="157578491">
      <w:bodyDiv w:val="1"/>
      <w:marLeft w:val="0"/>
      <w:marRight w:val="0"/>
      <w:marTop w:val="0"/>
      <w:marBottom w:val="0"/>
      <w:divBdr>
        <w:top w:val="none" w:sz="0" w:space="0" w:color="auto"/>
        <w:left w:val="none" w:sz="0" w:space="0" w:color="auto"/>
        <w:bottom w:val="none" w:sz="0" w:space="0" w:color="auto"/>
        <w:right w:val="none" w:sz="0" w:space="0" w:color="auto"/>
      </w:divBdr>
    </w:div>
    <w:div w:id="162165853">
      <w:bodyDiv w:val="1"/>
      <w:marLeft w:val="0"/>
      <w:marRight w:val="0"/>
      <w:marTop w:val="0"/>
      <w:marBottom w:val="0"/>
      <w:divBdr>
        <w:top w:val="none" w:sz="0" w:space="0" w:color="auto"/>
        <w:left w:val="none" w:sz="0" w:space="0" w:color="auto"/>
        <w:bottom w:val="none" w:sz="0" w:space="0" w:color="auto"/>
        <w:right w:val="none" w:sz="0" w:space="0" w:color="auto"/>
      </w:divBdr>
    </w:div>
    <w:div w:id="164830117">
      <w:bodyDiv w:val="1"/>
      <w:marLeft w:val="0"/>
      <w:marRight w:val="0"/>
      <w:marTop w:val="0"/>
      <w:marBottom w:val="0"/>
      <w:divBdr>
        <w:top w:val="none" w:sz="0" w:space="0" w:color="auto"/>
        <w:left w:val="none" w:sz="0" w:space="0" w:color="auto"/>
        <w:bottom w:val="none" w:sz="0" w:space="0" w:color="auto"/>
        <w:right w:val="none" w:sz="0" w:space="0" w:color="auto"/>
      </w:divBdr>
    </w:div>
    <w:div w:id="168369516">
      <w:bodyDiv w:val="1"/>
      <w:marLeft w:val="0"/>
      <w:marRight w:val="0"/>
      <w:marTop w:val="0"/>
      <w:marBottom w:val="0"/>
      <w:divBdr>
        <w:top w:val="none" w:sz="0" w:space="0" w:color="auto"/>
        <w:left w:val="none" w:sz="0" w:space="0" w:color="auto"/>
        <w:bottom w:val="none" w:sz="0" w:space="0" w:color="auto"/>
        <w:right w:val="none" w:sz="0" w:space="0" w:color="auto"/>
      </w:divBdr>
    </w:div>
    <w:div w:id="182675687">
      <w:bodyDiv w:val="1"/>
      <w:marLeft w:val="0"/>
      <w:marRight w:val="0"/>
      <w:marTop w:val="0"/>
      <w:marBottom w:val="0"/>
      <w:divBdr>
        <w:top w:val="none" w:sz="0" w:space="0" w:color="auto"/>
        <w:left w:val="none" w:sz="0" w:space="0" w:color="auto"/>
        <w:bottom w:val="none" w:sz="0" w:space="0" w:color="auto"/>
        <w:right w:val="none" w:sz="0" w:space="0" w:color="auto"/>
      </w:divBdr>
    </w:div>
    <w:div w:id="198006818">
      <w:bodyDiv w:val="1"/>
      <w:marLeft w:val="0"/>
      <w:marRight w:val="0"/>
      <w:marTop w:val="0"/>
      <w:marBottom w:val="0"/>
      <w:divBdr>
        <w:top w:val="none" w:sz="0" w:space="0" w:color="auto"/>
        <w:left w:val="none" w:sz="0" w:space="0" w:color="auto"/>
        <w:bottom w:val="none" w:sz="0" w:space="0" w:color="auto"/>
        <w:right w:val="none" w:sz="0" w:space="0" w:color="auto"/>
      </w:divBdr>
    </w:div>
    <w:div w:id="203373724">
      <w:bodyDiv w:val="1"/>
      <w:marLeft w:val="0"/>
      <w:marRight w:val="0"/>
      <w:marTop w:val="0"/>
      <w:marBottom w:val="0"/>
      <w:divBdr>
        <w:top w:val="none" w:sz="0" w:space="0" w:color="auto"/>
        <w:left w:val="none" w:sz="0" w:space="0" w:color="auto"/>
        <w:bottom w:val="none" w:sz="0" w:space="0" w:color="auto"/>
        <w:right w:val="none" w:sz="0" w:space="0" w:color="auto"/>
      </w:divBdr>
    </w:div>
    <w:div w:id="213855584">
      <w:bodyDiv w:val="1"/>
      <w:marLeft w:val="0"/>
      <w:marRight w:val="0"/>
      <w:marTop w:val="0"/>
      <w:marBottom w:val="0"/>
      <w:divBdr>
        <w:top w:val="none" w:sz="0" w:space="0" w:color="auto"/>
        <w:left w:val="none" w:sz="0" w:space="0" w:color="auto"/>
        <w:bottom w:val="none" w:sz="0" w:space="0" w:color="auto"/>
        <w:right w:val="none" w:sz="0" w:space="0" w:color="auto"/>
      </w:divBdr>
    </w:div>
    <w:div w:id="214199514">
      <w:bodyDiv w:val="1"/>
      <w:marLeft w:val="0"/>
      <w:marRight w:val="0"/>
      <w:marTop w:val="0"/>
      <w:marBottom w:val="0"/>
      <w:divBdr>
        <w:top w:val="none" w:sz="0" w:space="0" w:color="auto"/>
        <w:left w:val="none" w:sz="0" w:space="0" w:color="auto"/>
        <w:bottom w:val="none" w:sz="0" w:space="0" w:color="auto"/>
        <w:right w:val="none" w:sz="0" w:space="0" w:color="auto"/>
      </w:divBdr>
    </w:div>
    <w:div w:id="244073651">
      <w:bodyDiv w:val="1"/>
      <w:marLeft w:val="0"/>
      <w:marRight w:val="0"/>
      <w:marTop w:val="0"/>
      <w:marBottom w:val="0"/>
      <w:divBdr>
        <w:top w:val="none" w:sz="0" w:space="0" w:color="auto"/>
        <w:left w:val="none" w:sz="0" w:space="0" w:color="auto"/>
        <w:bottom w:val="none" w:sz="0" w:space="0" w:color="auto"/>
        <w:right w:val="none" w:sz="0" w:space="0" w:color="auto"/>
      </w:divBdr>
    </w:div>
    <w:div w:id="247083787">
      <w:bodyDiv w:val="1"/>
      <w:marLeft w:val="0"/>
      <w:marRight w:val="0"/>
      <w:marTop w:val="0"/>
      <w:marBottom w:val="0"/>
      <w:divBdr>
        <w:top w:val="none" w:sz="0" w:space="0" w:color="auto"/>
        <w:left w:val="none" w:sz="0" w:space="0" w:color="auto"/>
        <w:bottom w:val="none" w:sz="0" w:space="0" w:color="auto"/>
        <w:right w:val="none" w:sz="0" w:space="0" w:color="auto"/>
      </w:divBdr>
    </w:div>
    <w:div w:id="252591738">
      <w:bodyDiv w:val="1"/>
      <w:marLeft w:val="0"/>
      <w:marRight w:val="0"/>
      <w:marTop w:val="0"/>
      <w:marBottom w:val="0"/>
      <w:divBdr>
        <w:top w:val="none" w:sz="0" w:space="0" w:color="auto"/>
        <w:left w:val="none" w:sz="0" w:space="0" w:color="auto"/>
        <w:bottom w:val="none" w:sz="0" w:space="0" w:color="auto"/>
        <w:right w:val="none" w:sz="0" w:space="0" w:color="auto"/>
      </w:divBdr>
    </w:div>
    <w:div w:id="262147656">
      <w:bodyDiv w:val="1"/>
      <w:marLeft w:val="0"/>
      <w:marRight w:val="0"/>
      <w:marTop w:val="0"/>
      <w:marBottom w:val="0"/>
      <w:divBdr>
        <w:top w:val="none" w:sz="0" w:space="0" w:color="auto"/>
        <w:left w:val="none" w:sz="0" w:space="0" w:color="auto"/>
        <w:bottom w:val="none" w:sz="0" w:space="0" w:color="auto"/>
        <w:right w:val="none" w:sz="0" w:space="0" w:color="auto"/>
      </w:divBdr>
    </w:div>
    <w:div w:id="262611245">
      <w:bodyDiv w:val="1"/>
      <w:marLeft w:val="0"/>
      <w:marRight w:val="0"/>
      <w:marTop w:val="0"/>
      <w:marBottom w:val="0"/>
      <w:divBdr>
        <w:top w:val="none" w:sz="0" w:space="0" w:color="auto"/>
        <w:left w:val="none" w:sz="0" w:space="0" w:color="auto"/>
        <w:bottom w:val="none" w:sz="0" w:space="0" w:color="auto"/>
        <w:right w:val="none" w:sz="0" w:space="0" w:color="auto"/>
      </w:divBdr>
    </w:div>
    <w:div w:id="266501121">
      <w:bodyDiv w:val="1"/>
      <w:marLeft w:val="0"/>
      <w:marRight w:val="0"/>
      <w:marTop w:val="0"/>
      <w:marBottom w:val="0"/>
      <w:divBdr>
        <w:top w:val="none" w:sz="0" w:space="0" w:color="auto"/>
        <w:left w:val="none" w:sz="0" w:space="0" w:color="auto"/>
        <w:bottom w:val="none" w:sz="0" w:space="0" w:color="auto"/>
        <w:right w:val="none" w:sz="0" w:space="0" w:color="auto"/>
      </w:divBdr>
    </w:div>
    <w:div w:id="288899493">
      <w:bodyDiv w:val="1"/>
      <w:marLeft w:val="0"/>
      <w:marRight w:val="0"/>
      <w:marTop w:val="0"/>
      <w:marBottom w:val="0"/>
      <w:divBdr>
        <w:top w:val="none" w:sz="0" w:space="0" w:color="auto"/>
        <w:left w:val="none" w:sz="0" w:space="0" w:color="auto"/>
        <w:bottom w:val="none" w:sz="0" w:space="0" w:color="auto"/>
        <w:right w:val="none" w:sz="0" w:space="0" w:color="auto"/>
      </w:divBdr>
    </w:div>
    <w:div w:id="290941560">
      <w:bodyDiv w:val="1"/>
      <w:marLeft w:val="0"/>
      <w:marRight w:val="0"/>
      <w:marTop w:val="0"/>
      <w:marBottom w:val="0"/>
      <w:divBdr>
        <w:top w:val="none" w:sz="0" w:space="0" w:color="auto"/>
        <w:left w:val="none" w:sz="0" w:space="0" w:color="auto"/>
        <w:bottom w:val="none" w:sz="0" w:space="0" w:color="auto"/>
        <w:right w:val="none" w:sz="0" w:space="0" w:color="auto"/>
      </w:divBdr>
    </w:div>
    <w:div w:id="291522114">
      <w:bodyDiv w:val="1"/>
      <w:marLeft w:val="0"/>
      <w:marRight w:val="0"/>
      <w:marTop w:val="0"/>
      <w:marBottom w:val="0"/>
      <w:divBdr>
        <w:top w:val="none" w:sz="0" w:space="0" w:color="auto"/>
        <w:left w:val="none" w:sz="0" w:space="0" w:color="auto"/>
        <w:bottom w:val="none" w:sz="0" w:space="0" w:color="auto"/>
        <w:right w:val="none" w:sz="0" w:space="0" w:color="auto"/>
      </w:divBdr>
    </w:div>
    <w:div w:id="293489540">
      <w:bodyDiv w:val="1"/>
      <w:marLeft w:val="0"/>
      <w:marRight w:val="0"/>
      <w:marTop w:val="0"/>
      <w:marBottom w:val="0"/>
      <w:divBdr>
        <w:top w:val="none" w:sz="0" w:space="0" w:color="auto"/>
        <w:left w:val="none" w:sz="0" w:space="0" w:color="auto"/>
        <w:bottom w:val="none" w:sz="0" w:space="0" w:color="auto"/>
        <w:right w:val="none" w:sz="0" w:space="0" w:color="auto"/>
      </w:divBdr>
    </w:div>
    <w:div w:id="294987951">
      <w:bodyDiv w:val="1"/>
      <w:marLeft w:val="0"/>
      <w:marRight w:val="0"/>
      <w:marTop w:val="0"/>
      <w:marBottom w:val="0"/>
      <w:divBdr>
        <w:top w:val="none" w:sz="0" w:space="0" w:color="auto"/>
        <w:left w:val="none" w:sz="0" w:space="0" w:color="auto"/>
        <w:bottom w:val="none" w:sz="0" w:space="0" w:color="auto"/>
        <w:right w:val="none" w:sz="0" w:space="0" w:color="auto"/>
      </w:divBdr>
    </w:div>
    <w:div w:id="300042053">
      <w:bodyDiv w:val="1"/>
      <w:marLeft w:val="0"/>
      <w:marRight w:val="0"/>
      <w:marTop w:val="0"/>
      <w:marBottom w:val="0"/>
      <w:divBdr>
        <w:top w:val="none" w:sz="0" w:space="0" w:color="auto"/>
        <w:left w:val="none" w:sz="0" w:space="0" w:color="auto"/>
        <w:bottom w:val="none" w:sz="0" w:space="0" w:color="auto"/>
        <w:right w:val="none" w:sz="0" w:space="0" w:color="auto"/>
      </w:divBdr>
    </w:div>
    <w:div w:id="307318688">
      <w:bodyDiv w:val="1"/>
      <w:marLeft w:val="0"/>
      <w:marRight w:val="0"/>
      <w:marTop w:val="0"/>
      <w:marBottom w:val="0"/>
      <w:divBdr>
        <w:top w:val="none" w:sz="0" w:space="0" w:color="auto"/>
        <w:left w:val="none" w:sz="0" w:space="0" w:color="auto"/>
        <w:bottom w:val="none" w:sz="0" w:space="0" w:color="auto"/>
        <w:right w:val="none" w:sz="0" w:space="0" w:color="auto"/>
      </w:divBdr>
    </w:div>
    <w:div w:id="323431921">
      <w:bodyDiv w:val="1"/>
      <w:marLeft w:val="0"/>
      <w:marRight w:val="0"/>
      <w:marTop w:val="0"/>
      <w:marBottom w:val="0"/>
      <w:divBdr>
        <w:top w:val="none" w:sz="0" w:space="0" w:color="auto"/>
        <w:left w:val="none" w:sz="0" w:space="0" w:color="auto"/>
        <w:bottom w:val="none" w:sz="0" w:space="0" w:color="auto"/>
        <w:right w:val="none" w:sz="0" w:space="0" w:color="auto"/>
      </w:divBdr>
    </w:div>
    <w:div w:id="323632586">
      <w:bodyDiv w:val="1"/>
      <w:marLeft w:val="0"/>
      <w:marRight w:val="0"/>
      <w:marTop w:val="0"/>
      <w:marBottom w:val="0"/>
      <w:divBdr>
        <w:top w:val="none" w:sz="0" w:space="0" w:color="auto"/>
        <w:left w:val="none" w:sz="0" w:space="0" w:color="auto"/>
        <w:bottom w:val="none" w:sz="0" w:space="0" w:color="auto"/>
        <w:right w:val="none" w:sz="0" w:space="0" w:color="auto"/>
      </w:divBdr>
    </w:div>
    <w:div w:id="326448286">
      <w:bodyDiv w:val="1"/>
      <w:marLeft w:val="0"/>
      <w:marRight w:val="0"/>
      <w:marTop w:val="0"/>
      <w:marBottom w:val="0"/>
      <w:divBdr>
        <w:top w:val="none" w:sz="0" w:space="0" w:color="auto"/>
        <w:left w:val="none" w:sz="0" w:space="0" w:color="auto"/>
        <w:bottom w:val="none" w:sz="0" w:space="0" w:color="auto"/>
        <w:right w:val="none" w:sz="0" w:space="0" w:color="auto"/>
      </w:divBdr>
    </w:div>
    <w:div w:id="328753553">
      <w:bodyDiv w:val="1"/>
      <w:marLeft w:val="0"/>
      <w:marRight w:val="0"/>
      <w:marTop w:val="0"/>
      <w:marBottom w:val="0"/>
      <w:divBdr>
        <w:top w:val="none" w:sz="0" w:space="0" w:color="auto"/>
        <w:left w:val="none" w:sz="0" w:space="0" w:color="auto"/>
        <w:bottom w:val="none" w:sz="0" w:space="0" w:color="auto"/>
        <w:right w:val="none" w:sz="0" w:space="0" w:color="auto"/>
      </w:divBdr>
    </w:div>
    <w:div w:id="335617662">
      <w:bodyDiv w:val="1"/>
      <w:marLeft w:val="0"/>
      <w:marRight w:val="0"/>
      <w:marTop w:val="0"/>
      <w:marBottom w:val="0"/>
      <w:divBdr>
        <w:top w:val="none" w:sz="0" w:space="0" w:color="auto"/>
        <w:left w:val="none" w:sz="0" w:space="0" w:color="auto"/>
        <w:bottom w:val="none" w:sz="0" w:space="0" w:color="auto"/>
        <w:right w:val="none" w:sz="0" w:space="0" w:color="auto"/>
      </w:divBdr>
    </w:div>
    <w:div w:id="347490605">
      <w:bodyDiv w:val="1"/>
      <w:marLeft w:val="0"/>
      <w:marRight w:val="0"/>
      <w:marTop w:val="0"/>
      <w:marBottom w:val="0"/>
      <w:divBdr>
        <w:top w:val="none" w:sz="0" w:space="0" w:color="auto"/>
        <w:left w:val="none" w:sz="0" w:space="0" w:color="auto"/>
        <w:bottom w:val="none" w:sz="0" w:space="0" w:color="auto"/>
        <w:right w:val="none" w:sz="0" w:space="0" w:color="auto"/>
      </w:divBdr>
    </w:div>
    <w:div w:id="355928537">
      <w:bodyDiv w:val="1"/>
      <w:marLeft w:val="0"/>
      <w:marRight w:val="0"/>
      <w:marTop w:val="0"/>
      <w:marBottom w:val="0"/>
      <w:divBdr>
        <w:top w:val="none" w:sz="0" w:space="0" w:color="auto"/>
        <w:left w:val="none" w:sz="0" w:space="0" w:color="auto"/>
        <w:bottom w:val="none" w:sz="0" w:space="0" w:color="auto"/>
        <w:right w:val="none" w:sz="0" w:space="0" w:color="auto"/>
      </w:divBdr>
    </w:div>
    <w:div w:id="363211475">
      <w:bodyDiv w:val="1"/>
      <w:marLeft w:val="0"/>
      <w:marRight w:val="0"/>
      <w:marTop w:val="0"/>
      <w:marBottom w:val="0"/>
      <w:divBdr>
        <w:top w:val="none" w:sz="0" w:space="0" w:color="auto"/>
        <w:left w:val="none" w:sz="0" w:space="0" w:color="auto"/>
        <w:bottom w:val="none" w:sz="0" w:space="0" w:color="auto"/>
        <w:right w:val="none" w:sz="0" w:space="0" w:color="auto"/>
      </w:divBdr>
    </w:div>
    <w:div w:id="369494862">
      <w:bodyDiv w:val="1"/>
      <w:marLeft w:val="0"/>
      <w:marRight w:val="0"/>
      <w:marTop w:val="0"/>
      <w:marBottom w:val="0"/>
      <w:divBdr>
        <w:top w:val="none" w:sz="0" w:space="0" w:color="auto"/>
        <w:left w:val="none" w:sz="0" w:space="0" w:color="auto"/>
        <w:bottom w:val="none" w:sz="0" w:space="0" w:color="auto"/>
        <w:right w:val="none" w:sz="0" w:space="0" w:color="auto"/>
      </w:divBdr>
    </w:div>
    <w:div w:id="375813950">
      <w:bodyDiv w:val="1"/>
      <w:marLeft w:val="0"/>
      <w:marRight w:val="0"/>
      <w:marTop w:val="0"/>
      <w:marBottom w:val="0"/>
      <w:divBdr>
        <w:top w:val="none" w:sz="0" w:space="0" w:color="auto"/>
        <w:left w:val="none" w:sz="0" w:space="0" w:color="auto"/>
        <w:bottom w:val="none" w:sz="0" w:space="0" w:color="auto"/>
        <w:right w:val="none" w:sz="0" w:space="0" w:color="auto"/>
      </w:divBdr>
    </w:div>
    <w:div w:id="398787299">
      <w:bodyDiv w:val="1"/>
      <w:marLeft w:val="0"/>
      <w:marRight w:val="0"/>
      <w:marTop w:val="0"/>
      <w:marBottom w:val="0"/>
      <w:divBdr>
        <w:top w:val="none" w:sz="0" w:space="0" w:color="auto"/>
        <w:left w:val="none" w:sz="0" w:space="0" w:color="auto"/>
        <w:bottom w:val="none" w:sz="0" w:space="0" w:color="auto"/>
        <w:right w:val="none" w:sz="0" w:space="0" w:color="auto"/>
      </w:divBdr>
    </w:div>
    <w:div w:id="402021125">
      <w:bodyDiv w:val="1"/>
      <w:marLeft w:val="0"/>
      <w:marRight w:val="0"/>
      <w:marTop w:val="0"/>
      <w:marBottom w:val="0"/>
      <w:divBdr>
        <w:top w:val="none" w:sz="0" w:space="0" w:color="auto"/>
        <w:left w:val="none" w:sz="0" w:space="0" w:color="auto"/>
        <w:bottom w:val="none" w:sz="0" w:space="0" w:color="auto"/>
        <w:right w:val="none" w:sz="0" w:space="0" w:color="auto"/>
      </w:divBdr>
    </w:div>
    <w:div w:id="414207651">
      <w:bodyDiv w:val="1"/>
      <w:marLeft w:val="0"/>
      <w:marRight w:val="0"/>
      <w:marTop w:val="0"/>
      <w:marBottom w:val="0"/>
      <w:divBdr>
        <w:top w:val="none" w:sz="0" w:space="0" w:color="auto"/>
        <w:left w:val="none" w:sz="0" w:space="0" w:color="auto"/>
        <w:bottom w:val="none" w:sz="0" w:space="0" w:color="auto"/>
        <w:right w:val="none" w:sz="0" w:space="0" w:color="auto"/>
      </w:divBdr>
    </w:div>
    <w:div w:id="430127933">
      <w:bodyDiv w:val="1"/>
      <w:marLeft w:val="0"/>
      <w:marRight w:val="0"/>
      <w:marTop w:val="0"/>
      <w:marBottom w:val="0"/>
      <w:divBdr>
        <w:top w:val="none" w:sz="0" w:space="0" w:color="auto"/>
        <w:left w:val="none" w:sz="0" w:space="0" w:color="auto"/>
        <w:bottom w:val="none" w:sz="0" w:space="0" w:color="auto"/>
        <w:right w:val="none" w:sz="0" w:space="0" w:color="auto"/>
      </w:divBdr>
    </w:div>
    <w:div w:id="434524163">
      <w:bodyDiv w:val="1"/>
      <w:marLeft w:val="0"/>
      <w:marRight w:val="0"/>
      <w:marTop w:val="0"/>
      <w:marBottom w:val="0"/>
      <w:divBdr>
        <w:top w:val="none" w:sz="0" w:space="0" w:color="auto"/>
        <w:left w:val="none" w:sz="0" w:space="0" w:color="auto"/>
        <w:bottom w:val="none" w:sz="0" w:space="0" w:color="auto"/>
        <w:right w:val="none" w:sz="0" w:space="0" w:color="auto"/>
      </w:divBdr>
    </w:div>
    <w:div w:id="437719303">
      <w:bodyDiv w:val="1"/>
      <w:marLeft w:val="0"/>
      <w:marRight w:val="0"/>
      <w:marTop w:val="0"/>
      <w:marBottom w:val="0"/>
      <w:divBdr>
        <w:top w:val="none" w:sz="0" w:space="0" w:color="auto"/>
        <w:left w:val="none" w:sz="0" w:space="0" w:color="auto"/>
        <w:bottom w:val="none" w:sz="0" w:space="0" w:color="auto"/>
        <w:right w:val="none" w:sz="0" w:space="0" w:color="auto"/>
      </w:divBdr>
    </w:div>
    <w:div w:id="453795449">
      <w:bodyDiv w:val="1"/>
      <w:marLeft w:val="0"/>
      <w:marRight w:val="0"/>
      <w:marTop w:val="0"/>
      <w:marBottom w:val="0"/>
      <w:divBdr>
        <w:top w:val="none" w:sz="0" w:space="0" w:color="auto"/>
        <w:left w:val="none" w:sz="0" w:space="0" w:color="auto"/>
        <w:bottom w:val="none" w:sz="0" w:space="0" w:color="auto"/>
        <w:right w:val="none" w:sz="0" w:space="0" w:color="auto"/>
      </w:divBdr>
    </w:div>
    <w:div w:id="461077613">
      <w:bodyDiv w:val="1"/>
      <w:marLeft w:val="0"/>
      <w:marRight w:val="0"/>
      <w:marTop w:val="0"/>
      <w:marBottom w:val="0"/>
      <w:divBdr>
        <w:top w:val="none" w:sz="0" w:space="0" w:color="auto"/>
        <w:left w:val="none" w:sz="0" w:space="0" w:color="auto"/>
        <w:bottom w:val="none" w:sz="0" w:space="0" w:color="auto"/>
        <w:right w:val="none" w:sz="0" w:space="0" w:color="auto"/>
      </w:divBdr>
    </w:div>
    <w:div w:id="467935620">
      <w:bodyDiv w:val="1"/>
      <w:marLeft w:val="0"/>
      <w:marRight w:val="0"/>
      <w:marTop w:val="0"/>
      <w:marBottom w:val="0"/>
      <w:divBdr>
        <w:top w:val="none" w:sz="0" w:space="0" w:color="auto"/>
        <w:left w:val="none" w:sz="0" w:space="0" w:color="auto"/>
        <w:bottom w:val="none" w:sz="0" w:space="0" w:color="auto"/>
        <w:right w:val="none" w:sz="0" w:space="0" w:color="auto"/>
      </w:divBdr>
    </w:div>
    <w:div w:id="472715066">
      <w:bodyDiv w:val="1"/>
      <w:marLeft w:val="0"/>
      <w:marRight w:val="0"/>
      <w:marTop w:val="0"/>
      <w:marBottom w:val="0"/>
      <w:divBdr>
        <w:top w:val="none" w:sz="0" w:space="0" w:color="auto"/>
        <w:left w:val="none" w:sz="0" w:space="0" w:color="auto"/>
        <w:bottom w:val="none" w:sz="0" w:space="0" w:color="auto"/>
        <w:right w:val="none" w:sz="0" w:space="0" w:color="auto"/>
      </w:divBdr>
    </w:div>
    <w:div w:id="484709720">
      <w:bodyDiv w:val="1"/>
      <w:marLeft w:val="0"/>
      <w:marRight w:val="0"/>
      <w:marTop w:val="0"/>
      <w:marBottom w:val="0"/>
      <w:divBdr>
        <w:top w:val="none" w:sz="0" w:space="0" w:color="auto"/>
        <w:left w:val="none" w:sz="0" w:space="0" w:color="auto"/>
        <w:bottom w:val="none" w:sz="0" w:space="0" w:color="auto"/>
        <w:right w:val="none" w:sz="0" w:space="0" w:color="auto"/>
      </w:divBdr>
    </w:div>
    <w:div w:id="485704633">
      <w:bodyDiv w:val="1"/>
      <w:marLeft w:val="0"/>
      <w:marRight w:val="0"/>
      <w:marTop w:val="0"/>
      <w:marBottom w:val="0"/>
      <w:divBdr>
        <w:top w:val="none" w:sz="0" w:space="0" w:color="auto"/>
        <w:left w:val="none" w:sz="0" w:space="0" w:color="auto"/>
        <w:bottom w:val="none" w:sz="0" w:space="0" w:color="auto"/>
        <w:right w:val="none" w:sz="0" w:space="0" w:color="auto"/>
      </w:divBdr>
    </w:div>
    <w:div w:id="486215682">
      <w:bodyDiv w:val="1"/>
      <w:marLeft w:val="0"/>
      <w:marRight w:val="0"/>
      <w:marTop w:val="0"/>
      <w:marBottom w:val="0"/>
      <w:divBdr>
        <w:top w:val="none" w:sz="0" w:space="0" w:color="auto"/>
        <w:left w:val="none" w:sz="0" w:space="0" w:color="auto"/>
        <w:bottom w:val="none" w:sz="0" w:space="0" w:color="auto"/>
        <w:right w:val="none" w:sz="0" w:space="0" w:color="auto"/>
      </w:divBdr>
    </w:div>
    <w:div w:id="506478169">
      <w:bodyDiv w:val="1"/>
      <w:marLeft w:val="0"/>
      <w:marRight w:val="0"/>
      <w:marTop w:val="0"/>
      <w:marBottom w:val="0"/>
      <w:divBdr>
        <w:top w:val="none" w:sz="0" w:space="0" w:color="auto"/>
        <w:left w:val="none" w:sz="0" w:space="0" w:color="auto"/>
        <w:bottom w:val="none" w:sz="0" w:space="0" w:color="auto"/>
        <w:right w:val="none" w:sz="0" w:space="0" w:color="auto"/>
      </w:divBdr>
    </w:div>
    <w:div w:id="520361187">
      <w:bodyDiv w:val="1"/>
      <w:marLeft w:val="0"/>
      <w:marRight w:val="0"/>
      <w:marTop w:val="0"/>
      <w:marBottom w:val="0"/>
      <w:divBdr>
        <w:top w:val="none" w:sz="0" w:space="0" w:color="auto"/>
        <w:left w:val="none" w:sz="0" w:space="0" w:color="auto"/>
        <w:bottom w:val="none" w:sz="0" w:space="0" w:color="auto"/>
        <w:right w:val="none" w:sz="0" w:space="0" w:color="auto"/>
      </w:divBdr>
    </w:div>
    <w:div w:id="530069554">
      <w:bodyDiv w:val="1"/>
      <w:marLeft w:val="0"/>
      <w:marRight w:val="0"/>
      <w:marTop w:val="0"/>
      <w:marBottom w:val="0"/>
      <w:divBdr>
        <w:top w:val="none" w:sz="0" w:space="0" w:color="auto"/>
        <w:left w:val="none" w:sz="0" w:space="0" w:color="auto"/>
        <w:bottom w:val="none" w:sz="0" w:space="0" w:color="auto"/>
        <w:right w:val="none" w:sz="0" w:space="0" w:color="auto"/>
      </w:divBdr>
    </w:div>
    <w:div w:id="537200974">
      <w:bodyDiv w:val="1"/>
      <w:marLeft w:val="0"/>
      <w:marRight w:val="0"/>
      <w:marTop w:val="0"/>
      <w:marBottom w:val="0"/>
      <w:divBdr>
        <w:top w:val="none" w:sz="0" w:space="0" w:color="auto"/>
        <w:left w:val="none" w:sz="0" w:space="0" w:color="auto"/>
        <w:bottom w:val="none" w:sz="0" w:space="0" w:color="auto"/>
        <w:right w:val="none" w:sz="0" w:space="0" w:color="auto"/>
      </w:divBdr>
    </w:div>
    <w:div w:id="541207431">
      <w:bodyDiv w:val="1"/>
      <w:marLeft w:val="0"/>
      <w:marRight w:val="0"/>
      <w:marTop w:val="0"/>
      <w:marBottom w:val="0"/>
      <w:divBdr>
        <w:top w:val="none" w:sz="0" w:space="0" w:color="auto"/>
        <w:left w:val="none" w:sz="0" w:space="0" w:color="auto"/>
        <w:bottom w:val="none" w:sz="0" w:space="0" w:color="auto"/>
        <w:right w:val="none" w:sz="0" w:space="0" w:color="auto"/>
      </w:divBdr>
    </w:div>
    <w:div w:id="556551595">
      <w:bodyDiv w:val="1"/>
      <w:marLeft w:val="0"/>
      <w:marRight w:val="0"/>
      <w:marTop w:val="0"/>
      <w:marBottom w:val="0"/>
      <w:divBdr>
        <w:top w:val="none" w:sz="0" w:space="0" w:color="auto"/>
        <w:left w:val="none" w:sz="0" w:space="0" w:color="auto"/>
        <w:bottom w:val="none" w:sz="0" w:space="0" w:color="auto"/>
        <w:right w:val="none" w:sz="0" w:space="0" w:color="auto"/>
      </w:divBdr>
    </w:div>
    <w:div w:id="561910480">
      <w:bodyDiv w:val="1"/>
      <w:marLeft w:val="0"/>
      <w:marRight w:val="0"/>
      <w:marTop w:val="0"/>
      <w:marBottom w:val="0"/>
      <w:divBdr>
        <w:top w:val="none" w:sz="0" w:space="0" w:color="auto"/>
        <w:left w:val="none" w:sz="0" w:space="0" w:color="auto"/>
        <w:bottom w:val="none" w:sz="0" w:space="0" w:color="auto"/>
        <w:right w:val="none" w:sz="0" w:space="0" w:color="auto"/>
      </w:divBdr>
    </w:div>
    <w:div w:id="569996562">
      <w:bodyDiv w:val="1"/>
      <w:marLeft w:val="0"/>
      <w:marRight w:val="0"/>
      <w:marTop w:val="0"/>
      <w:marBottom w:val="0"/>
      <w:divBdr>
        <w:top w:val="none" w:sz="0" w:space="0" w:color="auto"/>
        <w:left w:val="none" w:sz="0" w:space="0" w:color="auto"/>
        <w:bottom w:val="none" w:sz="0" w:space="0" w:color="auto"/>
        <w:right w:val="none" w:sz="0" w:space="0" w:color="auto"/>
      </w:divBdr>
    </w:div>
    <w:div w:id="572278692">
      <w:bodyDiv w:val="1"/>
      <w:marLeft w:val="0"/>
      <w:marRight w:val="0"/>
      <w:marTop w:val="0"/>
      <w:marBottom w:val="0"/>
      <w:divBdr>
        <w:top w:val="none" w:sz="0" w:space="0" w:color="auto"/>
        <w:left w:val="none" w:sz="0" w:space="0" w:color="auto"/>
        <w:bottom w:val="none" w:sz="0" w:space="0" w:color="auto"/>
        <w:right w:val="none" w:sz="0" w:space="0" w:color="auto"/>
      </w:divBdr>
    </w:div>
    <w:div w:id="590742804">
      <w:bodyDiv w:val="1"/>
      <w:marLeft w:val="0"/>
      <w:marRight w:val="0"/>
      <w:marTop w:val="0"/>
      <w:marBottom w:val="0"/>
      <w:divBdr>
        <w:top w:val="none" w:sz="0" w:space="0" w:color="auto"/>
        <w:left w:val="none" w:sz="0" w:space="0" w:color="auto"/>
        <w:bottom w:val="none" w:sz="0" w:space="0" w:color="auto"/>
        <w:right w:val="none" w:sz="0" w:space="0" w:color="auto"/>
      </w:divBdr>
    </w:div>
    <w:div w:id="598023104">
      <w:bodyDiv w:val="1"/>
      <w:marLeft w:val="0"/>
      <w:marRight w:val="0"/>
      <w:marTop w:val="0"/>
      <w:marBottom w:val="0"/>
      <w:divBdr>
        <w:top w:val="none" w:sz="0" w:space="0" w:color="auto"/>
        <w:left w:val="none" w:sz="0" w:space="0" w:color="auto"/>
        <w:bottom w:val="none" w:sz="0" w:space="0" w:color="auto"/>
        <w:right w:val="none" w:sz="0" w:space="0" w:color="auto"/>
      </w:divBdr>
    </w:div>
    <w:div w:id="598105625">
      <w:bodyDiv w:val="1"/>
      <w:marLeft w:val="0"/>
      <w:marRight w:val="0"/>
      <w:marTop w:val="0"/>
      <w:marBottom w:val="0"/>
      <w:divBdr>
        <w:top w:val="none" w:sz="0" w:space="0" w:color="auto"/>
        <w:left w:val="none" w:sz="0" w:space="0" w:color="auto"/>
        <w:bottom w:val="none" w:sz="0" w:space="0" w:color="auto"/>
        <w:right w:val="none" w:sz="0" w:space="0" w:color="auto"/>
      </w:divBdr>
    </w:div>
    <w:div w:id="598147247">
      <w:bodyDiv w:val="1"/>
      <w:marLeft w:val="0"/>
      <w:marRight w:val="0"/>
      <w:marTop w:val="0"/>
      <w:marBottom w:val="0"/>
      <w:divBdr>
        <w:top w:val="none" w:sz="0" w:space="0" w:color="auto"/>
        <w:left w:val="none" w:sz="0" w:space="0" w:color="auto"/>
        <w:bottom w:val="none" w:sz="0" w:space="0" w:color="auto"/>
        <w:right w:val="none" w:sz="0" w:space="0" w:color="auto"/>
      </w:divBdr>
    </w:div>
    <w:div w:id="610862647">
      <w:bodyDiv w:val="1"/>
      <w:marLeft w:val="0"/>
      <w:marRight w:val="0"/>
      <w:marTop w:val="0"/>
      <w:marBottom w:val="0"/>
      <w:divBdr>
        <w:top w:val="none" w:sz="0" w:space="0" w:color="auto"/>
        <w:left w:val="none" w:sz="0" w:space="0" w:color="auto"/>
        <w:bottom w:val="none" w:sz="0" w:space="0" w:color="auto"/>
        <w:right w:val="none" w:sz="0" w:space="0" w:color="auto"/>
      </w:divBdr>
    </w:div>
    <w:div w:id="613630611">
      <w:bodyDiv w:val="1"/>
      <w:marLeft w:val="0"/>
      <w:marRight w:val="0"/>
      <w:marTop w:val="0"/>
      <w:marBottom w:val="0"/>
      <w:divBdr>
        <w:top w:val="none" w:sz="0" w:space="0" w:color="auto"/>
        <w:left w:val="none" w:sz="0" w:space="0" w:color="auto"/>
        <w:bottom w:val="none" w:sz="0" w:space="0" w:color="auto"/>
        <w:right w:val="none" w:sz="0" w:space="0" w:color="auto"/>
      </w:divBdr>
    </w:div>
    <w:div w:id="620381364">
      <w:bodyDiv w:val="1"/>
      <w:marLeft w:val="0"/>
      <w:marRight w:val="0"/>
      <w:marTop w:val="0"/>
      <w:marBottom w:val="0"/>
      <w:divBdr>
        <w:top w:val="none" w:sz="0" w:space="0" w:color="auto"/>
        <w:left w:val="none" w:sz="0" w:space="0" w:color="auto"/>
        <w:bottom w:val="none" w:sz="0" w:space="0" w:color="auto"/>
        <w:right w:val="none" w:sz="0" w:space="0" w:color="auto"/>
      </w:divBdr>
    </w:div>
    <w:div w:id="622467412">
      <w:bodyDiv w:val="1"/>
      <w:marLeft w:val="0"/>
      <w:marRight w:val="0"/>
      <w:marTop w:val="0"/>
      <w:marBottom w:val="0"/>
      <w:divBdr>
        <w:top w:val="none" w:sz="0" w:space="0" w:color="auto"/>
        <w:left w:val="none" w:sz="0" w:space="0" w:color="auto"/>
        <w:bottom w:val="none" w:sz="0" w:space="0" w:color="auto"/>
        <w:right w:val="none" w:sz="0" w:space="0" w:color="auto"/>
      </w:divBdr>
    </w:div>
    <w:div w:id="622922284">
      <w:bodyDiv w:val="1"/>
      <w:marLeft w:val="0"/>
      <w:marRight w:val="0"/>
      <w:marTop w:val="0"/>
      <w:marBottom w:val="0"/>
      <w:divBdr>
        <w:top w:val="none" w:sz="0" w:space="0" w:color="auto"/>
        <w:left w:val="none" w:sz="0" w:space="0" w:color="auto"/>
        <w:bottom w:val="none" w:sz="0" w:space="0" w:color="auto"/>
        <w:right w:val="none" w:sz="0" w:space="0" w:color="auto"/>
      </w:divBdr>
    </w:div>
    <w:div w:id="623927292">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48091758">
      <w:bodyDiv w:val="1"/>
      <w:marLeft w:val="0"/>
      <w:marRight w:val="0"/>
      <w:marTop w:val="0"/>
      <w:marBottom w:val="0"/>
      <w:divBdr>
        <w:top w:val="none" w:sz="0" w:space="0" w:color="auto"/>
        <w:left w:val="none" w:sz="0" w:space="0" w:color="auto"/>
        <w:bottom w:val="none" w:sz="0" w:space="0" w:color="auto"/>
        <w:right w:val="none" w:sz="0" w:space="0" w:color="auto"/>
      </w:divBdr>
    </w:div>
    <w:div w:id="656617331">
      <w:bodyDiv w:val="1"/>
      <w:marLeft w:val="0"/>
      <w:marRight w:val="0"/>
      <w:marTop w:val="0"/>
      <w:marBottom w:val="0"/>
      <w:divBdr>
        <w:top w:val="none" w:sz="0" w:space="0" w:color="auto"/>
        <w:left w:val="none" w:sz="0" w:space="0" w:color="auto"/>
        <w:bottom w:val="none" w:sz="0" w:space="0" w:color="auto"/>
        <w:right w:val="none" w:sz="0" w:space="0" w:color="auto"/>
      </w:divBdr>
    </w:div>
    <w:div w:id="658460784">
      <w:bodyDiv w:val="1"/>
      <w:marLeft w:val="0"/>
      <w:marRight w:val="0"/>
      <w:marTop w:val="0"/>
      <w:marBottom w:val="0"/>
      <w:divBdr>
        <w:top w:val="none" w:sz="0" w:space="0" w:color="auto"/>
        <w:left w:val="none" w:sz="0" w:space="0" w:color="auto"/>
        <w:bottom w:val="none" w:sz="0" w:space="0" w:color="auto"/>
        <w:right w:val="none" w:sz="0" w:space="0" w:color="auto"/>
      </w:divBdr>
    </w:div>
    <w:div w:id="660500251">
      <w:bodyDiv w:val="1"/>
      <w:marLeft w:val="0"/>
      <w:marRight w:val="0"/>
      <w:marTop w:val="0"/>
      <w:marBottom w:val="0"/>
      <w:divBdr>
        <w:top w:val="none" w:sz="0" w:space="0" w:color="auto"/>
        <w:left w:val="none" w:sz="0" w:space="0" w:color="auto"/>
        <w:bottom w:val="none" w:sz="0" w:space="0" w:color="auto"/>
        <w:right w:val="none" w:sz="0" w:space="0" w:color="auto"/>
      </w:divBdr>
    </w:div>
    <w:div w:id="681475770">
      <w:bodyDiv w:val="1"/>
      <w:marLeft w:val="0"/>
      <w:marRight w:val="0"/>
      <w:marTop w:val="0"/>
      <w:marBottom w:val="0"/>
      <w:divBdr>
        <w:top w:val="none" w:sz="0" w:space="0" w:color="auto"/>
        <w:left w:val="none" w:sz="0" w:space="0" w:color="auto"/>
        <w:bottom w:val="none" w:sz="0" w:space="0" w:color="auto"/>
        <w:right w:val="none" w:sz="0" w:space="0" w:color="auto"/>
      </w:divBdr>
    </w:div>
    <w:div w:id="692340746">
      <w:bodyDiv w:val="1"/>
      <w:marLeft w:val="0"/>
      <w:marRight w:val="0"/>
      <w:marTop w:val="0"/>
      <w:marBottom w:val="0"/>
      <w:divBdr>
        <w:top w:val="none" w:sz="0" w:space="0" w:color="auto"/>
        <w:left w:val="none" w:sz="0" w:space="0" w:color="auto"/>
        <w:bottom w:val="none" w:sz="0" w:space="0" w:color="auto"/>
        <w:right w:val="none" w:sz="0" w:space="0" w:color="auto"/>
      </w:divBdr>
    </w:div>
    <w:div w:id="703136421">
      <w:bodyDiv w:val="1"/>
      <w:marLeft w:val="0"/>
      <w:marRight w:val="0"/>
      <w:marTop w:val="0"/>
      <w:marBottom w:val="0"/>
      <w:divBdr>
        <w:top w:val="none" w:sz="0" w:space="0" w:color="auto"/>
        <w:left w:val="none" w:sz="0" w:space="0" w:color="auto"/>
        <w:bottom w:val="none" w:sz="0" w:space="0" w:color="auto"/>
        <w:right w:val="none" w:sz="0" w:space="0" w:color="auto"/>
      </w:divBdr>
    </w:div>
    <w:div w:id="703218561">
      <w:bodyDiv w:val="1"/>
      <w:marLeft w:val="0"/>
      <w:marRight w:val="0"/>
      <w:marTop w:val="0"/>
      <w:marBottom w:val="0"/>
      <w:divBdr>
        <w:top w:val="none" w:sz="0" w:space="0" w:color="auto"/>
        <w:left w:val="none" w:sz="0" w:space="0" w:color="auto"/>
        <w:bottom w:val="none" w:sz="0" w:space="0" w:color="auto"/>
        <w:right w:val="none" w:sz="0" w:space="0" w:color="auto"/>
      </w:divBdr>
    </w:div>
    <w:div w:id="715474876">
      <w:bodyDiv w:val="1"/>
      <w:marLeft w:val="0"/>
      <w:marRight w:val="0"/>
      <w:marTop w:val="0"/>
      <w:marBottom w:val="0"/>
      <w:divBdr>
        <w:top w:val="none" w:sz="0" w:space="0" w:color="auto"/>
        <w:left w:val="none" w:sz="0" w:space="0" w:color="auto"/>
        <w:bottom w:val="none" w:sz="0" w:space="0" w:color="auto"/>
        <w:right w:val="none" w:sz="0" w:space="0" w:color="auto"/>
      </w:divBdr>
    </w:div>
    <w:div w:id="718671534">
      <w:bodyDiv w:val="1"/>
      <w:marLeft w:val="0"/>
      <w:marRight w:val="0"/>
      <w:marTop w:val="0"/>
      <w:marBottom w:val="0"/>
      <w:divBdr>
        <w:top w:val="none" w:sz="0" w:space="0" w:color="auto"/>
        <w:left w:val="none" w:sz="0" w:space="0" w:color="auto"/>
        <w:bottom w:val="none" w:sz="0" w:space="0" w:color="auto"/>
        <w:right w:val="none" w:sz="0" w:space="0" w:color="auto"/>
      </w:divBdr>
    </w:div>
    <w:div w:id="728307675">
      <w:bodyDiv w:val="1"/>
      <w:marLeft w:val="0"/>
      <w:marRight w:val="0"/>
      <w:marTop w:val="0"/>
      <w:marBottom w:val="0"/>
      <w:divBdr>
        <w:top w:val="none" w:sz="0" w:space="0" w:color="auto"/>
        <w:left w:val="none" w:sz="0" w:space="0" w:color="auto"/>
        <w:bottom w:val="none" w:sz="0" w:space="0" w:color="auto"/>
        <w:right w:val="none" w:sz="0" w:space="0" w:color="auto"/>
      </w:divBdr>
    </w:div>
    <w:div w:id="729883736">
      <w:bodyDiv w:val="1"/>
      <w:marLeft w:val="0"/>
      <w:marRight w:val="0"/>
      <w:marTop w:val="0"/>
      <w:marBottom w:val="0"/>
      <w:divBdr>
        <w:top w:val="none" w:sz="0" w:space="0" w:color="auto"/>
        <w:left w:val="none" w:sz="0" w:space="0" w:color="auto"/>
        <w:bottom w:val="none" w:sz="0" w:space="0" w:color="auto"/>
        <w:right w:val="none" w:sz="0" w:space="0" w:color="auto"/>
      </w:divBdr>
    </w:div>
    <w:div w:id="733965550">
      <w:bodyDiv w:val="1"/>
      <w:marLeft w:val="0"/>
      <w:marRight w:val="0"/>
      <w:marTop w:val="0"/>
      <w:marBottom w:val="0"/>
      <w:divBdr>
        <w:top w:val="none" w:sz="0" w:space="0" w:color="auto"/>
        <w:left w:val="none" w:sz="0" w:space="0" w:color="auto"/>
        <w:bottom w:val="none" w:sz="0" w:space="0" w:color="auto"/>
        <w:right w:val="none" w:sz="0" w:space="0" w:color="auto"/>
      </w:divBdr>
    </w:div>
    <w:div w:id="736900420">
      <w:bodyDiv w:val="1"/>
      <w:marLeft w:val="0"/>
      <w:marRight w:val="0"/>
      <w:marTop w:val="0"/>
      <w:marBottom w:val="0"/>
      <w:divBdr>
        <w:top w:val="none" w:sz="0" w:space="0" w:color="auto"/>
        <w:left w:val="none" w:sz="0" w:space="0" w:color="auto"/>
        <w:bottom w:val="none" w:sz="0" w:space="0" w:color="auto"/>
        <w:right w:val="none" w:sz="0" w:space="0" w:color="auto"/>
      </w:divBdr>
    </w:div>
    <w:div w:id="748186629">
      <w:bodyDiv w:val="1"/>
      <w:marLeft w:val="0"/>
      <w:marRight w:val="0"/>
      <w:marTop w:val="0"/>
      <w:marBottom w:val="0"/>
      <w:divBdr>
        <w:top w:val="none" w:sz="0" w:space="0" w:color="auto"/>
        <w:left w:val="none" w:sz="0" w:space="0" w:color="auto"/>
        <w:bottom w:val="none" w:sz="0" w:space="0" w:color="auto"/>
        <w:right w:val="none" w:sz="0" w:space="0" w:color="auto"/>
      </w:divBdr>
    </w:div>
    <w:div w:id="757410569">
      <w:bodyDiv w:val="1"/>
      <w:marLeft w:val="0"/>
      <w:marRight w:val="0"/>
      <w:marTop w:val="0"/>
      <w:marBottom w:val="0"/>
      <w:divBdr>
        <w:top w:val="none" w:sz="0" w:space="0" w:color="auto"/>
        <w:left w:val="none" w:sz="0" w:space="0" w:color="auto"/>
        <w:bottom w:val="none" w:sz="0" w:space="0" w:color="auto"/>
        <w:right w:val="none" w:sz="0" w:space="0" w:color="auto"/>
      </w:divBdr>
    </w:div>
    <w:div w:id="759986475">
      <w:bodyDiv w:val="1"/>
      <w:marLeft w:val="0"/>
      <w:marRight w:val="0"/>
      <w:marTop w:val="0"/>
      <w:marBottom w:val="0"/>
      <w:divBdr>
        <w:top w:val="none" w:sz="0" w:space="0" w:color="auto"/>
        <w:left w:val="none" w:sz="0" w:space="0" w:color="auto"/>
        <w:bottom w:val="none" w:sz="0" w:space="0" w:color="auto"/>
        <w:right w:val="none" w:sz="0" w:space="0" w:color="auto"/>
      </w:divBdr>
    </w:div>
    <w:div w:id="770588500">
      <w:bodyDiv w:val="1"/>
      <w:marLeft w:val="0"/>
      <w:marRight w:val="0"/>
      <w:marTop w:val="0"/>
      <w:marBottom w:val="0"/>
      <w:divBdr>
        <w:top w:val="none" w:sz="0" w:space="0" w:color="auto"/>
        <w:left w:val="none" w:sz="0" w:space="0" w:color="auto"/>
        <w:bottom w:val="none" w:sz="0" w:space="0" w:color="auto"/>
        <w:right w:val="none" w:sz="0" w:space="0" w:color="auto"/>
      </w:divBdr>
    </w:div>
    <w:div w:id="771969593">
      <w:bodyDiv w:val="1"/>
      <w:marLeft w:val="0"/>
      <w:marRight w:val="0"/>
      <w:marTop w:val="0"/>
      <w:marBottom w:val="0"/>
      <w:divBdr>
        <w:top w:val="none" w:sz="0" w:space="0" w:color="auto"/>
        <w:left w:val="none" w:sz="0" w:space="0" w:color="auto"/>
        <w:bottom w:val="none" w:sz="0" w:space="0" w:color="auto"/>
        <w:right w:val="none" w:sz="0" w:space="0" w:color="auto"/>
      </w:divBdr>
    </w:div>
    <w:div w:id="774861189">
      <w:bodyDiv w:val="1"/>
      <w:marLeft w:val="0"/>
      <w:marRight w:val="0"/>
      <w:marTop w:val="0"/>
      <w:marBottom w:val="0"/>
      <w:divBdr>
        <w:top w:val="none" w:sz="0" w:space="0" w:color="auto"/>
        <w:left w:val="none" w:sz="0" w:space="0" w:color="auto"/>
        <w:bottom w:val="none" w:sz="0" w:space="0" w:color="auto"/>
        <w:right w:val="none" w:sz="0" w:space="0" w:color="auto"/>
      </w:divBdr>
    </w:div>
    <w:div w:id="775174855">
      <w:bodyDiv w:val="1"/>
      <w:marLeft w:val="0"/>
      <w:marRight w:val="0"/>
      <w:marTop w:val="0"/>
      <w:marBottom w:val="0"/>
      <w:divBdr>
        <w:top w:val="none" w:sz="0" w:space="0" w:color="auto"/>
        <w:left w:val="none" w:sz="0" w:space="0" w:color="auto"/>
        <w:bottom w:val="none" w:sz="0" w:space="0" w:color="auto"/>
        <w:right w:val="none" w:sz="0" w:space="0" w:color="auto"/>
      </w:divBdr>
    </w:div>
    <w:div w:id="789323648">
      <w:bodyDiv w:val="1"/>
      <w:marLeft w:val="0"/>
      <w:marRight w:val="0"/>
      <w:marTop w:val="0"/>
      <w:marBottom w:val="0"/>
      <w:divBdr>
        <w:top w:val="none" w:sz="0" w:space="0" w:color="auto"/>
        <w:left w:val="none" w:sz="0" w:space="0" w:color="auto"/>
        <w:bottom w:val="none" w:sz="0" w:space="0" w:color="auto"/>
        <w:right w:val="none" w:sz="0" w:space="0" w:color="auto"/>
      </w:divBdr>
    </w:div>
    <w:div w:id="791749952">
      <w:bodyDiv w:val="1"/>
      <w:marLeft w:val="0"/>
      <w:marRight w:val="0"/>
      <w:marTop w:val="0"/>
      <w:marBottom w:val="0"/>
      <w:divBdr>
        <w:top w:val="none" w:sz="0" w:space="0" w:color="auto"/>
        <w:left w:val="none" w:sz="0" w:space="0" w:color="auto"/>
        <w:bottom w:val="none" w:sz="0" w:space="0" w:color="auto"/>
        <w:right w:val="none" w:sz="0" w:space="0" w:color="auto"/>
      </w:divBdr>
    </w:div>
    <w:div w:id="800421331">
      <w:bodyDiv w:val="1"/>
      <w:marLeft w:val="0"/>
      <w:marRight w:val="0"/>
      <w:marTop w:val="0"/>
      <w:marBottom w:val="0"/>
      <w:divBdr>
        <w:top w:val="none" w:sz="0" w:space="0" w:color="auto"/>
        <w:left w:val="none" w:sz="0" w:space="0" w:color="auto"/>
        <w:bottom w:val="none" w:sz="0" w:space="0" w:color="auto"/>
        <w:right w:val="none" w:sz="0" w:space="0" w:color="auto"/>
      </w:divBdr>
    </w:div>
    <w:div w:id="801658442">
      <w:bodyDiv w:val="1"/>
      <w:marLeft w:val="0"/>
      <w:marRight w:val="0"/>
      <w:marTop w:val="0"/>
      <w:marBottom w:val="0"/>
      <w:divBdr>
        <w:top w:val="none" w:sz="0" w:space="0" w:color="auto"/>
        <w:left w:val="none" w:sz="0" w:space="0" w:color="auto"/>
        <w:bottom w:val="none" w:sz="0" w:space="0" w:color="auto"/>
        <w:right w:val="none" w:sz="0" w:space="0" w:color="auto"/>
      </w:divBdr>
    </w:div>
    <w:div w:id="822308002">
      <w:bodyDiv w:val="1"/>
      <w:marLeft w:val="0"/>
      <w:marRight w:val="0"/>
      <w:marTop w:val="0"/>
      <w:marBottom w:val="0"/>
      <w:divBdr>
        <w:top w:val="none" w:sz="0" w:space="0" w:color="auto"/>
        <w:left w:val="none" w:sz="0" w:space="0" w:color="auto"/>
        <w:bottom w:val="none" w:sz="0" w:space="0" w:color="auto"/>
        <w:right w:val="none" w:sz="0" w:space="0" w:color="auto"/>
      </w:divBdr>
    </w:div>
    <w:div w:id="826172557">
      <w:bodyDiv w:val="1"/>
      <w:marLeft w:val="0"/>
      <w:marRight w:val="0"/>
      <w:marTop w:val="0"/>
      <w:marBottom w:val="0"/>
      <w:divBdr>
        <w:top w:val="none" w:sz="0" w:space="0" w:color="auto"/>
        <w:left w:val="none" w:sz="0" w:space="0" w:color="auto"/>
        <w:bottom w:val="none" w:sz="0" w:space="0" w:color="auto"/>
        <w:right w:val="none" w:sz="0" w:space="0" w:color="auto"/>
      </w:divBdr>
    </w:div>
    <w:div w:id="827593019">
      <w:bodyDiv w:val="1"/>
      <w:marLeft w:val="0"/>
      <w:marRight w:val="0"/>
      <w:marTop w:val="0"/>
      <w:marBottom w:val="0"/>
      <w:divBdr>
        <w:top w:val="none" w:sz="0" w:space="0" w:color="auto"/>
        <w:left w:val="none" w:sz="0" w:space="0" w:color="auto"/>
        <w:bottom w:val="none" w:sz="0" w:space="0" w:color="auto"/>
        <w:right w:val="none" w:sz="0" w:space="0" w:color="auto"/>
      </w:divBdr>
    </w:div>
    <w:div w:id="830951513">
      <w:bodyDiv w:val="1"/>
      <w:marLeft w:val="0"/>
      <w:marRight w:val="0"/>
      <w:marTop w:val="0"/>
      <w:marBottom w:val="0"/>
      <w:divBdr>
        <w:top w:val="none" w:sz="0" w:space="0" w:color="auto"/>
        <w:left w:val="none" w:sz="0" w:space="0" w:color="auto"/>
        <w:bottom w:val="none" w:sz="0" w:space="0" w:color="auto"/>
        <w:right w:val="none" w:sz="0" w:space="0" w:color="auto"/>
      </w:divBdr>
    </w:div>
    <w:div w:id="833763900">
      <w:bodyDiv w:val="1"/>
      <w:marLeft w:val="0"/>
      <w:marRight w:val="0"/>
      <w:marTop w:val="0"/>
      <w:marBottom w:val="0"/>
      <w:divBdr>
        <w:top w:val="none" w:sz="0" w:space="0" w:color="auto"/>
        <w:left w:val="none" w:sz="0" w:space="0" w:color="auto"/>
        <w:bottom w:val="none" w:sz="0" w:space="0" w:color="auto"/>
        <w:right w:val="none" w:sz="0" w:space="0" w:color="auto"/>
      </w:divBdr>
    </w:div>
    <w:div w:id="834536216">
      <w:bodyDiv w:val="1"/>
      <w:marLeft w:val="0"/>
      <w:marRight w:val="0"/>
      <w:marTop w:val="0"/>
      <w:marBottom w:val="0"/>
      <w:divBdr>
        <w:top w:val="none" w:sz="0" w:space="0" w:color="auto"/>
        <w:left w:val="none" w:sz="0" w:space="0" w:color="auto"/>
        <w:bottom w:val="none" w:sz="0" w:space="0" w:color="auto"/>
        <w:right w:val="none" w:sz="0" w:space="0" w:color="auto"/>
      </w:divBdr>
    </w:div>
    <w:div w:id="835924959">
      <w:bodyDiv w:val="1"/>
      <w:marLeft w:val="0"/>
      <w:marRight w:val="0"/>
      <w:marTop w:val="0"/>
      <w:marBottom w:val="0"/>
      <w:divBdr>
        <w:top w:val="none" w:sz="0" w:space="0" w:color="auto"/>
        <w:left w:val="none" w:sz="0" w:space="0" w:color="auto"/>
        <w:bottom w:val="none" w:sz="0" w:space="0" w:color="auto"/>
        <w:right w:val="none" w:sz="0" w:space="0" w:color="auto"/>
      </w:divBdr>
    </w:div>
    <w:div w:id="841092720">
      <w:bodyDiv w:val="1"/>
      <w:marLeft w:val="0"/>
      <w:marRight w:val="0"/>
      <w:marTop w:val="0"/>
      <w:marBottom w:val="0"/>
      <w:divBdr>
        <w:top w:val="none" w:sz="0" w:space="0" w:color="auto"/>
        <w:left w:val="none" w:sz="0" w:space="0" w:color="auto"/>
        <w:bottom w:val="none" w:sz="0" w:space="0" w:color="auto"/>
        <w:right w:val="none" w:sz="0" w:space="0" w:color="auto"/>
      </w:divBdr>
    </w:div>
    <w:div w:id="842823711">
      <w:bodyDiv w:val="1"/>
      <w:marLeft w:val="0"/>
      <w:marRight w:val="0"/>
      <w:marTop w:val="0"/>
      <w:marBottom w:val="0"/>
      <w:divBdr>
        <w:top w:val="none" w:sz="0" w:space="0" w:color="auto"/>
        <w:left w:val="none" w:sz="0" w:space="0" w:color="auto"/>
        <w:bottom w:val="none" w:sz="0" w:space="0" w:color="auto"/>
        <w:right w:val="none" w:sz="0" w:space="0" w:color="auto"/>
      </w:divBdr>
    </w:div>
    <w:div w:id="858734742">
      <w:bodyDiv w:val="1"/>
      <w:marLeft w:val="0"/>
      <w:marRight w:val="0"/>
      <w:marTop w:val="0"/>
      <w:marBottom w:val="0"/>
      <w:divBdr>
        <w:top w:val="none" w:sz="0" w:space="0" w:color="auto"/>
        <w:left w:val="none" w:sz="0" w:space="0" w:color="auto"/>
        <w:bottom w:val="none" w:sz="0" w:space="0" w:color="auto"/>
        <w:right w:val="none" w:sz="0" w:space="0" w:color="auto"/>
      </w:divBdr>
    </w:div>
    <w:div w:id="859465952">
      <w:bodyDiv w:val="1"/>
      <w:marLeft w:val="0"/>
      <w:marRight w:val="0"/>
      <w:marTop w:val="0"/>
      <w:marBottom w:val="0"/>
      <w:divBdr>
        <w:top w:val="none" w:sz="0" w:space="0" w:color="auto"/>
        <w:left w:val="none" w:sz="0" w:space="0" w:color="auto"/>
        <w:bottom w:val="none" w:sz="0" w:space="0" w:color="auto"/>
        <w:right w:val="none" w:sz="0" w:space="0" w:color="auto"/>
      </w:divBdr>
    </w:div>
    <w:div w:id="865023021">
      <w:bodyDiv w:val="1"/>
      <w:marLeft w:val="0"/>
      <w:marRight w:val="0"/>
      <w:marTop w:val="0"/>
      <w:marBottom w:val="0"/>
      <w:divBdr>
        <w:top w:val="none" w:sz="0" w:space="0" w:color="auto"/>
        <w:left w:val="none" w:sz="0" w:space="0" w:color="auto"/>
        <w:bottom w:val="none" w:sz="0" w:space="0" w:color="auto"/>
        <w:right w:val="none" w:sz="0" w:space="0" w:color="auto"/>
      </w:divBdr>
    </w:div>
    <w:div w:id="868026445">
      <w:bodyDiv w:val="1"/>
      <w:marLeft w:val="0"/>
      <w:marRight w:val="0"/>
      <w:marTop w:val="0"/>
      <w:marBottom w:val="0"/>
      <w:divBdr>
        <w:top w:val="none" w:sz="0" w:space="0" w:color="auto"/>
        <w:left w:val="none" w:sz="0" w:space="0" w:color="auto"/>
        <w:bottom w:val="none" w:sz="0" w:space="0" w:color="auto"/>
        <w:right w:val="none" w:sz="0" w:space="0" w:color="auto"/>
      </w:divBdr>
    </w:div>
    <w:div w:id="870075857">
      <w:bodyDiv w:val="1"/>
      <w:marLeft w:val="0"/>
      <w:marRight w:val="0"/>
      <w:marTop w:val="0"/>
      <w:marBottom w:val="0"/>
      <w:divBdr>
        <w:top w:val="none" w:sz="0" w:space="0" w:color="auto"/>
        <w:left w:val="none" w:sz="0" w:space="0" w:color="auto"/>
        <w:bottom w:val="none" w:sz="0" w:space="0" w:color="auto"/>
        <w:right w:val="none" w:sz="0" w:space="0" w:color="auto"/>
      </w:divBdr>
    </w:div>
    <w:div w:id="876772713">
      <w:bodyDiv w:val="1"/>
      <w:marLeft w:val="0"/>
      <w:marRight w:val="0"/>
      <w:marTop w:val="0"/>
      <w:marBottom w:val="0"/>
      <w:divBdr>
        <w:top w:val="none" w:sz="0" w:space="0" w:color="auto"/>
        <w:left w:val="none" w:sz="0" w:space="0" w:color="auto"/>
        <w:bottom w:val="none" w:sz="0" w:space="0" w:color="auto"/>
        <w:right w:val="none" w:sz="0" w:space="0" w:color="auto"/>
      </w:divBdr>
    </w:div>
    <w:div w:id="919564988">
      <w:bodyDiv w:val="1"/>
      <w:marLeft w:val="0"/>
      <w:marRight w:val="0"/>
      <w:marTop w:val="0"/>
      <w:marBottom w:val="0"/>
      <w:divBdr>
        <w:top w:val="none" w:sz="0" w:space="0" w:color="auto"/>
        <w:left w:val="none" w:sz="0" w:space="0" w:color="auto"/>
        <w:bottom w:val="none" w:sz="0" w:space="0" w:color="auto"/>
        <w:right w:val="none" w:sz="0" w:space="0" w:color="auto"/>
      </w:divBdr>
    </w:div>
    <w:div w:id="925461653">
      <w:bodyDiv w:val="1"/>
      <w:marLeft w:val="0"/>
      <w:marRight w:val="0"/>
      <w:marTop w:val="0"/>
      <w:marBottom w:val="0"/>
      <w:divBdr>
        <w:top w:val="none" w:sz="0" w:space="0" w:color="auto"/>
        <w:left w:val="none" w:sz="0" w:space="0" w:color="auto"/>
        <w:bottom w:val="none" w:sz="0" w:space="0" w:color="auto"/>
        <w:right w:val="none" w:sz="0" w:space="0" w:color="auto"/>
      </w:divBdr>
    </w:div>
    <w:div w:id="937642090">
      <w:bodyDiv w:val="1"/>
      <w:marLeft w:val="0"/>
      <w:marRight w:val="0"/>
      <w:marTop w:val="0"/>
      <w:marBottom w:val="0"/>
      <w:divBdr>
        <w:top w:val="none" w:sz="0" w:space="0" w:color="auto"/>
        <w:left w:val="none" w:sz="0" w:space="0" w:color="auto"/>
        <w:bottom w:val="none" w:sz="0" w:space="0" w:color="auto"/>
        <w:right w:val="none" w:sz="0" w:space="0" w:color="auto"/>
      </w:divBdr>
    </w:div>
    <w:div w:id="946427835">
      <w:bodyDiv w:val="1"/>
      <w:marLeft w:val="0"/>
      <w:marRight w:val="0"/>
      <w:marTop w:val="0"/>
      <w:marBottom w:val="0"/>
      <w:divBdr>
        <w:top w:val="none" w:sz="0" w:space="0" w:color="auto"/>
        <w:left w:val="none" w:sz="0" w:space="0" w:color="auto"/>
        <w:bottom w:val="none" w:sz="0" w:space="0" w:color="auto"/>
        <w:right w:val="none" w:sz="0" w:space="0" w:color="auto"/>
      </w:divBdr>
    </w:div>
    <w:div w:id="948465193">
      <w:bodyDiv w:val="1"/>
      <w:marLeft w:val="0"/>
      <w:marRight w:val="0"/>
      <w:marTop w:val="0"/>
      <w:marBottom w:val="0"/>
      <w:divBdr>
        <w:top w:val="none" w:sz="0" w:space="0" w:color="auto"/>
        <w:left w:val="none" w:sz="0" w:space="0" w:color="auto"/>
        <w:bottom w:val="none" w:sz="0" w:space="0" w:color="auto"/>
        <w:right w:val="none" w:sz="0" w:space="0" w:color="auto"/>
      </w:divBdr>
    </w:div>
    <w:div w:id="950554158">
      <w:bodyDiv w:val="1"/>
      <w:marLeft w:val="0"/>
      <w:marRight w:val="0"/>
      <w:marTop w:val="0"/>
      <w:marBottom w:val="0"/>
      <w:divBdr>
        <w:top w:val="none" w:sz="0" w:space="0" w:color="auto"/>
        <w:left w:val="none" w:sz="0" w:space="0" w:color="auto"/>
        <w:bottom w:val="none" w:sz="0" w:space="0" w:color="auto"/>
        <w:right w:val="none" w:sz="0" w:space="0" w:color="auto"/>
      </w:divBdr>
    </w:div>
    <w:div w:id="953244386">
      <w:bodyDiv w:val="1"/>
      <w:marLeft w:val="0"/>
      <w:marRight w:val="0"/>
      <w:marTop w:val="0"/>
      <w:marBottom w:val="0"/>
      <w:divBdr>
        <w:top w:val="none" w:sz="0" w:space="0" w:color="auto"/>
        <w:left w:val="none" w:sz="0" w:space="0" w:color="auto"/>
        <w:bottom w:val="none" w:sz="0" w:space="0" w:color="auto"/>
        <w:right w:val="none" w:sz="0" w:space="0" w:color="auto"/>
      </w:divBdr>
    </w:div>
    <w:div w:id="963854032">
      <w:bodyDiv w:val="1"/>
      <w:marLeft w:val="0"/>
      <w:marRight w:val="0"/>
      <w:marTop w:val="0"/>
      <w:marBottom w:val="0"/>
      <w:divBdr>
        <w:top w:val="none" w:sz="0" w:space="0" w:color="auto"/>
        <w:left w:val="none" w:sz="0" w:space="0" w:color="auto"/>
        <w:bottom w:val="none" w:sz="0" w:space="0" w:color="auto"/>
        <w:right w:val="none" w:sz="0" w:space="0" w:color="auto"/>
      </w:divBdr>
    </w:div>
    <w:div w:id="972103238">
      <w:bodyDiv w:val="1"/>
      <w:marLeft w:val="0"/>
      <w:marRight w:val="0"/>
      <w:marTop w:val="0"/>
      <w:marBottom w:val="0"/>
      <w:divBdr>
        <w:top w:val="none" w:sz="0" w:space="0" w:color="auto"/>
        <w:left w:val="none" w:sz="0" w:space="0" w:color="auto"/>
        <w:bottom w:val="none" w:sz="0" w:space="0" w:color="auto"/>
        <w:right w:val="none" w:sz="0" w:space="0" w:color="auto"/>
      </w:divBdr>
    </w:div>
    <w:div w:id="973950939">
      <w:bodyDiv w:val="1"/>
      <w:marLeft w:val="0"/>
      <w:marRight w:val="0"/>
      <w:marTop w:val="0"/>
      <w:marBottom w:val="0"/>
      <w:divBdr>
        <w:top w:val="none" w:sz="0" w:space="0" w:color="auto"/>
        <w:left w:val="none" w:sz="0" w:space="0" w:color="auto"/>
        <w:bottom w:val="none" w:sz="0" w:space="0" w:color="auto"/>
        <w:right w:val="none" w:sz="0" w:space="0" w:color="auto"/>
      </w:divBdr>
    </w:div>
    <w:div w:id="974332041">
      <w:bodyDiv w:val="1"/>
      <w:marLeft w:val="0"/>
      <w:marRight w:val="0"/>
      <w:marTop w:val="0"/>
      <w:marBottom w:val="0"/>
      <w:divBdr>
        <w:top w:val="none" w:sz="0" w:space="0" w:color="auto"/>
        <w:left w:val="none" w:sz="0" w:space="0" w:color="auto"/>
        <w:bottom w:val="none" w:sz="0" w:space="0" w:color="auto"/>
        <w:right w:val="none" w:sz="0" w:space="0" w:color="auto"/>
      </w:divBdr>
    </w:div>
    <w:div w:id="980114742">
      <w:bodyDiv w:val="1"/>
      <w:marLeft w:val="0"/>
      <w:marRight w:val="0"/>
      <w:marTop w:val="0"/>
      <w:marBottom w:val="0"/>
      <w:divBdr>
        <w:top w:val="none" w:sz="0" w:space="0" w:color="auto"/>
        <w:left w:val="none" w:sz="0" w:space="0" w:color="auto"/>
        <w:bottom w:val="none" w:sz="0" w:space="0" w:color="auto"/>
        <w:right w:val="none" w:sz="0" w:space="0" w:color="auto"/>
      </w:divBdr>
    </w:div>
    <w:div w:id="991905005">
      <w:bodyDiv w:val="1"/>
      <w:marLeft w:val="0"/>
      <w:marRight w:val="0"/>
      <w:marTop w:val="0"/>
      <w:marBottom w:val="0"/>
      <w:divBdr>
        <w:top w:val="none" w:sz="0" w:space="0" w:color="auto"/>
        <w:left w:val="none" w:sz="0" w:space="0" w:color="auto"/>
        <w:bottom w:val="none" w:sz="0" w:space="0" w:color="auto"/>
        <w:right w:val="none" w:sz="0" w:space="0" w:color="auto"/>
      </w:divBdr>
    </w:div>
    <w:div w:id="992026731">
      <w:bodyDiv w:val="1"/>
      <w:marLeft w:val="0"/>
      <w:marRight w:val="0"/>
      <w:marTop w:val="0"/>
      <w:marBottom w:val="0"/>
      <w:divBdr>
        <w:top w:val="none" w:sz="0" w:space="0" w:color="auto"/>
        <w:left w:val="none" w:sz="0" w:space="0" w:color="auto"/>
        <w:bottom w:val="none" w:sz="0" w:space="0" w:color="auto"/>
        <w:right w:val="none" w:sz="0" w:space="0" w:color="auto"/>
      </w:divBdr>
    </w:div>
    <w:div w:id="997153828">
      <w:bodyDiv w:val="1"/>
      <w:marLeft w:val="0"/>
      <w:marRight w:val="0"/>
      <w:marTop w:val="0"/>
      <w:marBottom w:val="0"/>
      <w:divBdr>
        <w:top w:val="none" w:sz="0" w:space="0" w:color="auto"/>
        <w:left w:val="none" w:sz="0" w:space="0" w:color="auto"/>
        <w:bottom w:val="none" w:sz="0" w:space="0" w:color="auto"/>
        <w:right w:val="none" w:sz="0" w:space="0" w:color="auto"/>
      </w:divBdr>
    </w:div>
    <w:div w:id="1007751554">
      <w:bodyDiv w:val="1"/>
      <w:marLeft w:val="0"/>
      <w:marRight w:val="0"/>
      <w:marTop w:val="0"/>
      <w:marBottom w:val="0"/>
      <w:divBdr>
        <w:top w:val="none" w:sz="0" w:space="0" w:color="auto"/>
        <w:left w:val="none" w:sz="0" w:space="0" w:color="auto"/>
        <w:bottom w:val="none" w:sz="0" w:space="0" w:color="auto"/>
        <w:right w:val="none" w:sz="0" w:space="0" w:color="auto"/>
      </w:divBdr>
    </w:div>
    <w:div w:id="1013995947">
      <w:bodyDiv w:val="1"/>
      <w:marLeft w:val="0"/>
      <w:marRight w:val="0"/>
      <w:marTop w:val="0"/>
      <w:marBottom w:val="0"/>
      <w:divBdr>
        <w:top w:val="none" w:sz="0" w:space="0" w:color="auto"/>
        <w:left w:val="none" w:sz="0" w:space="0" w:color="auto"/>
        <w:bottom w:val="none" w:sz="0" w:space="0" w:color="auto"/>
        <w:right w:val="none" w:sz="0" w:space="0" w:color="auto"/>
      </w:divBdr>
    </w:div>
    <w:div w:id="1030645765">
      <w:bodyDiv w:val="1"/>
      <w:marLeft w:val="0"/>
      <w:marRight w:val="0"/>
      <w:marTop w:val="0"/>
      <w:marBottom w:val="0"/>
      <w:divBdr>
        <w:top w:val="none" w:sz="0" w:space="0" w:color="auto"/>
        <w:left w:val="none" w:sz="0" w:space="0" w:color="auto"/>
        <w:bottom w:val="none" w:sz="0" w:space="0" w:color="auto"/>
        <w:right w:val="none" w:sz="0" w:space="0" w:color="auto"/>
      </w:divBdr>
    </w:div>
    <w:div w:id="1034773165">
      <w:bodyDiv w:val="1"/>
      <w:marLeft w:val="0"/>
      <w:marRight w:val="0"/>
      <w:marTop w:val="0"/>
      <w:marBottom w:val="0"/>
      <w:divBdr>
        <w:top w:val="none" w:sz="0" w:space="0" w:color="auto"/>
        <w:left w:val="none" w:sz="0" w:space="0" w:color="auto"/>
        <w:bottom w:val="none" w:sz="0" w:space="0" w:color="auto"/>
        <w:right w:val="none" w:sz="0" w:space="0" w:color="auto"/>
      </w:divBdr>
    </w:div>
    <w:div w:id="1038121836">
      <w:bodyDiv w:val="1"/>
      <w:marLeft w:val="0"/>
      <w:marRight w:val="0"/>
      <w:marTop w:val="0"/>
      <w:marBottom w:val="0"/>
      <w:divBdr>
        <w:top w:val="none" w:sz="0" w:space="0" w:color="auto"/>
        <w:left w:val="none" w:sz="0" w:space="0" w:color="auto"/>
        <w:bottom w:val="none" w:sz="0" w:space="0" w:color="auto"/>
        <w:right w:val="none" w:sz="0" w:space="0" w:color="auto"/>
      </w:divBdr>
    </w:div>
    <w:div w:id="1042635115">
      <w:bodyDiv w:val="1"/>
      <w:marLeft w:val="0"/>
      <w:marRight w:val="0"/>
      <w:marTop w:val="0"/>
      <w:marBottom w:val="0"/>
      <w:divBdr>
        <w:top w:val="none" w:sz="0" w:space="0" w:color="auto"/>
        <w:left w:val="none" w:sz="0" w:space="0" w:color="auto"/>
        <w:bottom w:val="none" w:sz="0" w:space="0" w:color="auto"/>
        <w:right w:val="none" w:sz="0" w:space="0" w:color="auto"/>
      </w:divBdr>
    </w:div>
    <w:div w:id="1043208932">
      <w:bodyDiv w:val="1"/>
      <w:marLeft w:val="0"/>
      <w:marRight w:val="0"/>
      <w:marTop w:val="0"/>
      <w:marBottom w:val="0"/>
      <w:divBdr>
        <w:top w:val="none" w:sz="0" w:space="0" w:color="auto"/>
        <w:left w:val="none" w:sz="0" w:space="0" w:color="auto"/>
        <w:bottom w:val="none" w:sz="0" w:space="0" w:color="auto"/>
        <w:right w:val="none" w:sz="0" w:space="0" w:color="auto"/>
      </w:divBdr>
    </w:div>
    <w:div w:id="1050227406">
      <w:bodyDiv w:val="1"/>
      <w:marLeft w:val="0"/>
      <w:marRight w:val="0"/>
      <w:marTop w:val="0"/>
      <w:marBottom w:val="0"/>
      <w:divBdr>
        <w:top w:val="none" w:sz="0" w:space="0" w:color="auto"/>
        <w:left w:val="none" w:sz="0" w:space="0" w:color="auto"/>
        <w:bottom w:val="none" w:sz="0" w:space="0" w:color="auto"/>
        <w:right w:val="none" w:sz="0" w:space="0" w:color="auto"/>
      </w:divBdr>
    </w:div>
    <w:div w:id="1052924525">
      <w:bodyDiv w:val="1"/>
      <w:marLeft w:val="0"/>
      <w:marRight w:val="0"/>
      <w:marTop w:val="0"/>
      <w:marBottom w:val="0"/>
      <w:divBdr>
        <w:top w:val="none" w:sz="0" w:space="0" w:color="auto"/>
        <w:left w:val="none" w:sz="0" w:space="0" w:color="auto"/>
        <w:bottom w:val="none" w:sz="0" w:space="0" w:color="auto"/>
        <w:right w:val="none" w:sz="0" w:space="0" w:color="auto"/>
      </w:divBdr>
    </w:div>
    <w:div w:id="1059211972">
      <w:bodyDiv w:val="1"/>
      <w:marLeft w:val="0"/>
      <w:marRight w:val="0"/>
      <w:marTop w:val="0"/>
      <w:marBottom w:val="0"/>
      <w:divBdr>
        <w:top w:val="none" w:sz="0" w:space="0" w:color="auto"/>
        <w:left w:val="none" w:sz="0" w:space="0" w:color="auto"/>
        <w:bottom w:val="none" w:sz="0" w:space="0" w:color="auto"/>
        <w:right w:val="none" w:sz="0" w:space="0" w:color="auto"/>
      </w:divBdr>
    </w:div>
    <w:div w:id="1070738013">
      <w:bodyDiv w:val="1"/>
      <w:marLeft w:val="0"/>
      <w:marRight w:val="0"/>
      <w:marTop w:val="0"/>
      <w:marBottom w:val="0"/>
      <w:divBdr>
        <w:top w:val="none" w:sz="0" w:space="0" w:color="auto"/>
        <w:left w:val="none" w:sz="0" w:space="0" w:color="auto"/>
        <w:bottom w:val="none" w:sz="0" w:space="0" w:color="auto"/>
        <w:right w:val="none" w:sz="0" w:space="0" w:color="auto"/>
      </w:divBdr>
    </w:div>
    <w:div w:id="1074937963">
      <w:bodyDiv w:val="1"/>
      <w:marLeft w:val="0"/>
      <w:marRight w:val="0"/>
      <w:marTop w:val="0"/>
      <w:marBottom w:val="0"/>
      <w:divBdr>
        <w:top w:val="none" w:sz="0" w:space="0" w:color="auto"/>
        <w:left w:val="none" w:sz="0" w:space="0" w:color="auto"/>
        <w:bottom w:val="none" w:sz="0" w:space="0" w:color="auto"/>
        <w:right w:val="none" w:sz="0" w:space="0" w:color="auto"/>
      </w:divBdr>
    </w:div>
    <w:div w:id="1077241867">
      <w:bodyDiv w:val="1"/>
      <w:marLeft w:val="0"/>
      <w:marRight w:val="0"/>
      <w:marTop w:val="0"/>
      <w:marBottom w:val="0"/>
      <w:divBdr>
        <w:top w:val="none" w:sz="0" w:space="0" w:color="auto"/>
        <w:left w:val="none" w:sz="0" w:space="0" w:color="auto"/>
        <w:bottom w:val="none" w:sz="0" w:space="0" w:color="auto"/>
        <w:right w:val="none" w:sz="0" w:space="0" w:color="auto"/>
      </w:divBdr>
    </w:div>
    <w:div w:id="1097602895">
      <w:bodyDiv w:val="1"/>
      <w:marLeft w:val="0"/>
      <w:marRight w:val="0"/>
      <w:marTop w:val="0"/>
      <w:marBottom w:val="0"/>
      <w:divBdr>
        <w:top w:val="none" w:sz="0" w:space="0" w:color="auto"/>
        <w:left w:val="none" w:sz="0" w:space="0" w:color="auto"/>
        <w:bottom w:val="none" w:sz="0" w:space="0" w:color="auto"/>
        <w:right w:val="none" w:sz="0" w:space="0" w:color="auto"/>
      </w:divBdr>
    </w:div>
    <w:div w:id="1109667482">
      <w:bodyDiv w:val="1"/>
      <w:marLeft w:val="0"/>
      <w:marRight w:val="0"/>
      <w:marTop w:val="0"/>
      <w:marBottom w:val="0"/>
      <w:divBdr>
        <w:top w:val="none" w:sz="0" w:space="0" w:color="auto"/>
        <w:left w:val="none" w:sz="0" w:space="0" w:color="auto"/>
        <w:bottom w:val="none" w:sz="0" w:space="0" w:color="auto"/>
        <w:right w:val="none" w:sz="0" w:space="0" w:color="auto"/>
      </w:divBdr>
    </w:div>
    <w:div w:id="1121457394">
      <w:bodyDiv w:val="1"/>
      <w:marLeft w:val="0"/>
      <w:marRight w:val="0"/>
      <w:marTop w:val="0"/>
      <w:marBottom w:val="0"/>
      <w:divBdr>
        <w:top w:val="none" w:sz="0" w:space="0" w:color="auto"/>
        <w:left w:val="none" w:sz="0" w:space="0" w:color="auto"/>
        <w:bottom w:val="none" w:sz="0" w:space="0" w:color="auto"/>
        <w:right w:val="none" w:sz="0" w:space="0" w:color="auto"/>
      </w:divBdr>
    </w:div>
    <w:div w:id="1132091367">
      <w:bodyDiv w:val="1"/>
      <w:marLeft w:val="0"/>
      <w:marRight w:val="0"/>
      <w:marTop w:val="0"/>
      <w:marBottom w:val="0"/>
      <w:divBdr>
        <w:top w:val="none" w:sz="0" w:space="0" w:color="auto"/>
        <w:left w:val="none" w:sz="0" w:space="0" w:color="auto"/>
        <w:bottom w:val="none" w:sz="0" w:space="0" w:color="auto"/>
        <w:right w:val="none" w:sz="0" w:space="0" w:color="auto"/>
      </w:divBdr>
    </w:div>
    <w:div w:id="1135491100">
      <w:bodyDiv w:val="1"/>
      <w:marLeft w:val="0"/>
      <w:marRight w:val="0"/>
      <w:marTop w:val="0"/>
      <w:marBottom w:val="0"/>
      <w:divBdr>
        <w:top w:val="none" w:sz="0" w:space="0" w:color="auto"/>
        <w:left w:val="none" w:sz="0" w:space="0" w:color="auto"/>
        <w:bottom w:val="none" w:sz="0" w:space="0" w:color="auto"/>
        <w:right w:val="none" w:sz="0" w:space="0" w:color="auto"/>
      </w:divBdr>
    </w:div>
    <w:div w:id="1141385847">
      <w:bodyDiv w:val="1"/>
      <w:marLeft w:val="0"/>
      <w:marRight w:val="0"/>
      <w:marTop w:val="0"/>
      <w:marBottom w:val="0"/>
      <w:divBdr>
        <w:top w:val="none" w:sz="0" w:space="0" w:color="auto"/>
        <w:left w:val="none" w:sz="0" w:space="0" w:color="auto"/>
        <w:bottom w:val="none" w:sz="0" w:space="0" w:color="auto"/>
        <w:right w:val="none" w:sz="0" w:space="0" w:color="auto"/>
      </w:divBdr>
    </w:div>
    <w:div w:id="1141389389">
      <w:bodyDiv w:val="1"/>
      <w:marLeft w:val="0"/>
      <w:marRight w:val="0"/>
      <w:marTop w:val="0"/>
      <w:marBottom w:val="0"/>
      <w:divBdr>
        <w:top w:val="none" w:sz="0" w:space="0" w:color="auto"/>
        <w:left w:val="none" w:sz="0" w:space="0" w:color="auto"/>
        <w:bottom w:val="none" w:sz="0" w:space="0" w:color="auto"/>
        <w:right w:val="none" w:sz="0" w:space="0" w:color="auto"/>
      </w:divBdr>
    </w:div>
    <w:div w:id="1144927682">
      <w:bodyDiv w:val="1"/>
      <w:marLeft w:val="0"/>
      <w:marRight w:val="0"/>
      <w:marTop w:val="0"/>
      <w:marBottom w:val="0"/>
      <w:divBdr>
        <w:top w:val="none" w:sz="0" w:space="0" w:color="auto"/>
        <w:left w:val="none" w:sz="0" w:space="0" w:color="auto"/>
        <w:bottom w:val="none" w:sz="0" w:space="0" w:color="auto"/>
        <w:right w:val="none" w:sz="0" w:space="0" w:color="auto"/>
      </w:divBdr>
    </w:div>
    <w:div w:id="1150562528">
      <w:bodyDiv w:val="1"/>
      <w:marLeft w:val="0"/>
      <w:marRight w:val="0"/>
      <w:marTop w:val="0"/>
      <w:marBottom w:val="0"/>
      <w:divBdr>
        <w:top w:val="none" w:sz="0" w:space="0" w:color="auto"/>
        <w:left w:val="none" w:sz="0" w:space="0" w:color="auto"/>
        <w:bottom w:val="none" w:sz="0" w:space="0" w:color="auto"/>
        <w:right w:val="none" w:sz="0" w:space="0" w:color="auto"/>
      </w:divBdr>
    </w:div>
    <w:div w:id="1171676013">
      <w:bodyDiv w:val="1"/>
      <w:marLeft w:val="0"/>
      <w:marRight w:val="0"/>
      <w:marTop w:val="0"/>
      <w:marBottom w:val="0"/>
      <w:divBdr>
        <w:top w:val="none" w:sz="0" w:space="0" w:color="auto"/>
        <w:left w:val="none" w:sz="0" w:space="0" w:color="auto"/>
        <w:bottom w:val="none" w:sz="0" w:space="0" w:color="auto"/>
        <w:right w:val="none" w:sz="0" w:space="0" w:color="auto"/>
      </w:divBdr>
    </w:div>
    <w:div w:id="1172917296">
      <w:bodyDiv w:val="1"/>
      <w:marLeft w:val="0"/>
      <w:marRight w:val="0"/>
      <w:marTop w:val="0"/>
      <w:marBottom w:val="0"/>
      <w:divBdr>
        <w:top w:val="none" w:sz="0" w:space="0" w:color="auto"/>
        <w:left w:val="none" w:sz="0" w:space="0" w:color="auto"/>
        <w:bottom w:val="none" w:sz="0" w:space="0" w:color="auto"/>
        <w:right w:val="none" w:sz="0" w:space="0" w:color="auto"/>
      </w:divBdr>
    </w:div>
    <w:div w:id="1173300130">
      <w:bodyDiv w:val="1"/>
      <w:marLeft w:val="0"/>
      <w:marRight w:val="0"/>
      <w:marTop w:val="0"/>
      <w:marBottom w:val="0"/>
      <w:divBdr>
        <w:top w:val="none" w:sz="0" w:space="0" w:color="auto"/>
        <w:left w:val="none" w:sz="0" w:space="0" w:color="auto"/>
        <w:bottom w:val="none" w:sz="0" w:space="0" w:color="auto"/>
        <w:right w:val="none" w:sz="0" w:space="0" w:color="auto"/>
      </w:divBdr>
    </w:div>
    <w:div w:id="1182012709">
      <w:bodyDiv w:val="1"/>
      <w:marLeft w:val="0"/>
      <w:marRight w:val="0"/>
      <w:marTop w:val="0"/>
      <w:marBottom w:val="0"/>
      <w:divBdr>
        <w:top w:val="none" w:sz="0" w:space="0" w:color="auto"/>
        <w:left w:val="none" w:sz="0" w:space="0" w:color="auto"/>
        <w:bottom w:val="none" w:sz="0" w:space="0" w:color="auto"/>
        <w:right w:val="none" w:sz="0" w:space="0" w:color="auto"/>
      </w:divBdr>
    </w:div>
    <w:div w:id="1183856221">
      <w:bodyDiv w:val="1"/>
      <w:marLeft w:val="0"/>
      <w:marRight w:val="0"/>
      <w:marTop w:val="0"/>
      <w:marBottom w:val="0"/>
      <w:divBdr>
        <w:top w:val="none" w:sz="0" w:space="0" w:color="auto"/>
        <w:left w:val="none" w:sz="0" w:space="0" w:color="auto"/>
        <w:bottom w:val="none" w:sz="0" w:space="0" w:color="auto"/>
        <w:right w:val="none" w:sz="0" w:space="0" w:color="auto"/>
      </w:divBdr>
    </w:div>
    <w:div w:id="1193300521">
      <w:bodyDiv w:val="1"/>
      <w:marLeft w:val="0"/>
      <w:marRight w:val="0"/>
      <w:marTop w:val="0"/>
      <w:marBottom w:val="0"/>
      <w:divBdr>
        <w:top w:val="none" w:sz="0" w:space="0" w:color="auto"/>
        <w:left w:val="none" w:sz="0" w:space="0" w:color="auto"/>
        <w:bottom w:val="none" w:sz="0" w:space="0" w:color="auto"/>
        <w:right w:val="none" w:sz="0" w:space="0" w:color="auto"/>
      </w:divBdr>
    </w:div>
    <w:div w:id="1199858508">
      <w:bodyDiv w:val="1"/>
      <w:marLeft w:val="0"/>
      <w:marRight w:val="0"/>
      <w:marTop w:val="0"/>
      <w:marBottom w:val="0"/>
      <w:divBdr>
        <w:top w:val="none" w:sz="0" w:space="0" w:color="auto"/>
        <w:left w:val="none" w:sz="0" w:space="0" w:color="auto"/>
        <w:bottom w:val="none" w:sz="0" w:space="0" w:color="auto"/>
        <w:right w:val="none" w:sz="0" w:space="0" w:color="auto"/>
      </w:divBdr>
    </w:div>
    <w:div w:id="1206334430">
      <w:bodyDiv w:val="1"/>
      <w:marLeft w:val="0"/>
      <w:marRight w:val="0"/>
      <w:marTop w:val="0"/>
      <w:marBottom w:val="0"/>
      <w:divBdr>
        <w:top w:val="none" w:sz="0" w:space="0" w:color="auto"/>
        <w:left w:val="none" w:sz="0" w:space="0" w:color="auto"/>
        <w:bottom w:val="none" w:sz="0" w:space="0" w:color="auto"/>
        <w:right w:val="none" w:sz="0" w:space="0" w:color="auto"/>
      </w:divBdr>
    </w:div>
    <w:div w:id="1217009444">
      <w:bodyDiv w:val="1"/>
      <w:marLeft w:val="0"/>
      <w:marRight w:val="0"/>
      <w:marTop w:val="0"/>
      <w:marBottom w:val="0"/>
      <w:divBdr>
        <w:top w:val="none" w:sz="0" w:space="0" w:color="auto"/>
        <w:left w:val="none" w:sz="0" w:space="0" w:color="auto"/>
        <w:bottom w:val="none" w:sz="0" w:space="0" w:color="auto"/>
        <w:right w:val="none" w:sz="0" w:space="0" w:color="auto"/>
      </w:divBdr>
    </w:div>
    <w:div w:id="1218392277">
      <w:bodyDiv w:val="1"/>
      <w:marLeft w:val="0"/>
      <w:marRight w:val="0"/>
      <w:marTop w:val="0"/>
      <w:marBottom w:val="0"/>
      <w:divBdr>
        <w:top w:val="none" w:sz="0" w:space="0" w:color="auto"/>
        <w:left w:val="none" w:sz="0" w:space="0" w:color="auto"/>
        <w:bottom w:val="none" w:sz="0" w:space="0" w:color="auto"/>
        <w:right w:val="none" w:sz="0" w:space="0" w:color="auto"/>
      </w:divBdr>
    </w:div>
    <w:div w:id="1218934315">
      <w:bodyDiv w:val="1"/>
      <w:marLeft w:val="0"/>
      <w:marRight w:val="0"/>
      <w:marTop w:val="0"/>
      <w:marBottom w:val="0"/>
      <w:divBdr>
        <w:top w:val="none" w:sz="0" w:space="0" w:color="auto"/>
        <w:left w:val="none" w:sz="0" w:space="0" w:color="auto"/>
        <w:bottom w:val="none" w:sz="0" w:space="0" w:color="auto"/>
        <w:right w:val="none" w:sz="0" w:space="0" w:color="auto"/>
      </w:divBdr>
    </w:div>
    <w:div w:id="1234196832">
      <w:bodyDiv w:val="1"/>
      <w:marLeft w:val="0"/>
      <w:marRight w:val="0"/>
      <w:marTop w:val="0"/>
      <w:marBottom w:val="0"/>
      <w:divBdr>
        <w:top w:val="none" w:sz="0" w:space="0" w:color="auto"/>
        <w:left w:val="none" w:sz="0" w:space="0" w:color="auto"/>
        <w:bottom w:val="none" w:sz="0" w:space="0" w:color="auto"/>
        <w:right w:val="none" w:sz="0" w:space="0" w:color="auto"/>
      </w:divBdr>
    </w:div>
    <w:div w:id="1240482970">
      <w:bodyDiv w:val="1"/>
      <w:marLeft w:val="0"/>
      <w:marRight w:val="0"/>
      <w:marTop w:val="0"/>
      <w:marBottom w:val="0"/>
      <w:divBdr>
        <w:top w:val="none" w:sz="0" w:space="0" w:color="auto"/>
        <w:left w:val="none" w:sz="0" w:space="0" w:color="auto"/>
        <w:bottom w:val="none" w:sz="0" w:space="0" w:color="auto"/>
        <w:right w:val="none" w:sz="0" w:space="0" w:color="auto"/>
      </w:divBdr>
    </w:div>
    <w:div w:id="1250433228">
      <w:bodyDiv w:val="1"/>
      <w:marLeft w:val="0"/>
      <w:marRight w:val="0"/>
      <w:marTop w:val="0"/>
      <w:marBottom w:val="0"/>
      <w:divBdr>
        <w:top w:val="none" w:sz="0" w:space="0" w:color="auto"/>
        <w:left w:val="none" w:sz="0" w:space="0" w:color="auto"/>
        <w:bottom w:val="none" w:sz="0" w:space="0" w:color="auto"/>
        <w:right w:val="none" w:sz="0" w:space="0" w:color="auto"/>
      </w:divBdr>
    </w:div>
    <w:div w:id="1254897109">
      <w:bodyDiv w:val="1"/>
      <w:marLeft w:val="0"/>
      <w:marRight w:val="0"/>
      <w:marTop w:val="0"/>
      <w:marBottom w:val="0"/>
      <w:divBdr>
        <w:top w:val="none" w:sz="0" w:space="0" w:color="auto"/>
        <w:left w:val="none" w:sz="0" w:space="0" w:color="auto"/>
        <w:bottom w:val="none" w:sz="0" w:space="0" w:color="auto"/>
        <w:right w:val="none" w:sz="0" w:space="0" w:color="auto"/>
      </w:divBdr>
    </w:div>
    <w:div w:id="1261179908">
      <w:bodyDiv w:val="1"/>
      <w:marLeft w:val="0"/>
      <w:marRight w:val="0"/>
      <w:marTop w:val="0"/>
      <w:marBottom w:val="0"/>
      <w:divBdr>
        <w:top w:val="none" w:sz="0" w:space="0" w:color="auto"/>
        <w:left w:val="none" w:sz="0" w:space="0" w:color="auto"/>
        <w:bottom w:val="none" w:sz="0" w:space="0" w:color="auto"/>
        <w:right w:val="none" w:sz="0" w:space="0" w:color="auto"/>
      </w:divBdr>
    </w:div>
    <w:div w:id="1269043205">
      <w:bodyDiv w:val="1"/>
      <w:marLeft w:val="0"/>
      <w:marRight w:val="0"/>
      <w:marTop w:val="0"/>
      <w:marBottom w:val="0"/>
      <w:divBdr>
        <w:top w:val="none" w:sz="0" w:space="0" w:color="auto"/>
        <w:left w:val="none" w:sz="0" w:space="0" w:color="auto"/>
        <w:bottom w:val="none" w:sz="0" w:space="0" w:color="auto"/>
        <w:right w:val="none" w:sz="0" w:space="0" w:color="auto"/>
      </w:divBdr>
    </w:div>
    <w:div w:id="1279989146">
      <w:bodyDiv w:val="1"/>
      <w:marLeft w:val="0"/>
      <w:marRight w:val="0"/>
      <w:marTop w:val="0"/>
      <w:marBottom w:val="0"/>
      <w:divBdr>
        <w:top w:val="none" w:sz="0" w:space="0" w:color="auto"/>
        <w:left w:val="none" w:sz="0" w:space="0" w:color="auto"/>
        <w:bottom w:val="none" w:sz="0" w:space="0" w:color="auto"/>
        <w:right w:val="none" w:sz="0" w:space="0" w:color="auto"/>
      </w:divBdr>
    </w:div>
    <w:div w:id="1281836946">
      <w:bodyDiv w:val="1"/>
      <w:marLeft w:val="0"/>
      <w:marRight w:val="0"/>
      <w:marTop w:val="0"/>
      <w:marBottom w:val="0"/>
      <w:divBdr>
        <w:top w:val="none" w:sz="0" w:space="0" w:color="auto"/>
        <w:left w:val="none" w:sz="0" w:space="0" w:color="auto"/>
        <w:bottom w:val="none" w:sz="0" w:space="0" w:color="auto"/>
        <w:right w:val="none" w:sz="0" w:space="0" w:color="auto"/>
      </w:divBdr>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4193074">
      <w:bodyDiv w:val="1"/>
      <w:marLeft w:val="0"/>
      <w:marRight w:val="0"/>
      <w:marTop w:val="0"/>
      <w:marBottom w:val="0"/>
      <w:divBdr>
        <w:top w:val="none" w:sz="0" w:space="0" w:color="auto"/>
        <w:left w:val="none" w:sz="0" w:space="0" w:color="auto"/>
        <w:bottom w:val="none" w:sz="0" w:space="0" w:color="auto"/>
        <w:right w:val="none" w:sz="0" w:space="0" w:color="auto"/>
      </w:divBdr>
    </w:div>
    <w:div w:id="1300767299">
      <w:bodyDiv w:val="1"/>
      <w:marLeft w:val="0"/>
      <w:marRight w:val="0"/>
      <w:marTop w:val="0"/>
      <w:marBottom w:val="0"/>
      <w:divBdr>
        <w:top w:val="none" w:sz="0" w:space="0" w:color="auto"/>
        <w:left w:val="none" w:sz="0" w:space="0" w:color="auto"/>
        <w:bottom w:val="none" w:sz="0" w:space="0" w:color="auto"/>
        <w:right w:val="none" w:sz="0" w:space="0" w:color="auto"/>
      </w:divBdr>
    </w:div>
    <w:div w:id="1303970174">
      <w:bodyDiv w:val="1"/>
      <w:marLeft w:val="0"/>
      <w:marRight w:val="0"/>
      <w:marTop w:val="0"/>
      <w:marBottom w:val="0"/>
      <w:divBdr>
        <w:top w:val="none" w:sz="0" w:space="0" w:color="auto"/>
        <w:left w:val="none" w:sz="0" w:space="0" w:color="auto"/>
        <w:bottom w:val="none" w:sz="0" w:space="0" w:color="auto"/>
        <w:right w:val="none" w:sz="0" w:space="0" w:color="auto"/>
      </w:divBdr>
    </w:div>
    <w:div w:id="1306083234">
      <w:bodyDiv w:val="1"/>
      <w:marLeft w:val="0"/>
      <w:marRight w:val="0"/>
      <w:marTop w:val="0"/>
      <w:marBottom w:val="0"/>
      <w:divBdr>
        <w:top w:val="none" w:sz="0" w:space="0" w:color="auto"/>
        <w:left w:val="none" w:sz="0" w:space="0" w:color="auto"/>
        <w:bottom w:val="none" w:sz="0" w:space="0" w:color="auto"/>
        <w:right w:val="none" w:sz="0" w:space="0" w:color="auto"/>
      </w:divBdr>
    </w:div>
    <w:div w:id="1310477050">
      <w:bodyDiv w:val="1"/>
      <w:marLeft w:val="0"/>
      <w:marRight w:val="0"/>
      <w:marTop w:val="0"/>
      <w:marBottom w:val="0"/>
      <w:divBdr>
        <w:top w:val="none" w:sz="0" w:space="0" w:color="auto"/>
        <w:left w:val="none" w:sz="0" w:space="0" w:color="auto"/>
        <w:bottom w:val="none" w:sz="0" w:space="0" w:color="auto"/>
        <w:right w:val="none" w:sz="0" w:space="0" w:color="auto"/>
      </w:divBdr>
    </w:div>
    <w:div w:id="1326667933">
      <w:bodyDiv w:val="1"/>
      <w:marLeft w:val="0"/>
      <w:marRight w:val="0"/>
      <w:marTop w:val="0"/>
      <w:marBottom w:val="0"/>
      <w:divBdr>
        <w:top w:val="none" w:sz="0" w:space="0" w:color="auto"/>
        <w:left w:val="none" w:sz="0" w:space="0" w:color="auto"/>
        <w:bottom w:val="none" w:sz="0" w:space="0" w:color="auto"/>
        <w:right w:val="none" w:sz="0" w:space="0" w:color="auto"/>
      </w:divBdr>
    </w:div>
    <w:div w:id="1327051671">
      <w:bodyDiv w:val="1"/>
      <w:marLeft w:val="0"/>
      <w:marRight w:val="0"/>
      <w:marTop w:val="0"/>
      <w:marBottom w:val="0"/>
      <w:divBdr>
        <w:top w:val="none" w:sz="0" w:space="0" w:color="auto"/>
        <w:left w:val="none" w:sz="0" w:space="0" w:color="auto"/>
        <w:bottom w:val="none" w:sz="0" w:space="0" w:color="auto"/>
        <w:right w:val="none" w:sz="0" w:space="0" w:color="auto"/>
      </w:divBdr>
    </w:div>
    <w:div w:id="1328285851">
      <w:bodyDiv w:val="1"/>
      <w:marLeft w:val="0"/>
      <w:marRight w:val="0"/>
      <w:marTop w:val="0"/>
      <w:marBottom w:val="0"/>
      <w:divBdr>
        <w:top w:val="none" w:sz="0" w:space="0" w:color="auto"/>
        <w:left w:val="none" w:sz="0" w:space="0" w:color="auto"/>
        <w:bottom w:val="none" w:sz="0" w:space="0" w:color="auto"/>
        <w:right w:val="none" w:sz="0" w:space="0" w:color="auto"/>
      </w:divBdr>
    </w:div>
    <w:div w:id="1335065816">
      <w:bodyDiv w:val="1"/>
      <w:marLeft w:val="0"/>
      <w:marRight w:val="0"/>
      <w:marTop w:val="0"/>
      <w:marBottom w:val="0"/>
      <w:divBdr>
        <w:top w:val="none" w:sz="0" w:space="0" w:color="auto"/>
        <w:left w:val="none" w:sz="0" w:space="0" w:color="auto"/>
        <w:bottom w:val="none" w:sz="0" w:space="0" w:color="auto"/>
        <w:right w:val="none" w:sz="0" w:space="0" w:color="auto"/>
      </w:divBdr>
    </w:div>
    <w:div w:id="1335379552">
      <w:bodyDiv w:val="1"/>
      <w:marLeft w:val="0"/>
      <w:marRight w:val="0"/>
      <w:marTop w:val="0"/>
      <w:marBottom w:val="0"/>
      <w:divBdr>
        <w:top w:val="none" w:sz="0" w:space="0" w:color="auto"/>
        <w:left w:val="none" w:sz="0" w:space="0" w:color="auto"/>
        <w:bottom w:val="none" w:sz="0" w:space="0" w:color="auto"/>
        <w:right w:val="none" w:sz="0" w:space="0" w:color="auto"/>
      </w:divBdr>
    </w:div>
    <w:div w:id="1343891620">
      <w:bodyDiv w:val="1"/>
      <w:marLeft w:val="0"/>
      <w:marRight w:val="0"/>
      <w:marTop w:val="0"/>
      <w:marBottom w:val="0"/>
      <w:divBdr>
        <w:top w:val="none" w:sz="0" w:space="0" w:color="auto"/>
        <w:left w:val="none" w:sz="0" w:space="0" w:color="auto"/>
        <w:bottom w:val="none" w:sz="0" w:space="0" w:color="auto"/>
        <w:right w:val="none" w:sz="0" w:space="0" w:color="auto"/>
      </w:divBdr>
    </w:div>
    <w:div w:id="1344745837">
      <w:bodyDiv w:val="1"/>
      <w:marLeft w:val="0"/>
      <w:marRight w:val="0"/>
      <w:marTop w:val="0"/>
      <w:marBottom w:val="0"/>
      <w:divBdr>
        <w:top w:val="none" w:sz="0" w:space="0" w:color="auto"/>
        <w:left w:val="none" w:sz="0" w:space="0" w:color="auto"/>
        <w:bottom w:val="none" w:sz="0" w:space="0" w:color="auto"/>
        <w:right w:val="none" w:sz="0" w:space="0" w:color="auto"/>
      </w:divBdr>
    </w:div>
    <w:div w:id="1347364704">
      <w:bodyDiv w:val="1"/>
      <w:marLeft w:val="0"/>
      <w:marRight w:val="0"/>
      <w:marTop w:val="0"/>
      <w:marBottom w:val="0"/>
      <w:divBdr>
        <w:top w:val="none" w:sz="0" w:space="0" w:color="auto"/>
        <w:left w:val="none" w:sz="0" w:space="0" w:color="auto"/>
        <w:bottom w:val="none" w:sz="0" w:space="0" w:color="auto"/>
        <w:right w:val="none" w:sz="0" w:space="0" w:color="auto"/>
      </w:divBdr>
    </w:div>
    <w:div w:id="1349021205">
      <w:bodyDiv w:val="1"/>
      <w:marLeft w:val="0"/>
      <w:marRight w:val="0"/>
      <w:marTop w:val="0"/>
      <w:marBottom w:val="0"/>
      <w:divBdr>
        <w:top w:val="none" w:sz="0" w:space="0" w:color="auto"/>
        <w:left w:val="none" w:sz="0" w:space="0" w:color="auto"/>
        <w:bottom w:val="none" w:sz="0" w:space="0" w:color="auto"/>
        <w:right w:val="none" w:sz="0" w:space="0" w:color="auto"/>
      </w:divBdr>
    </w:div>
    <w:div w:id="1356469050">
      <w:bodyDiv w:val="1"/>
      <w:marLeft w:val="0"/>
      <w:marRight w:val="0"/>
      <w:marTop w:val="0"/>
      <w:marBottom w:val="0"/>
      <w:divBdr>
        <w:top w:val="none" w:sz="0" w:space="0" w:color="auto"/>
        <w:left w:val="none" w:sz="0" w:space="0" w:color="auto"/>
        <w:bottom w:val="none" w:sz="0" w:space="0" w:color="auto"/>
        <w:right w:val="none" w:sz="0" w:space="0" w:color="auto"/>
      </w:divBdr>
    </w:div>
    <w:div w:id="1363744264">
      <w:bodyDiv w:val="1"/>
      <w:marLeft w:val="0"/>
      <w:marRight w:val="0"/>
      <w:marTop w:val="0"/>
      <w:marBottom w:val="0"/>
      <w:divBdr>
        <w:top w:val="none" w:sz="0" w:space="0" w:color="auto"/>
        <w:left w:val="none" w:sz="0" w:space="0" w:color="auto"/>
        <w:bottom w:val="none" w:sz="0" w:space="0" w:color="auto"/>
        <w:right w:val="none" w:sz="0" w:space="0" w:color="auto"/>
      </w:divBdr>
    </w:div>
    <w:div w:id="1367483564">
      <w:bodyDiv w:val="1"/>
      <w:marLeft w:val="0"/>
      <w:marRight w:val="0"/>
      <w:marTop w:val="0"/>
      <w:marBottom w:val="0"/>
      <w:divBdr>
        <w:top w:val="none" w:sz="0" w:space="0" w:color="auto"/>
        <w:left w:val="none" w:sz="0" w:space="0" w:color="auto"/>
        <w:bottom w:val="none" w:sz="0" w:space="0" w:color="auto"/>
        <w:right w:val="none" w:sz="0" w:space="0" w:color="auto"/>
      </w:divBdr>
    </w:div>
    <w:div w:id="1371149744">
      <w:bodyDiv w:val="1"/>
      <w:marLeft w:val="0"/>
      <w:marRight w:val="0"/>
      <w:marTop w:val="0"/>
      <w:marBottom w:val="0"/>
      <w:divBdr>
        <w:top w:val="none" w:sz="0" w:space="0" w:color="auto"/>
        <w:left w:val="none" w:sz="0" w:space="0" w:color="auto"/>
        <w:bottom w:val="none" w:sz="0" w:space="0" w:color="auto"/>
        <w:right w:val="none" w:sz="0" w:space="0" w:color="auto"/>
      </w:divBdr>
    </w:div>
    <w:div w:id="1412311401">
      <w:bodyDiv w:val="1"/>
      <w:marLeft w:val="0"/>
      <w:marRight w:val="0"/>
      <w:marTop w:val="0"/>
      <w:marBottom w:val="0"/>
      <w:divBdr>
        <w:top w:val="none" w:sz="0" w:space="0" w:color="auto"/>
        <w:left w:val="none" w:sz="0" w:space="0" w:color="auto"/>
        <w:bottom w:val="none" w:sz="0" w:space="0" w:color="auto"/>
        <w:right w:val="none" w:sz="0" w:space="0" w:color="auto"/>
      </w:divBdr>
    </w:div>
    <w:div w:id="1413314326">
      <w:bodyDiv w:val="1"/>
      <w:marLeft w:val="0"/>
      <w:marRight w:val="0"/>
      <w:marTop w:val="0"/>
      <w:marBottom w:val="0"/>
      <w:divBdr>
        <w:top w:val="none" w:sz="0" w:space="0" w:color="auto"/>
        <w:left w:val="none" w:sz="0" w:space="0" w:color="auto"/>
        <w:bottom w:val="none" w:sz="0" w:space="0" w:color="auto"/>
        <w:right w:val="none" w:sz="0" w:space="0" w:color="auto"/>
      </w:divBdr>
    </w:div>
    <w:div w:id="1414543004">
      <w:bodyDiv w:val="1"/>
      <w:marLeft w:val="0"/>
      <w:marRight w:val="0"/>
      <w:marTop w:val="0"/>
      <w:marBottom w:val="0"/>
      <w:divBdr>
        <w:top w:val="none" w:sz="0" w:space="0" w:color="auto"/>
        <w:left w:val="none" w:sz="0" w:space="0" w:color="auto"/>
        <w:bottom w:val="none" w:sz="0" w:space="0" w:color="auto"/>
        <w:right w:val="none" w:sz="0" w:space="0" w:color="auto"/>
      </w:divBdr>
    </w:div>
    <w:div w:id="1422412803">
      <w:bodyDiv w:val="1"/>
      <w:marLeft w:val="0"/>
      <w:marRight w:val="0"/>
      <w:marTop w:val="0"/>
      <w:marBottom w:val="0"/>
      <w:divBdr>
        <w:top w:val="none" w:sz="0" w:space="0" w:color="auto"/>
        <w:left w:val="none" w:sz="0" w:space="0" w:color="auto"/>
        <w:bottom w:val="none" w:sz="0" w:space="0" w:color="auto"/>
        <w:right w:val="none" w:sz="0" w:space="0" w:color="auto"/>
      </w:divBdr>
    </w:div>
    <w:div w:id="1431386582">
      <w:bodyDiv w:val="1"/>
      <w:marLeft w:val="0"/>
      <w:marRight w:val="0"/>
      <w:marTop w:val="0"/>
      <w:marBottom w:val="0"/>
      <w:divBdr>
        <w:top w:val="none" w:sz="0" w:space="0" w:color="auto"/>
        <w:left w:val="none" w:sz="0" w:space="0" w:color="auto"/>
        <w:bottom w:val="none" w:sz="0" w:space="0" w:color="auto"/>
        <w:right w:val="none" w:sz="0" w:space="0" w:color="auto"/>
      </w:divBdr>
    </w:div>
    <w:div w:id="1431587898">
      <w:bodyDiv w:val="1"/>
      <w:marLeft w:val="0"/>
      <w:marRight w:val="0"/>
      <w:marTop w:val="0"/>
      <w:marBottom w:val="0"/>
      <w:divBdr>
        <w:top w:val="none" w:sz="0" w:space="0" w:color="auto"/>
        <w:left w:val="none" w:sz="0" w:space="0" w:color="auto"/>
        <w:bottom w:val="none" w:sz="0" w:space="0" w:color="auto"/>
        <w:right w:val="none" w:sz="0" w:space="0" w:color="auto"/>
      </w:divBdr>
    </w:div>
    <w:div w:id="1432356971">
      <w:bodyDiv w:val="1"/>
      <w:marLeft w:val="0"/>
      <w:marRight w:val="0"/>
      <w:marTop w:val="0"/>
      <w:marBottom w:val="0"/>
      <w:divBdr>
        <w:top w:val="none" w:sz="0" w:space="0" w:color="auto"/>
        <w:left w:val="none" w:sz="0" w:space="0" w:color="auto"/>
        <w:bottom w:val="none" w:sz="0" w:space="0" w:color="auto"/>
        <w:right w:val="none" w:sz="0" w:space="0" w:color="auto"/>
      </w:divBdr>
    </w:div>
    <w:div w:id="1451047971">
      <w:bodyDiv w:val="1"/>
      <w:marLeft w:val="0"/>
      <w:marRight w:val="0"/>
      <w:marTop w:val="0"/>
      <w:marBottom w:val="0"/>
      <w:divBdr>
        <w:top w:val="none" w:sz="0" w:space="0" w:color="auto"/>
        <w:left w:val="none" w:sz="0" w:space="0" w:color="auto"/>
        <w:bottom w:val="none" w:sz="0" w:space="0" w:color="auto"/>
        <w:right w:val="none" w:sz="0" w:space="0" w:color="auto"/>
      </w:divBdr>
    </w:div>
    <w:div w:id="1453859336">
      <w:bodyDiv w:val="1"/>
      <w:marLeft w:val="0"/>
      <w:marRight w:val="0"/>
      <w:marTop w:val="0"/>
      <w:marBottom w:val="0"/>
      <w:divBdr>
        <w:top w:val="none" w:sz="0" w:space="0" w:color="auto"/>
        <w:left w:val="none" w:sz="0" w:space="0" w:color="auto"/>
        <w:bottom w:val="none" w:sz="0" w:space="0" w:color="auto"/>
        <w:right w:val="none" w:sz="0" w:space="0" w:color="auto"/>
      </w:divBdr>
    </w:div>
    <w:div w:id="1473056026">
      <w:bodyDiv w:val="1"/>
      <w:marLeft w:val="0"/>
      <w:marRight w:val="0"/>
      <w:marTop w:val="0"/>
      <w:marBottom w:val="0"/>
      <w:divBdr>
        <w:top w:val="none" w:sz="0" w:space="0" w:color="auto"/>
        <w:left w:val="none" w:sz="0" w:space="0" w:color="auto"/>
        <w:bottom w:val="none" w:sz="0" w:space="0" w:color="auto"/>
        <w:right w:val="none" w:sz="0" w:space="0" w:color="auto"/>
      </w:divBdr>
    </w:div>
    <w:div w:id="1477260928">
      <w:bodyDiv w:val="1"/>
      <w:marLeft w:val="0"/>
      <w:marRight w:val="0"/>
      <w:marTop w:val="0"/>
      <w:marBottom w:val="0"/>
      <w:divBdr>
        <w:top w:val="none" w:sz="0" w:space="0" w:color="auto"/>
        <w:left w:val="none" w:sz="0" w:space="0" w:color="auto"/>
        <w:bottom w:val="none" w:sz="0" w:space="0" w:color="auto"/>
        <w:right w:val="none" w:sz="0" w:space="0" w:color="auto"/>
      </w:divBdr>
    </w:div>
    <w:div w:id="1479374541">
      <w:bodyDiv w:val="1"/>
      <w:marLeft w:val="0"/>
      <w:marRight w:val="0"/>
      <w:marTop w:val="0"/>
      <w:marBottom w:val="0"/>
      <w:divBdr>
        <w:top w:val="none" w:sz="0" w:space="0" w:color="auto"/>
        <w:left w:val="none" w:sz="0" w:space="0" w:color="auto"/>
        <w:bottom w:val="none" w:sz="0" w:space="0" w:color="auto"/>
        <w:right w:val="none" w:sz="0" w:space="0" w:color="auto"/>
      </w:divBdr>
    </w:div>
    <w:div w:id="1480533703">
      <w:bodyDiv w:val="1"/>
      <w:marLeft w:val="0"/>
      <w:marRight w:val="0"/>
      <w:marTop w:val="0"/>
      <w:marBottom w:val="0"/>
      <w:divBdr>
        <w:top w:val="none" w:sz="0" w:space="0" w:color="auto"/>
        <w:left w:val="none" w:sz="0" w:space="0" w:color="auto"/>
        <w:bottom w:val="none" w:sz="0" w:space="0" w:color="auto"/>
        <w:right w:val="none" w:sz="0" w:space="0" w:color="auto"/>
      </w:divBdr>
    </w:div>
    <w:div w:id="1485269551">
      <w:bodyDiv w:val="1"/>
      <w:marLeft w:val="0"/>
      <w:marRight w:val="0"/>
      <w:marTop w:val="0"/>
      <w:marBottom w:val="0"/>
      <w:divBdr>
        <w:top w:val="none" w:sz="0" w:space="0" w:color="auto"/>
        <w:left w:val="none" w:sz="0" w:space="0" w:color="auto"/>
        <w:bottom w:val="none" w:sz="0" w:space="0" w:color="auto"/>
        <w:right w:val="none" w:sz="0" w:space="0" w:color="auto"/>
      </w:divBdr>
    </w:div>
    <w:div w:id="1490976605">
      <w:bodyDiv w:val="1"/>
      <w:marLeft w:val="0"/>
      <w:marRight w:val="0"/>
      <w:marTop w:val="0"/>
      <w:marBottom w:val="0"/>
      <w:divBdr>
        <w:top w:val="none" w:sz="0" w:space="0" w:color="auto"/>
        <w:left w:val="none" w:sz="0" w:space="0" w:color="auto"/>
        <w:bottom w:val="none" w:sz="0" w:space="0" w:color="auto"/>
        <w:right w:val="none" w:sz="0" w:space="0" w:color="auto"/>
      </w:divBdr>
    </w:div>
    <w:div w:id="1491554456">
      <w:bodyDiv w:val="1"/>
      <w:marLeft w:val="0"/>
      <w:marRight w:val="0"/>
      <w:marTop w:val="0"/>
      <w:marBottom w:val="0"/>
      <w:divBdr>
        <w:top w:val="none" w:sz="0" w:space="0" w:color="auto"/>
        <w:left w:val="none" w:sz="0" w:space="0" w:color="auto"/>
        <w:bottom w:val="none" w:sz="0" w:space="0" w:color="auto"/>
        <w:right w:val="none" w:sz="0" w:space="0" w:color="auto"/>
      </w:divBdr>
    </w:div>
    <w:div w:id="1494834562">
      <w:bodyDiv w:val="1"/>
      <w:marLeft w:val="0"/>
      <w:marRight w:val="0"/>
      <w:marTop w:val="0"/>
      <w:marBottom w:val="0"/>
      <w:divBdr>
        <w:top w:val="none" w:sz="0" w:space="0" w:color="auto"/>
        <w:left w:val="none" w:sz="0" w:space="0" w:color="auto"/>
        <w:bottom w:val="none" w:sz="0" w:space="0" w:color="auto"/>
        <w:right w:val="none" w:sz="0" w:space="0" w:color="auto"/>
      </w:divBdr>
    </w:div>
    <w:div w:id="1500461840">
      <w:bodyDiv w:val="1"/>
      <w:marLeft w:val="0"/>
      <w:marRight w:val="0"/>
      <w:marTop w:val="0"/>
      <w:marBottom w:val="0"/>
      <w:divBdr>
        <w:top w:val="none" w:sz="0" w:space="0" w:color="auto"/>
        <w:left w:val="none" w:sz="0" w:space="0" w:color="auto"/>
        <w:bottom w:val="none" w:sz="0" w:space="0" w:color="auto"/>
        <w:right w:val="none" w:sz="0" w:space="0" w:color="auto"/>
      </w:divBdr>
    </w:div>
    <w:div w:id="1504202891">
      <w:bodyDiv w:val="1"/>
      <w:marLeft w:val="0"/>
      <w:marRight w:val="0"/>
      <w:marTop w:val="0"/>
      <w:marBottom w:val="0"/>
      <w:divBdr>
        <w:top w:val="none" w:sz="0" w:space="0" w:color="auto"/>
        <w:left w:val="none" w:sz="0" w:space="0" w:color="auto"/>
        <w:bottom w:val="none" w:sz="0" w:space="0" w:color="auto"/>
        <w:right w:val="none" w:sz="0" w:space="0" w:color="auto"/>
      </w:divBdr>
    </w:div>
    <w:div w:id="1521121742">
      <w:bodyDiv w:val="1"/>
      <w:marLeft w:val="0"/>
      <w:marRight w:val="0"/>
      <w:marTop w:val="0"/>
      <w:marBottom w:val="0"/>
      <w:divBdr>
        <w:top w:val="none" w:sz="0" w:space="0" w:color="auto"/>
        <w:left w:val="none" w:sz="0" w:space="0" w:color="auto"/>
        <w:bottom w:val="none" w:sz="0" w:space="0" w:color="auto"/>
        <w:right w:val="none" w:sz="0" w:space="0" w:color="auto"/>
      </w:divBdr>
    </w:div>
    <w:div w:id="1522359848">
      <w:bodyDiv w:val="1"/>
      <w:marLeft w:val="0"/>
      <w:marRight w:val="0"/>
      <w:marTop w:val="0"/>
      <w:marBottom w:val="0"/>
      <w:divBdr>
        <w:top w:val="none" w:sz="0" w:space="0" w:color="auto"/>
        <w:left w:val="none" w:sz="0" w:space="0" w:color="auto"/>
        <w:bottom w:val="none" w:sz="0" w:space="0" w:color="auto"/>
        <w:right w:val="none" w:sz="0" w:space="0" w:color="auto"/>
      </w:divBdr>
    </w:div>
    <w:div w:id="1526946659">
      <w:bodyDiv w:val="1"/>
      <w:marLeft w:val="0"/>
      <w:marRight w:val="0"/>
      <w:marTop w:val="0"/>
      <w:marBottom w:val="0"/>
      <w:divBdr>
        <w:top w:val="none" w:sz="0" w:space="0" w:color="auto"/>
        <w:left w:val="none" w:sz="0" w:space="0" w:color="auto"/>
        <w:bottom w:val="none" w:sz="0" w:space="0" w:color="auto"/>
        <w:right w:val="none" w:sz="0" w:space="0" w:color="auto"/>
      </w:divBdr>
    </w:div>
    <w:div w:id="1532650623">
      <w:bodyDiv w:val="1"/>
      <w:marLeft w:val="0"/>
      <w:marRight w:val="0"/>
      <w:marTop w:val="0"/>
      <w:marBottom w:val="0"/>
      <w:divBdr>
        <w:top w:val="none" w:sz="0" w:space="0" w:color="auto"/>
        <w:left w:val="none" w:sz="0" w:space="0" w:color="auto"/>
        <w:bottom w:val="none" w:sz="0" w:space="0" w:color="auto"/>
        <w:right w:val="none" w:sz="0" w:space="0" w:color="auto"/>
      </w:divBdr>
    </w:div>
    <w:div w:id="1541744009">
      <w:bodyDiv w:val="1"/>
      <w:marLeft w:val="0"/>
      <w:marRight w:val="0"/>
      <w:marTop w:val="0"/>
      <w:marBottom w:val="0"/>
      <w:divBdr>
        <w:top w:val="none" w:sz="0" w:space="0" w:color="auto"/>
        <w:left w:val="none" w:sz="0" w:space="0" w:color="auto"/>
        <w:bottom w:val="none" w:sz="0" w:space="0" w:color="auto"/>
        <w:right w:val="none" w:sz="0" w:space="0" w:color="auto"/>
      </w:divBdr>
    </w:div>
    <w:div w:id="1555894366">
      <w:bodyDiv w:val="1"/>
      <w:marLeft w:val="0"/>
      <w:marRight w:val="0"/>
      <w:marTop w:val="0"/>
      <w:marBottom w:val="0"/>
      <w:divBdr>
        <w:top w:val="none" w:sz="0" w:space="0" w:color="auto"/>
        <w:left w:val="none" w:sz="0" w:space="0" w:color="auto"/>
        <w:bottom w:val="none" w:sz="0" w:space="0" w:color="auto"/>
        <w:right w:val="none" w:sz="0" w:space="0" w:color="auto"/>
      </w:divBdr>
    </w:div>
    <w:div w:id="1567764660">
      <w:bodyDiv w:val="1"/>
      <w:marLeft w:val="0"/>
      <w:marRight w:val="0"/>
      <w:marTop w:val="0"/>
      <w:marBottom w:val="0"/>
      <w:divBdr>
        <w:top w:val="none" w:sz="0" w:space="0" w:color="auto"/>
        <w:left w:val="none" w:sz="0" w:space="0" w:color="auto"/>
        <w:bottom w:val="none" w:sz="0" w:space="0" w:color="auto"/>
        <w:right w:val="none" w:sz="0" w:space="0" w:color="auto"/>
      </w:divBdr>
    </w:div>
    <w:div w:id="1578898372">
      <w:bodyDiv w:val="1"/>
      <w:marLeft w:val="0"/>
      <w:marRight w:val="0"/>
      <w:marTop w:val="0"/>
      <w:marBottom w:val="0"/>
      <w:divBdr>
        <w:top w:val="none" w:sz="0" w:space="0" w:color="auto"/>
        <w:left w:val="none" w:sz="0" w:space="0" w:color="auto"/>
        <w:bottom w:val="none" w:sz="0" w:space="0" w:color="auto"/>
        <w:right w:val="none" w:sz="0" w:space="0" w:color="auto"/>
      </w:divBdr>
    </w:div>
    <w:div w:id="1585870645">
      <w:bodyDiv w:val="1"/>
      <w:marLeft w:val="0"/>
      <w:marRight w:val="0"/>
      <w:marTop w:val="0"/>
      <w:marBottom w:val="0"/>
      <w:divBdr>
        <w:top w:val="none" w:sz="0" w:space="0" w:color="auto"/>
        <w:left w:val="none" w:sz="0" w:space="0" w:color="auto"/>
        <w:bottom w:val="none" w:sz="0" w:space="0" w:color="auto"/>
        <w:right w:val="none" w:sz="0" w:space="0" w:color="auto"/>
      </w:divBdr>
    </w:div>
    <w:div w:id="1590193561">
      <w:bodyDiv w:val="1"/>
      <w:marLeft w:val="0"/>
      <w:marRight w:val="0"/>
      <w:marTop w:val="0"/>
      <w:marBottom w:val="0"/>
      <w:divBdr>
        <w:top w:val="none" w:sz="0" w:space="0" w:color="auto"/>
        <w:left w:val="none" w:sz="0" w:space="0" w:color="auto"/>
        <w:bottom w:val="none" w:sz="0" w:space="0" w:color="auto"/>
        <w:right w:val="none" w:sz="0" w:space="0" w:color="auto"/>
      </w:divBdr>
    </w:div>
    <w:div w:id="1593468596">
      <w:bodyDiv w:val="1"/>
      <w:marLeft w:val="0"/>
      <w:marRight w:val="0"/>
      <w:marTop w:val="0"/>
      <w:marBottom w:val="0"/>
      <w:divBdr>
        <w:top w:val="none" w:sz="0" w:space="0" w:color="auto"/>
        <w:left w:val="none" w:sz="0" w:space="0" w:color="auto"/>
        <w:bottom w:val="none" w:sz="0" w:space="0" w:color="auto"/>
        <w:right w:val="none" w:sz="0" w:space="0" w:color="auto"/>
      </w:divBdr>
    </w:div>
    <w:div w:id="1593976092">
      <w:bodyDiv w:val="1"/>
      <w:marLeft w:val="0"/>
      <w:marRight w:val="0"/>
      <w:marTop w:val="0"/>
      <w:marBottom w:val="0"/>
      <w:divBdr>
        <w:top w:val="none" w:sz="0" w:space="0" w:color="auto"/>
        <w:left w:val="none" w:sz="0" w:space="0" w:color="auto"/>
        <w:bottom w:val="none" w:sz="0" w:space="0" w:color="auto"/>
        <w:right w:val="none" w:sz="0" w:space="0" w:color="auto"/>
      </w:divBdr>
    </w:div>
    <w:div w:id="1599943315">
      <w:bodyDiv w:val="1"/>
      <w:marLeft w:val="0"/>
      <w:marRight w:val="0"/>
      <w:marTop w:val="0"/>
      <w:marBottom w:val="0"/>
      <w:divBdr>
        <w:top w:val="none" w:sz="0" w:space="0" w:color="auto"/>
        <w:left w:val="none" w:sz="0" w:space="0" w:color="auto"/>
        <w:bottom w:val="none" w:sz="0" w:space="0" w:color="auto"/>
        <w:right w:val="none" w:sz="0" w:space="0" w:color="auto"/>
      </w:divBdr>
    </w:div>
    <w:div w:id="1600061835">
      <w:bodyDiv w:val="1"/>
      <w:marLeft w:val="0"/>
      <w:marRight w:val="0"/>
      <w:marTop w:val="0"/>
      <w:marBottom w:val="0"/>
      <w:divBdr>
        <w:top w:val="none" w:sz="0" w:space="0" w:color="auto"/>
        <w:left w:val="none" w:sz="0" w:space="0" w:color="auto"/>
        <w:bottom w:val="none" w:sz="0" w:space="0" w:color="auto"/>
        <w:right w:val="none" w:sz="0" w:space="0" w:color="auto"/>
      </w:divBdr>
    </w:div>
    <w:div w:id="1603031095">
      <w:bodyDiv w:val="1"/>
      <w:marLeft w:val="0"/>
      <w:marRight w:val="0"/>
      <w:marTop w:val="0"/>
      <w:marBottom w:val="0"/>
      <w:divBdr>
        <w:top w:val="none" w:sz="0" w:space="0" w:color="auto"/>
        <w:left w:val="none" w:sz="0" w:space="0" w:color="auto"/>
        <w:bottom w:val="none" w:sz="0" w:space="0" w:color="auto"/>
        <w:right w:val="none" w:sz="0" w:space="0" w:color="auto"/>
      </w:divBdr>
    </w:div>
    <w:div w:id="1610358215">
      <w:bodyDiv w:val="1"/>
      <w:marLeft w:val="0"/>
      <w:marRight w:val="0"/>
      <w:marTop w:val="0"/>
      <w:marBottom w:val="0"/>
      <w:divBdr>
        <w:top w:val="none" w:sz="0" w:space="0" w:color="auto"/>
        <w:left w:val="none" w:sz="0" w:space="0" w:color="auto"/>
        <w:bottom w:val="none" w:sz="0" w:space="0" w:color="auto"/>
        <w:right w:val="none" w:sz="0" w:space="0" w:color="auto"/>
      </w:divBdr>
    </w:div>
    <w:div w:id="1613240962">
      <w:bodyDiv w:val="1"/>
      <w:marLeft w:val="0"/>
      <w:marRight w:val="0"/>
      <w:marTop w:val="0"/>
      <w:marBottom w:val="0"/>
      <w:divBdr>
        <w:top w:val="none" w:sz="0" w:space="0" w:color="auto"/>
        <w:left w:val="none" w:sz="0" w:space="0" w:color="auto"/>
        <w:bottom w:val="none" w:sz="0" w:space="0" w:color="auto"/>
        <w:right w:val="none" w:sz="0" w:space="0" w:color="auto"/>
      </w:divBdr>
    </w:div>
    <w:div w:id="1614747220">
      <w:bodyDiv w:val="1"/>
      <w:marLeft w:val="0"/>
      <w:marRight w:val="0"/>
      <w:marTop w:val="0"/>
      <w:marBottom w:val="0"/>
      <w:divBdr>
        <w:top w:val="none" w:sz="0" w:space="0" w:color="auto"/>
        <w:left w:val="none" w:sz="0" w:space="0" w:color="auto"/>
        <w:bottom w:val="none" w:sz="0" w:space="0" w:color="auto"/>
        <w:right w:val="none" w:sz="0" w:space="0" w:color="auto"/>
      </w:divBdr>
    </w:div>
    <w:div w:id="1624725552">
      <w:bodyDiv w:val="1"/>
      <w:marLeft w:val="0"/>
      <w:marRight w:val="0"/>
      <w:marTop w:val="0"/>
      <w:marBottom w:val="0"/>
      <w:divBdr>
        <w:top w:val="none" w:sz="0" w:space="0" w:color="auto"/>
        <w:left w:val="none" w:sz="0" w:space="0" w:color="auto"/>
        <w:bottom w:val="none" w:sz="0" w:space="0" w:color="auto"/>
        <w:right w:val="none" w:sz="0" w:space="0" w:color="auto"/>
      </w:divBdr>
    </w:div>
    <w:div w:id="1634362420">
      <w:bodyDiv w:val="1"/>
      <w:marLeft w:val="0"/>
      <w:marRight w:val="0"/>
      <w:marTop w:val="0"/>
      <w:marBottom w:val="0"/>
      <w:divBdr>
        <w:top w:val="none" w:sz="0" w:space="0" w:color="auto"/>
        <w:left w:val="none" w:sz="0" w:space="0" w:color="auto"/>
        <w:bottom w:val="none" w:sz="0" w:space="0" w:color="auto"/>
        <w:right w:val="none" w:sz="0" w:space="0" w:color="auto"/>
      </w:divBdr>
    </w:div>
    <w:div w:id="1635211854">
      <w:bodyDiv w:val="1"/>
      <w:marLeft w:val="0"/>
      <w:marRight w:val="0"/>
      <w:marTop w:val="0"/>
      <w:marBottom w:val="0"/>
      <w:divBdr>
        <w:top w:val="none" w:sz="0" w:space="0" w:color="auto"/>
        <w:left w:val="none" w:sz="0" w:space="0" w:color="auto"/>
        <w:bottom w:val="none" w:sz="0" w:space="0" w:color="auto"/>
        <w:right w:val="none" w:sz="0" w:space="0" w:color="auto"/>
      </w:divBdr>
    </w:div>
    <w:div w:id="1649286210">
      <w:bodyDiv w:val="1"/>
      <w:marLeft w:val="0"/>
      <w:marRight w:val="0"/>
      <w:marTop w:val="0"/>
      <w:marBottom w:val="0"/>
      <w:divBdr>
        <w:top w:val="none" w:sz="0" w:space="0" w:color="auto"/>
        <w:left w:val="none" w:sz="0" w:space="0" w:color="auto"/>
        <w:bottom w:val="none" w:sz="0" w:space="0" w:color="auto"/>
        <w:right w:val="none" w:sz="0" w:space="0" w:color="auto"/>
      </w:divBdr>
    </w:div>
    <w:div w:id="1653560661">
      <w:bodyDiv w:val="1"/>
      <w:marLeft w:val="0"/>
      <w:marRight w:val="0"/>
      <w:marTop w:val="0"/>
      <w:marBottom w:val="0"/>
      <w:divBdr>
        <w:top w:val="none" w:sz="0" w:space="0" w:color="auto"/>
        <w:left w:val="none" w:sz="0" w:space="0" w:color="auto"/>
        <w:bottom w:val="none" w:sz="0" w:space="0" w:color="auto"/>
        <w:right w:val="none" w:sz="0" w:space="0" w:color="auto"/>
      </w:divBdr>
    </w:div>
    <w:div w:id="1659723143">
      <w:bodyDiv w:val="1"/>
      <w:marLeft w:val="0"/>
      <w:marRight w:val="0"/>
      <w:marTop w:val="0"/>
      <w:marBottom w:val="0"/>
      <w:divBdr>
        <w:top w:val="none" w:sz="0" w:space="0" w:color="auto"/>
        <w:left w:val="none" w:sz="0" w:space="0" w:color="auto"/>
        <w:bottom w:val="none" w:sz="0" w:space="0" w:color="auto"/>
        <w:right w:val="none" w:sz="0" w:space="0" w:color="auto"/>
      </w:divBdr>
    </w:div>
    <w:div w:id="1663006018">
      <w:bodyDiv w:val="1"/>
      <w:marLeft w:val="0"/>
      <w:marRight w:val="0"/>
      <w:marTop w:val="0"/>
      <w:marBottom w:val="0"/>
      <w:divBdr>
        <w:top w:val="none" w:sz="0" w:space="0" w:color="auto"/>
        <w:left w:val="none" w:sz="0" w:space="0" w:color="auto"/>
        <w:bottom w:val="none" w:sz="0" w:space="0" w:color="auto"/>
        <w:right w:val="none" w:sz="0" w:space="0" w:color="auto"/>
      </w:divBdr>
    </w:div>
    <w:div w:id="1671255305">
      <w:bodyDiv w:val="1"/>
      <w:marLeft w:val="0"/>
      <w:marRight w:val="0"/>
      <w:marTop w:val="0"/>
      <w:marBottom w:val="0"/>
      <w:divBdr>
        <w:top w:val="none" w:sz="0" w:space="0" w:color="auto"/>
        <w:left w:val="none" w:sz="0" w:space="0" w:color="auto"/>
        <w:bottom w:val="none" w:sz="0" w:space="0" w:color="auto"/>
        <w:right w:val="none" w:sz="0" w:space="0" w:color="auto"/>
      </w:divBdr>
    </w:div>
    <w:div w:id="1674607790">
      <w:bodyDiv w:val="1"/>
      <w:marLeft w:val="0"/>
      <w:marRight w:val="0"/>
      <w:marTop w:val="0"/>
      <w:marBottom w:val="0"/>
      <w:divBdr>
        <w:top w:val="none" w:sz="0" w:space="0" w:color="auto"/>
        <w:left w:val="none" w:sz="0" w:space="0" w:color="auto"/>
        <w:bottom w:val="none" w:sz="0" w:space="0" w:color="auto"/>
        <w:right w:val="none" w:sz="0" w:space="0" w:color="auto"/>
      </w:divBdr>
    </w:div>
    <w:div w:id="1682778136">
      <w:bodyDiv w:val="1"/>
      <w:marLeft w:val="0"/>
      <w:marRight w:val="0"/>
      <w:marTop w:val="0"/>
      <w:marBottom w:val="0"/>
      <w:divBdr>
        <w:top w:val="none" w:sz="0" w:space="0" w:color="auto"/>
        <w:left w:val="none" w:sz="0" w:space="0" w:color="auto"/>
        <w:bottom w:val="none" w:sz="0" w:space="0" w:color="auto"/>
        <w:right w:val="none" w:sz="0" w:space="0" w:color="auto"/>
      </w:divBdr>
    </w:div>
    <w:div w:id="1685668901">
      <w:bodyDiv w:val="1"/>
      <w:marLeft w:val="0"/>
      <w:marRight w:val="0"/>
      <w:marTop w:val="0"/>
      <w:marBottom w:val="0"/>
      <w:divBdr>
        <w:top w:val="none" w:sz="0" w:space="0" w:color="auto"/>
        <w:left w:val="none" w:sz="0" w:space="0" w:color="auto"/>
        <w:bottom w:val="none" w:sz="0" w:space="0" w:color="auto"/>
        <w:right w:val="none" w:sz="0" w:space="0" w:color="auto"/>
      </w:divBdr>
    </w:div>
    <w:div w:id="1686248266">
      <w:bodyDiv w:val="1"/>
      <w:marLeft w:val="0"/>
      <w:marRight w:val="0"/>
      <w:marTop w:val="0"/>
      <w:marBottom w:val="0"/>
      <w:divBdr>
        <w:top w:val="none" w:sz="0" w:space="0" w:color="auto"/>
        <w:left w:val="none" w:sz="0" w:space="0" w:color="auto"/>
        <w:bottom w:val="none" w:sz="0" w:space="0" w:color="auto"/>
        <w:right w:val="none" w:sz="0" w:space="0" w:color="auto"/>
      </w:divBdr>
    </w:div>
    <w:div w:id="1703483301">
      <w:bodyDiv w:val="1"/>
      <w:marLeft w:val="0"/>
      <w:marRight w:val="0"/>
      <w:marTop w:val="0"/>
      <w:marBottom w:val="0"/>
      <w:divBdr>
        <w:top w:val="none" w:sz="0" w:space="0" w:color="auto"/>
        <w:left w:val="none" w:sz="0" w:space="0" w:color="auto"/>
        <w:bottom w:val="none" w:sz="0" w:space="0" w:color="auto"/>
        <w:right w:val="none" w:sz="0" w:space="0" w:color="auto"/>
      </w:divBdr>
    </w:div>
    <w:div w:id="1708067467">
      <w:bodyDiv w:val="1"/>
      <w:marLeft w:val="0"/>
      <w:marRight w:val="0"/>
      <w:marTop w:val="0"/>
      <w:marBottom w:val="0"/>
      <w:divBdr>
        <w:top w:val="none" w:sz="0" w:space="0" w:color="auto"/>
        <w:left w:val="none" w:sz="0" w:space="0" w:color="auto"/>
        <w:bottom w:val="none" w:sz="0" w:space="0" w:color="auto"/>
        <w:right w:val="none" w:sz="0" w:space="0" w:color="auto"/>
      </w:divBdr>
    </w:div>
    <w:div w:id="1713378182">
      <w:bodyDiv w:val="1"/>
      <w:marLeft w:val="0"/>
      <w:marRight w:val="0"/>
      <w:marTop w:val="0"/>
      <w:marBottom w:val="0"/>
      <w:divBdr>
        <w:top w:val="none" w:sz="0" w:space="0" w:color="auto"/>
        <w:left w:val="none" w:sz="0" w:space="0" w:color="auto"/>
        <w:bottom w:val="none" w:sz="0" w:space="0" w:color="auto"/>
        <w:right w:val="none" w:sz="0" w:space="0" w:color="auto"/>
      </w:divBdr>
    </w:div>
    <w:div w:id="1718893571">
      <w:bodyDiv w:val="1"/>
      <w:marLeft w:val="0"/>
      <w:marRight w:val="0"/>
      <w:marTop w:val="0"/>
      <w:marBottom w:val="0"/>
      <w:divBdr>
        <w:top w:val="none" w:sz="0" w:space="0" w:color="auto"/>
        <w:left w:val="none" w:sz="0" w:space="0" w:color="auto"/>
        <w:bottom w:val="none" w:sz="0" w:space="0" w:color="auto"/>
        <w:right w:val="none" w:sz="0" w:space="0" w:color="auto"/>
      </w:divBdr>
    </w:div>
    <w:div w:id="1722484837">
      <w:bodyDiv w:val="1"/>
      <w:marLeft w:val="0"/>
      <w:marRight w:val="0"/>
      <w:marTop w:val="0"/>
      <w:marBottom w:val="0"/>
      <w:divBdr>
        <w:top w:val="none" w:sz="0" w:space="0" w:color="auto"/>
        <w:left w:val="none" w:sz="0" w:space="0" w:color="auto"/>
        <w:bottom w:val="none" w:sz="0" w:space="0" w:color="auto"/>
        <w:right w:val="none" w:sz="0" w:space="0" w:color="auto"/>
      </w:divBdr>
    </w:div>
    <w:div w:id="1730113637">
      <w:bodyDiv w:val="1"/>
      <w:marLeft w:val="0"/>
      <w:marRight w:val="0"/>
      <w:marTop w:val="0"/>
      <w:marBottom w:val="0"/>
      <w:divBdr>
        <w:top w:val="none" w:sz="0" w:space="0" w:color="auto"/>
        <w:left w:val="none" w:sz="0" w:space="0" w:color="auto"/>
        <w:bottom w:val="none" w:sz="0" w:space="0" w:color="auto"/>
        <w:right w:val="none" w:sz="0" w:space="0" w:color="auto"/>
      </w:divBdr>
    </w:div>
    <w:div w:id="1740664298">
      <w:bodyDiv w:val="1"/>
      <w:marLeft w:val="0"/>
      <w:marRight w:val="0"/>
      <w:marTop w:val="0"/>
      <w:marBottom w:val="0"/>
      <w:divBdr>
        <w:top w:val="none" w:sz="0" w:space="0" w:color="auto"/>
        <w:left w:val="none" w:sz="0" w:space="0" w:color="auto"/>
        <w:bottom w:val="none" w:sz="0" w:space="0" w:color="auto"/>
        <w:right w:val="none" w:sz="0" w:space="0" w:color="auto"/>
      </w:divBdr>
    </w:div>
    <w:div w:id="1741556335">
      <w:bodyDiv w:val="1"/>
      <w:marLeft w:val="0"/>
      <w:marRight w:val="0"/>
      <w:marTop w:val="0"/>
      <w:marBottom w:val="0"/>
      <w:divBdr>
        <w:top w:val="none" w:sz="0" w:space="0" w:color="auto"/>
        <w:left w:val="none" w:sz="0" w:space="0" w:color="auto"/>
        <w:bottom w:val="none" w:sz="0" w:space="0" w:color="auto"/>
        <w:right w:val="none" w:sz="0" w:space="0" w:color="auto"/>
      </w:divBdr>
    </w:div>
    <w:div w:id="1744179632">
      <w:bodyDiv w:val="1"/>
      <w:marLeft w:val="0"/>
      <w:marRight w:val="0"/>
      <w:marTop w:val="0"/>
      <w:marBottom w:val="0"/>
      <w:divBdr>
        <w:top w:val="none" w:sz="0" w:space="0" w:color="auto"/>
        <w:left w:val="none" w:sz="0" w:space="0" w:color="auto"/>
        <w:bottom w:val="none" w:sz="0" w:space="0" w:color="auto"/>
        <w:right w:val="none" w:sz="0" w:space="0" w:color="auto"/>
      </w:divBdr>
    </w:div>
    <w:div w:id="1746685443">
      <w:bodyDiv w:val="1"/>
      <w:marLeft w:val="0"/>
      <w:marRight w:val="0"/>
      <w:marTop w:val="0"/>
      <w:marBottom w:val="0"/>
      <w:divBdr>
        <w:top w:val="none" w:sz="0" w:space="0" w:color="auto"/>
        <w:left w:val="none" w:sz="0" w:space="0" w:color="auto"/>
        <w:bottom w:val="none" w:sz="0" w:space="0" w:color="auto"/>
        <w:right w:val="none" w:sz="0" w:space="0" w:color="auto"/>
      </w:divBdr>
    </w:div>
    <w:div w:id="1759977956">
      <w:bodyDiv w:val="1"/>
      <w:marLeft w:val="0"/>
      <w:marRight w:val="0"/>
      <w:marTop w:val="0"/>
      <w:marBottom w:val="0"/>
      <w:divBdr>
        <w:top w:val="none" w:sz="0" w:space="0" w:color="auto"/>
        <w:left w:val="none" w:sz="0" w:space="0" w:color="auto"/>
        <w:bottom w:val="none" w:sz="0" w:space="0" w:color="auto"/>
        <w:right w:val="none" w:sz="0" w:space="0" w:color="auto"/>
      </w:divBdr>
    </w:div>
    <w:div w:id="1773165356">
      <w:bodyDiv w:val="1"/>
      <w:marLeft w:val="0"/>
      <w:marRight w:val="0"/>
      <w:marTop w:val="0"/>
      <w:marBottom w:val="0"/>
      <w:divBdr>
        <w:top w:val="none" w:sz="0" w:space="0" w:color="auto"/>
        <w:left w:val="none" w:sz="0" w:space="0" w:color="auto"/>
        <w:bottom w:val="none" w:sz="0" w:space="0" w:color="auto"/>
        <w:right w:val="none" w:sz="0" w:space="0" w:color="auto"/>
      </w:divBdr>
    </w:div>
    <w:div w:id="1783066069">
      <w:bodyDiv w:val="1"/>
      <w:marLeft w:val="0"/>
      <w:marRight w:val="0"/>
      <w:marTop w:val="0"/>
      <w:marBottom w:val="0"/>
      <w:divBdr>
        <w:top w:val="none" w:sz="0" w:space="0" w:color="auto"/>
        <w:left w:val="none" w:sz="0" w:space="0" w:color="auto"/>
        <w:bottom w:val="none" w:sz="0" w:space="0" w:color="auto"/>
        <w:right w:val="none" w:sz="0" w:space="0" w:color="auto"/>
      </w:divBdr>
    </w:div>
    <w:div w:id="1790279439">
      <w:bodyDiv w:val="1"/>
      <w:marLeft w:val="0"/>
      <w:marRight w:val="0"/>
      <w:marTop w:val="0"/>
      <w:marBottom w:val="0"/>
      <w:divBdr>
        <w:top w:val="none" w:sz="0" w:space="0" w:color="auto"/>
        <w:left w:val="none" w:sz="0" w:space="0" w:color="auto"/>
        <w:bottom w:val="none" w:sz="0" w:space="0" w:color="auto"/>
        <w:right w:val="none" w:sz="0" w:space="0" w:color="auto"/>
      </w:divBdr>
    </w:div>
    <w:div w:id="1796290788">
      <w:bodyDiv w:val="1"/>
      <w:marLeft w:val="0"/>
      <w:marRight w:val="0"/>
      <w:marTop w:val="0"/>
      <w:marBottom w:val="0"/>
      <w:divBdr>
        <w:top w:val="none" w:sz="0" w:space="0" w:color="auto"/>
        <w:left w:val="none" w:sz="0" w:space="0" w:color="auto"/>
        <w:bottom w:val="none" w:sz="0" w:space="0" w:color="auto"/>
        <w:right w:val="none" w:sz="0" w:space="0" w:color="auto"/>
      </w:divBdr>
    </w:div>
    <w:div w:id="1802966292">
      <w:bodyDiv w:val="1"/>
      <w:marLeft w:val="0"/>
      <w:marRight w:val="0"/>
      <w:marTop w:val="0"/>
      <w:marBottom w:val="0"/>
      <w:divBdr>
        <w:top w:val="none" w:sz="0" w:space="0" w:color="auto"/>
        <w:left w:val="none" w:sz="0" w:space="0" w:color="auto"/>
        <w:bottom w:val="none" w:sz="0" w:space="0" w:color="auto"/>
        <w:right w:val="none" w:sz="0" w:space="0" w:color="auto"/>
      </w:divBdr>
    </w:div>
    <w:div w:id="1805661712">
      <w:bodyDiv w:val="1"/>
      <w:marLeft w:val="0"/>
      <w:marRight w:val="0"/>
      <w:marTop w:val="0"/>
      <w:marBottom w:val="0"/>
      <w:divBdr>
        <w:top w:val="none" w:sz="0" w:space="0" w:color="auto"/>
        <w:left w:val="none" w:sz="0" w:space="0" w:color="auto"/>
        <w:bottom w:val="none" w:sz="0" w:space="0" w:color="auto"/>
        <w:right w:val="none" w:sz="0" w:space="0" w:color="auto"/>
      </w:divBdr>
    </w:div>
    <w:div w:id="1811434776">
      <w:bodyDiv w:val="1"/>
      <w:marLeft w:val="0"/>
      <w:marRight w:val="0"/>
      <w:marTop w:val="0"/>
      <w:marBottom w:val="0"/>
      <w:divBdr>
        <w:top w:val="none" w:sz="0" w:space="0" w:color="auto"/>
        <w:left w:val="none" w:sz="0" w:space="0" w:color="auto"/>
        <w:bottom w:val="none" w:sz="0" w:space="0" w:color="auto"/>
        <w:right w:val="none" w:sz="0" w:space="0" w:color="auto"/>
      </w:divBdr>
    </w:div>
    <w:div w:id="1821922308">
      <w:bodyDiv w:val="1"/>
      <w:marLeft w:val="0"/>
      <w:marRight w:val="0"/>
      <w:marTop w:val="0"/>
      <w:marBottom w:val="0"/>
      <w:divBdr>
        <w:top w:val="none" w:sz="0" w:space="0" w:color="auto"/>
        <w:left w:val="none" w:sz="0" w:space="0" w:color="auto"/>
        <w:bottom w:val="none" w:sz="0" w:space="0" w:color="auto"/>
        <w:right w:val="none" w:sz="0" w:space="0" w:color="auto"/>
      </w:divBdr>
    </w:div>
    <w:div w:id="1822039222">
      <w:bodyDiv w:val="1"/>
      <w:marLeft w:val="0"/>
      <w:marRight w:val="0"/>
      <w:marTop w:val="0"/>
      <w:marBottom w:val="0"/>
      <w:divBdr>
        <w:top w:val="none" w:sz="0" w:space="0" w:color="auto"/>
        <w:left w:val="none" w:sz="0" w:space="0" w:color="auto"/>
        <w:bottom w:val="none" w:sz="0" w:space="0" w:color="auto"/>
        <w:right w:val="none" w:sz="0" w:space="0" w:color="auto"/>
      </w:divBdr>
    </w:div>
    <w:div w:id="1823158101">
      <w:bodyDiv w:val="1"/>
      <w:marLeft w:val="0"/>
      <w:marRight w:val="0"/>
      <w:marTop w:val="0"/>
      <w:marBottom w:val="0"/>
      <w:divBdr>
        <w:top w:val="none" w:sz="0" w:space="0" w:color="auto"/>
        <w:left w:val="none" w:sz="0" w:space="0" w:color="auto"/>
        <w:bottom w:val="none" w:sz="0" w:space="0" w:color="auto"/>
        <w:right w:val="none" w:sz="0" w:space="0" w:color="auto"/>
      </w:divBdr>
    </w:div>
    <w:div w:id="1839805660">
      <w:bodyDiv w:val="1"/>
      <w:marLeft w:val="0"/>
      <w:marRight w:val="0"/>
      <w:marTop w:val="0"/>
      <w:marBottom w:val="0"/>
      <w:divBdr>
        <w:top w:val="none" w:sz="0" w:space="0" w:color="auto"/>
        <w:left w:val="none" w:sz="0" w:space="0" w:color="auto"/>
        <w:bottom w:val="none" w:sz="0" w:space="0" w:color="auto"/>
        <w:right w:val="none" w:sz="0" w:space="0" w:color="auto"/>
      </w:divBdr>
    </w:div>
    <w:div w:id="1841307512">
      <w:bodyDiv w:val="1"/>
      <w:marLeft w:val="0"/>
      <w:marRight w:val="0"/>
      <w:marTop w:val="0"/>
      <w:marBottom w:val="0"/>
      <w:divBdr>
        <w:top w:val="none" w:sz="0" w:space="0" w:color="auto"/>
        <w:left w:val="none" w:sz="0" w:space="0" w:color="auto"/>
        <w:bottom w:val="none" w:sz="0" w:space="0" w:color="auto"/>
        <w:right w:val="none" w:sz="0" w:space="0" w:color="auto"/>
      </w:divBdr>
    </w:div>
    <w:div w:id="1842815643">
      <w:bodyDiv w:val="1"/>
      <w:marLeft w:val="0"/>
      <w:marRight w:val="0"/>
      <w:marTop w:val="0"/>
      <w:marBottom w:val="0"/>
      <w:divBdr>
        <w:top w:val="none" w:sz="0" w:space="0" w:color="auto"/>
        <w:left w:val="none" w:sz="0" w:space="0" w:color="auto"/>
        <w:bottom w:val="none" w:sz="0" w:space="0" w:color="auto"/>
        <w:right w:val="none" w:sz="0" w:space="0" w:color="auto"/>
      </w:divBdr>
    </w:div>
    <w:div w:id="1849323046">
      <w:bodyDiv w:val="1"/>
      <w:marLeft w:val="0"/>
      <w:marRight w:val="0"/>
      <w:marTop w:val="0"/>
      <w:marBottom w:val="0"/>
      <w:divBdr>
        <w:top w:val="none" w:sz="0" w:space="0" w:color="auto"/>
        <w:left w:val="none" w:sz="0" w:space="0" w:color="auto"/>
        <w:bottom w:val="none" w:sz="0" w:space="0" w:color="auto"/>
        <w:right w:val="none" w:sz="0" w:space="0" w:color="auto"/>
      </w:divBdr>
    </w:div>
    <w:div w:id="1849446063">
      <w:bodyDiv w:val="1"/>
      <w:marLeft w:val="0"/>
      <w:marRight w:val="0"/>
      <w:marTop w:val="0"/>
      <w:marBottom w:val="0"/>
      <w:divBdr>
        <w:top w:val="none" w:sz="0" w:space="0" w:color="auto"/>
        <w:left w:val="none" w:sz="0" w:space="0" w:color="auto"/>
        <w:bottom w:val="none" w:sz="0" w:space="0" w:color="auto"/>
        <w:right w:val="none" w:sz="0" w:space="0" w:color="auto"/>
      </w:divBdr>
    </w:div>
    <w:div w:id="1873424240">
      <w:bodyDiv w:val="1"/>
      <w:marLeft w:val="0"/>
      <w:marRight w:val="0"/>
      <w:marTop w:val="0"/>
      <w:marBottom w:val="0"/>
      <w:divBdr>
        <w:top w:val="none" w:sz="0" w:space="0" w:color="auto"/>
        <w:left w:val="none" w:sz="0" w:space="0" w:color="auto"/>
        <w:bottom w:val="none" w:sz="0" w:space="0" w:color="auto"/>
        <w:right w:val="none" w:sz="0" w:space="0" w:color="auto"/>
      </w:divBdr>
    </w:div>
    <w:div w:id="1876428039">
      <w:bodyDiv w:val="1"/>
      <w:marLeft w:val="0"/>
      <w:marRight w:val="0"/>
      <w:marTop w:val="0"/>
      <w:marBottom w:val="0"/>
      <w:divBdr>
        <w:top w:val="none" w:sz="0" w:space="0" w:color="auto"/>
        <w:left w:val="none" w:sz="0" w:space="0" w:color="auto"/>
        <w:bottom w:val="none" w:sz="0" w:space="0" w:color="auto"/>
        <w:right w:val="none" w:sz="0" w:space="0" w:color="auto"/>
      </w:divBdr>
    </w:div>
    <w:div w:id="1877155743">
      <w:bodyDiv w:val="1"/>
      <w:marLeft w:val="0"/>
      <w:marRight w:val="0"/>
      <w:marTop w:val="0"/>
      <w:marBottom w:val="0"/>
      <w:divBdr>
        <w:top w:val="none" w:sz="0" w:space="0" w:color="auto"/>
        <w:left w:val="none" w:sz="0" w:space="0" w:color="auto"/>
        <w:bottom w:val="none" w:sz="0" w:space="0" w:color="auto"/>
        <w:right w:val="none" w:sz="0" w:space="0" w:color="auto"/>
      </w:divBdr>
    </w:div>
    <w:div w:id="1901405884">
      <w:bodyDiv w:val="1"/>
      <w:marLeft w:val="0"/>
      <w:marRight w:val="0"/>
      <w:marTop w:val="0"/>
      <w:marBottom w:val="0"/>
      <w:divBdr>
        <w:top w:val="none" w:sz="0" w:space="0" w:color="auto"/>
        <w:left w:val="none" w:sz="0" w:space="0" w:color="auto"/>
        <w:bottom w:val="none" w:sz="0" w:space="0" w:color="auto"/>
        <w:right w:val="none" w:sz="0" w:space="0" w:color="auto"/>
      </w:divBdr>
    </w:div>
    <w:div w:id="1924558691">
      <w:bodyDiv w:val="1"/>
      <w:marLeft w:val="0"/>
      <w:marRight w:val="0"/>
      <w:marTop w:val="0"/>
      <w:marBottom w:val="0"/>
      <w:divBdr>
        <w:top w:val="none" w:sz="0" w:space="0" w:color="auto"/>
        <w:left w:val="none" w:sz="0" w:space="0" w:color="auto"/>
        <w:bottom w:val="none" w:sz="0" w:space="0" w:color="auto"/>
        <w:right w:val="none" w:sz="0" w:space="0" w:color="auto"/>
      </w:divBdr>
    </w:div>
    <w:div w:id="1932003255">
      <w:bodyDiv w:val="1"/>
      <w:marLeft w:val="0"/>
      <w:marRight w:val="0"/>
      <w:marTop w:val="0"/>
      <w:marBottom w:val="0"/>
      <w:divBdr>
        <w:top w:val="none" w:sz="0" w:space="0" w:color="auto"/>
        <w:left w:val="none" w:sz="0" w:space="0" w:color="auto"/>
        <w:bottom w:val="none" w:sz="0" w:space="0" w:color="auto"/>
        <w:right w:val="none" w:sz="0" w:space="0" w:color="auto"/>
      </w:divBdr>
    </w:div>
    <w:div w:id="1936205091">
      <w:bodyDiv w:val="1"/>
      <w:marLeft w:val="0"/>
      <w:marRight w:val="0"/>
      <w:marTop w:val="0"/>
      <w:marBottom w:val="0"/>
      <w:divBdr>
        <w:top w:val="none" w:sz="0" w:space="0" w:color="auto"/>
        <w:left w:val="none" w:sz="0" w:space="0" w:color="auto"/>
        <w:bottom w:val="none" w:sz="0" w:space="0" w:color="auto"/>
        <w:right w:val="none" w:sz="0" w:space="0" w:color="auto"/>
      </w:divBdr>
    </w:div>
    <w:div w:id="1942100008">
      <w:bodyDiv w:val="1"/>
      <w:marLeft w:val="0"/>
      <w:marRight w:val="0"/>
      <w:marTop w:val="0"/>
      <w:marBottom w:val="0"/>
      <w:divBdr>
        <w:top w:val="none" w:sz="0" w:space="0" w:color="auto"/>
        <w:left w:val="none" w:sz="0" w:space="0" w:color="auto"/>
        <w:bottom w:val="none" w:sz="0" w:space="0" w:color="auto"/>
        <w:right w:val="none" w:sz="0" w:space="0" w:color="auto"/>
      </w:divBdr>
    </w:div>
    <w:div w:id="1951084143">
      <w:bodyDiv w:val="1"/>
      <w:marLeft w:val="0"/>
      <w:marRight w:val="0"/>
      <w:marTop w:val="0"/>
      <w:marBottom w:val="0"/>
      <w:divBdr>
        <w:top w:val="none" w:sz="0" w:space="0" w:color="auto"/>
        <w:left w:val="none" w:sz="0" w:space="0" w:color="auto"/>
        <w:bottom w:val="none" w:sz="0" w:space="0" w:color="auto"/>
        <w:right w:val="none" w:sz="0" w:space="0" w:color="auto"/>
      </w:divBdr>
    </w:div>
    <w:div w:id="1954093578">
      <w:bodyDiv w:val="1"/>
      <w:marLeft w:val="0"/>
      <w:marRight w:val="0"/>
      <w:marTop w:val="0"/>
      <w:marBottom w:val="0"/>
      <w:divBdr>
        <w:top w:val="none" w:sz="0" w:space="0" w:color="auto"/>
        <w:left w:val="none" w:sz="0" w:space="0" w:color="auto"/>
        <w:bottom w:val="none" w:sz="0" w:space="0" w:color="auto"/>
        <w:right w:val="none" w:sz="0" w:space="0" w:color="auto"/>
      </w:divBdr>
    </w:div>
    <w:div w:id="1960448141">
      <w:bodyDiv w:val="1"/>
      <w:marLeft w:val="0"/>
      <w:marRight w:val="0"/>
      <w:marTop w:val="0"/>
      <w:marBottom w:val="0"/>
      <w:divBdr>
        <w:top w:val="none" w:sz="0" w:space="0" w:color="auto"/>
        <w:left w:val="none" w:sz="0" w:space="0" w:color="auto"/>
        <w:bottom w:val="none" w:sz="0" w:space="0" w:color="auto"/>
        <w:right w:val="none" w:sz="0" w:space="0" w:color="auto"/>
      </w:divBdr>
    </w:div>
    <w:div w:id="1964268415">
      <w:bodyDiv w:val="1"/>
      <w:marLeft w:val="0"/>
      <w:marRight w:val="0"/>
      <w:marTop w:val="0"/>
      <w:marBottom w:val="0"/>
      <w:divBdr>
        <w:top w:val="none" w:sz="0" w:space="0" w:color="auto"/>
        <w:left w:val="none" w:sz="0" w:space="0" w:color="auto"/>
        <w:bottom w:val="none" w:sz="0" w:space="0" w:color="auto"/>
        <w:right w:val="none" w:sz="0" w:space="0" w:color="auto"/>
      </w:divBdr>
    </w:div>
    <w:div w:id="1965382617">
      <w:bodyDiv w:val="1"/>
      <w:marLeft w:val="0"/>
      <w:marRight w:val="0"/>
      <w:marTop w:val="0"/>
      <w:marBottom w:val="0"/>
      <w:divBdr>
        <w:top w:val="none" w:sz="0" w:space="0" w:color="auto"/>
        <w:left w:val="none" w:sz="0" w:space="0" w:color="auto"/>
        <w:bottom w:val="none" w:sz="0" w:space="0" w:color="auto"/>
        <w:right w:val="none" w:sz="0" w:space="0" w:color="auto"/>
      </w:divBdr>
    </w:div>
    <w:div w:id="1969779065">
      <w:bodyDiv w:val="1"/>
      <w:marLeft w:val="0"/>
      <w:marRight w:val="0"/>
      <w:marTop w:val="0"/>
      <w:marBottom w:val="0"/>
      <w:divBdr>
        <w:top w:val="none" w:sz="0" w:space="0" w:color="auto"/>
        <w:left w:val="none" w:sz="0" w:space="0" w:color="auto"/>
        <w:bottom w:val="none" w:sz="0" w:space="0" w:color="auto"/>
        <w:right w:val="none" w:sz="0" w:space="0" w:color="auto"/>
      </w:divBdr>
    </w:div>
    <w:div w:id="1972009087">
      <w:bodyDiv w:val="1"/>
      <w:marLeft w:val="0"/>
      <w:marRight w:val="0"/>
      <w:marTop w:val="0"/>
      <w:marBottom w:val="0"/>
      <w:divBdr>
        <w:top w:val="none" w:sz="0" w:space="0" w:color="auto"/>
        <w:left w:val="none" w:sz="0" w:space="0" w:color="auto"/>
        <w:bottom w:val="none" w:sz="0" w:space="0" w:color="auto"/>
        <w:right w:val="none" w:sz="0" w:space="0" w:color="auto"/>
      </w:divBdr>
    </w:div>
    <w:div w:id="1975677326">
      <w:bodyDiv w:val="1"/>
      <w:marLeft w:val="0"/>
      <w:marRight w:val="0"/>
      <w:marTop w:val="0"/>
      <w:marBottom w:val="0"/>
      <w:divBdr>
        <w:top w:val="none" w:sz="0" w:space="0" w:color="auto"/>
        <w:left w:val="none" w:sz="0" w:space="0" w:color="auto"/>
        <w:bottom w:val="none" w:sz="0" w:space="0" w:color="auto"/>
        <w:right w:val="none" w:sz="0" w:space="0" w:color="auto"/>
      </w:divBdr>
    </w:div>
    <w:div w:id="1982150243">
      <w:bodyDiv w:val="1"/>
      <w:marLeft w:val="0"/>
      <w:marRight w:val="0"/>
      <w:marTop w:val="0"/>
      <w:marBottom w:val="0"/>
      <w:divBdr>
        <w:top w:val="none" w:sz="0" w:space="0" w:color="auto"/>
        <w:left w:val="none" w:sz="0" w:space="0" w:color="auto"/>
        <w:bottom w:val="none" w:sz="0" w:space="0" w:color="auto"/>
        <w:right w:val="none" w:sz="0" w:space="0" w:color="auto"/>
      </w:divBdr>
    </w:div>
    <w:div w:id="2002661124">
      <w:bodyDiv w:val="1"/>
      <w:marLeft w:val="0"/>
      <w:marRight w:val="0"/>
      <w:marTop w:val="0"/>
      <w:marBottom w:val="0"/>
      <w:divBdr>
        <w:top w:val="none" w:sz="0" w:space="0" w:color="auto"/>
        <w:left w:val="none" w:sz="0" w:space="0" w:color="auto"/>
        <w:bottom w:val="none" w:sz="0" w:space="0" w:color="auto"/>
        <w:right w:val="none" w:sz="0" w:space="0" w:color="auto"/>
      </w:divBdr>
    </w:div>
    <w:div w:id="2007856036">
      <w:bodyDiv w:val="1"/>
      <w:marLeft w:val="0"/>
      <w:marRight w:val="0"/>
      <w:marTop w:val="0"/>
      <w:marBottom w:val="0"/>
      <w:divBdr>
        <w:top w:val="none" w:sz="0" w:space="0" w:color="auto"/>
        <w:left w:val="none" w:sz="0" w:space="0" w:color="auto"/>
        <w:bottom w:val="none" w:sz="0" w:space="0" w:color="auto"/>
        <w:right w:val="none" w:sz="0" w:space="0" w:color="auto"/>
      </w:divBdr>
    </w:div>
    <w:div w:id="2009862240">
      <w:bodyDiv w:val="1"/>
      <w:marLeft w:val="0"/>
      <w:marRight w:val="0"/>
      <w:marTop w:val="0"/>
      <w:marBottom w:val="0"/>
      <w:divBdr>
        <w:top w:val="none" w:sz="0" w:space="0" w:color="auto"/>
        <w:left w:val="none" w:sz="0" w:space="0" w:color="auto"/>
        <w:bottom w:val="none" w:sz="0" w:space="0" w:color="auto"/>
        <w:right w:val="none" w:sz="0" w:space="0" w:color="auto"/>
      </w:divBdr>
    </w:div>
    <w:div w:id="2025404046">
      <w:bodyDiv w:val="1"/>
      <w:marLeft w:val="0"/>
      <w:marRight w:val="0"/>
      <w:marTop w:val="0"/>
      <w:marBottom w:val="0"/>
      <w:divBdr>
        <w:top w:val="none" w:sz="0" w:space="0" w:color="auto"/>
        <w:left w:val="none" w:sz="0" w:space="0" w:color="auto"/>
        <w:bottom w:val="none" w:sz="0" w:space="0" w:color="auto"/>
        <w:right w:val="none" w:sz="0" w:space="0" w:color="auto"/>
      </w:divBdr>
    </w:div>
    <w:div w:id="2032026603">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5690341">
      <w:bodyDiv w:val="1"/>
      <w:marLeft w:val="0"/>
      <w:marRight w:val="0"/>
      <w:marTop w:val="0"/>
      <w:marBottom w:val="0"/>
      <w:divBdr>
        <w:top w:val="none" w:sz="0" w:space="0" w:color="auto"/>
        <w:left w:val="none" w:sz="0" w:space="0" w:color="auto"/>
        <w:bottom w:val="none" w:sz="0" w:space="0" w:color="auto"/>
        <w:right w:val="none" w:sz="0" w:space="0" w:color="auto"/>
      </w:divBdr>
    </w:div>
    <w:div w:id="2046057857">
      <w:bodyDiv w:val="1"/>
      <w:marLeft w:val="0"/>
      <w:marRight w:val="0"/>
      <w:marTop w:val="0"/>
      <w:marBottom w:val="0"/>
      <w:divBdr>
        <w:top w:val="none" w:sz="0" w:space="0" w:color="auto"/>
        <w:left w:val="none" w:sz="0" w:space="0" w:color="auto"/>
        <w:bottom w:val="none" w:sz="0" w:space="0" w:color="auto"/>
        <w:right w:val="none" w:sz="0" w:space="0" w:color="auto"/>
      </w:divBdr>
    </w:div>
    <w:div w:id="2046979434">
      <w:bodyDiv w:val="1"/>
      <w:marLeft w:val="0"/>
      <w:marRight w:val="0"/>
      <w:marTop w:val="0"/>
      <w:marBottom w:val="0"/>
      <w:divBdr>
        <w:top w:val="none" w:sz="0" w:space="0" w:color="auto"/>
        <w:left w:val="none" w:sz="0" w:space="0" w:color="auto"/>
        <w:bottom w:val="none" w:sz="0" w:space="0" w:color="auto"/>
        <w:right w:val="none" w:sz="0" w:space="0" w:color="auto"/>
      </w:divBdr>
    </w:div>
    <w:div w:id="2048948644">
      <w:bodyDiv w:val="1"/>
      <w:marLeft w:val="0"/>
      <w:marRight w:val="0"/>
      <w:marTop w:val="0"/>
      <w:marBottom w:val="0"/>
      <w:divBdr>
        <w:top w:val="none" w:sz="0" w:space="0" w:color="auto"/>
        <w:left w:val="none" w:sz="0" w:space="0" w:color="auto"/>
        <w:bottom w:val="none" w:sz="0" w:space="0" w:color="auto"/>
        <w:right w:val="none" w:sz="0" w:space="0" w:color="auto"/>
      </w:divBdr>
    </w:div>
    <w:div w:id="2057466240">
      <w:bodyDiv w:val="1"/>
      <w:marLeft w:val="0"/>
      <w:marRight w:val="0"/>
      <w:marTop w:val="0"/>
      <w:marBottom w:val="0"/>
      <w:divBdr>
        <w:top w:val="none" w:sz="0" w:space="0" w:color="auto"/>
        <w:left w:val="none" w:sz="0" w:space="0" w:color="auto"/>
        <w:bottom w:val="none" w:sz="0" w:space="0" w:color="auto"/>
        <w:right w:val="none" w:sz="0" w:space="0" w:color="auto"/>
      </w:divBdr>
    </w:div>
    <w:div w:id="2060398404">
      <w:bodyDiv w:val="1"/>
      <w:marLeft w:val="0"/>
      <w:marRight w:val="0"/>
      <w:marTop w:val="0"/>
      <w:marBottom w:val="0"/>
      <w:divBdr>
        <w:top w:val="none" w:sz="0" w:space="0" w:color="auto"/>
        <w:left w:val="none" w:sz="0" w:space="0" w:color="auto"/>
        <w:bottom w:val="none" w:sz="0" w:space="0" w:color="auto"/>
        <w:right w:val="none" w:sz="0" w:space="0" w:color="auto"/>
      </w:divBdr>
    </w:div>
    <w:div w:id="2070758952">
      <w:bodyDiv w:val="1"/>
      <w:marLeft w:val="0"/>
      <w:marRight w:val="0"/>
      <w:marTop w:val="0"/>
      <w:marBottom w:val="0"/>
      <w:divBdr>
        <w:top w:val="none" w:sz="0" w:space="0" w:color="auto"/>
        <w:left w:val="none" w:sz="0" w:space="0" w:color="auto"/>
        <w:bottom w:val="none" w:sz="0" w:space="0" w:color="auto"/>
        <w:right w:val="none" w:sz="0" w:space="0" w:color="auto"/>
      </w:divBdr>
    </w:div>
    <w:div w:id="2075885321">
      <w:bodyDiv w:val="1"/>
      <w:marLeft w:val="0"/>
      <w:marRight w:val="0"/>
      <w:marTop w:val="0"/>
      <w:marBottom w:val="0"/>
      <w:divBdr>
        <w:top w:val="none" w:sz="0" w:space="0" w:color="auto"/>
        <w:left w:val="none" w:sz="0" w:space="0" w:color="auto"/>
        <w:bottom w:val="none" w:sz="0" w:space="0" w:color="auto"/>
        <w:right w:val="none" w:sz="0" w:space="0" w:color="auto"/>
      </w:divBdr>
    </w:div>
    <w:div w:id="2077046709">
      <w:bodyDiv w:val="1"/>
      <w:marLeft w:val="0"/>
      <w:marRight w:val="0"/>
      <w:marTop w:val="0"/>
      <w:marBottom w:val="0"/>
      <w:divBdr>
        <w:top w:val="none" w:sz="0" w:space="0" w:color="auto"/>
        <w:left w:val="none" w:sz="0" w:space="0" w:color="auto"/>
        <w:bottom w:val="none" w:sz="0" w:space="0" w:color="auto"/>
        <w:right w:val="none" w:sz="0" w:space="0" w:color="auto"/>
      </w:divBdr>
    </w:div>
    <w:div w:id="2077237934">
      <w:bodyDiv w:val="1"/>
      <w:marLeft w:val="0"/>
      <w:marRight w:val="0"/>
      <w:marTop w:val="0"/>
      <w:marBottom w:val="0"/>
      <w:divBdr>
        <w:top w:val="none" w:sz="0" w:space="0" w:color="auto"/>
        <w:left w:val="none" w:sz="0" w:space="0" w:color="auto"/>
        <w:bottom w:val="none" w:sz="0" w:space="0" w:color="auto"/>
        <w:right w:val="none" w:sz="0" w:space="0" w:color="auto"/>
      </w:divBdr>
    </w:div>
    <w:div w:id="2078506429">
      <w:bodyDiv w:val="1"/>
      <w:marLeft w:val="0"/>
      <w:marRight w:val="0"/>
      <w:marTop w:val="0"/>
      <w:marBottom w:val="0"/>
      <w:divBdr>
        <w:top w:val="none" w:sz="0" w:space="0" w:color="auto"/>
        <w:left w:val="none" w:sz="0" w:space="0" w:color="auto"/>
        <w:bottom w:val="none" w:sz="0" w:space="0" w:color="auto"/>
        <w:right w:val="none" w:sz="0" w:space="0" w:color="auto"/>
      </w:divBdr>
    </w:div>
    <w:div w:id="2080860396">
      <w:bodyDiv w:val="1"/>
      <w:marLeft w:val="0"/>
      <w:marRight w:val="0"/>
      <w:marTop w:val="0"/>
      <w:marBottom w:val="0"/>
      <w:divBdr>
        <w:top w:val="none" w:sz="0" w:space="0" w:color="auto"/>
        <w:left w:val="none" w:sz="0" w:space="0" w:color="auto"/>
        <w:bottom w:val="none" w:sz="0" w:space="0" w:color="auto"/>
        <w:right w:val="none" w:sz="0" w:space="0" w:color="auto"/>
      </w:divBdr>
    </w:div>
    <w:div w:id="2106611458">
      <w:bodyDiv w:val="1"/>
      <w:marLeft w:val="0"/>
      <w:marRight w:val="0"/>
      <w:marTop w:val="0"/>
      <w:marBottom w:val="0"/>
      <w:divBdr>
        <w:top w:val="none" w:sz="0" w:space="0" w:color="auto"/>
        <w:left w:val="none" w:sz="0" w:space="0" w:color="auto"/>
        <w:bottom w:val="none" w:sz="0" w:space="0" w:color="auto"/>
        <w:right w:val="none" w:sz="0" w:space="0" w:color="auto"/>
      </w:divBdr>
    </w:div>
    <w:div w:id="2115634116">
      <w:bodyDiv w:val="1"/>
      <w:marLeft w:val="0"/>
      <w:marRight w:val="0"/>
      <w:marTop w:val="0"/>
      <w:marBottom w:val="0"/>
      <w:divBdr>
        <w:top w:val="none" w:sz="0" w:space="0" w:color="auto"/>
        <w:left w:val="none" w:sz="0" w:space="0" w:color="auto"/>
        <w:bottom w:val="none" w:sz="0" w:space="0" w:color="auto"/>
        <w:right w:val="none" w:sz="0" w:space="0" w:color="auto"/>
      </w:divBdr>
    </w:div>
    <w:div w:id="213571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DOCOS</b:Tag>
    <b:SourceType>InternetSite</b:SourceType>
    <b:Guid>{DD4693E7-9FB2-4BE3-B3F3-038A0E8A8E62}</b:Guid>
    <b:Author>
      <b:Author>
        <b:NameList>
          <b:Person>
            <b:Last>Division</b:Last>
            <b:First>Agriculture</b:First>
            <b:Middle>and Environmental Statistics</b:Middle>
          </b:Person>
        </b:NameList>
      </b:Author>
    </b:Author>
    <b:Title>paddy statistics</b:Title>
    <b:ProductionCompany>Department of Census and Statistics, Colombo, Sri Lanka.</b:ProductionCompany>
    <b:URL>http://www.statistics.gov.lk/agriculture/Paddy%20Statistics/PaddyStats.htm</b:URL>
    <b:RefOrder>1</b:RefOrder>
  </b:Source>
  <b:Source>
    <b:Tag>TLD</b:Tag>
    <b:SourceType>JournalArticle</b:SourceType>
    <b:Guid>{BFD65BE3-C518-42E0-A98C-2CF292586ABA}</b:Guid>
    <b:Title>MODIS Satellite Data Based Rice Yield Forecasting Model for Sri Lanka: A Pilot Study in Kurunegala District</b:Title>
    <b:Author>
      <b:Author>
        <b:NameList>
          <b:Person>
            <b:Last>T. L. Dammalag</b:Last>
            <b:First>P.</b:First>
            <b:Middle>M. T. S. Sirisen, Junichi Susaki</b:Middle>
          </b:Person>
        </b:NameList>
      </b:Author>
    </b:Author>
    <b:JournalName>Asian Journal of Geoinformatics</b:JournalName>
    <b:RefOrder>2</b:RefOrder>
  </b:Source>
  <b:Source>
    <b:Tag>WTL02</b:Tag>
    <b:SourceType>JournalArticle</b:SourceType>
    <b:Guid>{BEFE2ED6-B346-4DEF-8697-0C61B5C409E7}</b:Guid>
    <b:Author>
      <b:Author>
        <b:NameList>
          <b:Person>
            <b:Last>Kogan</b:Last>
            <b:First>W.</b:First>
            <b:Middle>T. Liu &amp; F.</b:Middle>
          </b:Person>
        </b:NameList>
      </b:Author>
    </b:Author>
    <b:Title>Monitoring Brazilian soybean production using NOAA/AVHRR based vegetation condition indices</b:Title>
    <b:JournalName> International Journal of Remote Sensing</b:JournalName>
    <b:Year>2002</b:Year>
    <b:RefOrder>4</b:RefOrder>
  </b:Source>
  <b:Source>
    <b:Tag>wik</b:Tag>
    <b:SourceType>InternetSite</b:SourceType>
    <b:Guid>{277196D7-504B-4CBD-809F-C0E4EDC23A37}</b:Guid>
    <b:Title>Satellite_crop_monitoring</b:Title>
    <b:ProductionCompany>wikipedia</b:ProductionCompany>
    <b:Author>
      <b:Author>
        <b:NameList>
          <b:Person>
            <b:Last>community</b:Last>
            <b:First>wiki</b:First>
          </b:Person>
        </b:NameList>
      </b:Author>
    </b:Author>
    <b:URL>https://en.wikipedia.org/</b:URL>
    <b:RefOrder>68</b:RefOrder>
  </b:Source>
  <b:Source>
    <b:Tag>NAN13</b:Tag>
    <b:SourceType>JournalArticle</b:SourceType>
    <b:Guid>{3642B4D7-4A47-4BC7-A2D6-66FA74DEF894}</b:Guid>
    <b:Title>Rice yield forecasting models using satellite imagery in Egypt. </b:Title>
    <b:Year>2013</b:Year>
    <b:Author>
      <b:Author>
        <b:NameList>
          <b:Person>
            <b:Last>N.A. Noureldin</b:Last>
            <b:First>M.A.</b:First>
            <b:Middle>Aboelgharb, H.S.Saudya, A.M.Alib</b:Middle>
          </b:Person>
        </b:NameList>
      </b:Author>
    </b:Author>
    <b:JournalName>The Egyptian Journal of Remote Sensing and Space Science</b:JournalName>
    <b:RefOrder>3</b:RefOrder>
  </b:Source>
  <b:Source>
    <b:Tag>RRD</b:Tag>
    <b:SourceType>InternetSite</b:SourceType>
    <b:Guid>{4CB69C52-9361-4281-9934-73C613ADB9D0}</b:Guid>
    <b:Author>
      <b:Author>
        <b:NameList>
          <b:Person>
            <b:Last>RRDI</b:Last>
          </b:Person>
        </b:NameList>
      </b:Author>
    </b:Author>
    <b:Title>rrdi</b:Title>
    <b:ProductionCompany>Department of Agriculture</b:ProductionCompany>
    <b:URL>https://www.doa.gov.lk/rrdi/index.php?option=com_sppagebuilder&amp;view=page&amp;id=42&amp;lang=en</b:URL>
    <b:RefOrder>5</b:RefOrder>
  </b:Source>
  <b:Source>
    <b:Tag>Sid</b:Tag>
    <b:SourceType>JournalArticle</b:SourceType>
    <b:Guid>{1240B8D4-6AA7-4DE6-B843-B794AC66F257}</b:Guid>
    <b:Author>
      <b:Author>
        <b:NameList>
          <b:Person>
            <b:Last>Sidik Mulyono</b:Last>
            <b:First>Mohamad</b:First>
            <b:Middle>Ivan Fanany, T. Basaruddin</b:Middle>
          </b:Person>
        </b:NameList>
      </b:Author>
    </b:Author>
    <b:Title>A Paddy Growth Stages Classification Using MODIS Remote Sensing Images with Balanced Branches Support Vector Machines </b:Title>
    <b:JournalName>ICACSIS 2012</b:JournalName>
    <b:RefOrder>12</b:RefOrder>
  </b:Source>
  <b:Source>
    <b:Tag>Chw07</b:Tag>
    <b:SourceType>JournalArticle</b:SourceType>
    <b:Guid>{2D9137AF-7341-46F0-9D8C-50153081A85D}</b:Guid>
    <b:Author>
      <b:Author>
        <b:NameList>
          <b:Person>
            <b:Last>Chwen-Min Yan</b:Last>
            <b:First>Rong-Kuen</b:First>
            <b:Middle>Chen</b:Middle>
          </b:Person>
        </b:NameList>
      </b:Author>
    </b:Author>
    <b:Title> Differences in Growth Estimation and Yied Prediction of Rice Crop Using Satellite Data Simulated From Near Ground Hyperspectral Reflectance</b:Title>
    <b:JournalName> Journal of Photogrammetry and Remote Sensing</b:JournalName>
    <b:Year>March 2007</b:Year>
    <b:RefOrder>6</b:RefOrder>
  </b:Source>
  <b:Source>
    <b:Tag>Sid12</b:Tag>
    <b:SourceType>JournalArticle</b:SourceType>
    <b:Guid>{0D49035F-0D66-4148-B967-06B1BC34C317}</b:Guid>
    <b:Author>
      <b:Author>
        <b:NameList>
          <b:Person>
            <b:Last>Sidik Mulyono</b:Last>
            <b:First>M</b:First>
            <b:Middle>Ivan Fanany, T Basaruddin</b:Middle>
          </b:Person>
        </b:NameList>
      </b:Author>
    </b:Author>
    <b:Title> Genetic Algorithm Based New Sequence Principal Component Regression (NS-PCR) For Feature Selection And Yield Prediction Using Hyperspectral Remote Sensing Data</b:Title>
    <b:JournalName>International Geoscience and Remote Sensing Symposium, 2012 </b:JournalName>
    <b:Year>2012</b:Year>
    <b:RefOrder>7</b:RefOrder>
  </b:Source>
  <b:Source>
    <b:Tag>Pau07</b:Tag>
    <b:SourceType>JournalArticle</b:SourceType>
    <b:Guid>{A9EB1648-706F-482C-BFB2-EC4BC583DE2A}</b:Guid>
    <b:Author>
      <b:Author>
        <b:NameList>
          <b:Person>
            <b:Last>Paul C. Doraiswamy</b:Last>
            <b:First>Bakhyt</b:First>
            <b:Middle>Akhmedov, Larry Beard, Alan Stern, and Richard Muelle</b:Middle>
          </b:Person>
        </b:NameList>
      </b:Author>
    </b:Author>
    <b:Title> Operational Prediction of Crop Yields Using MODIS Data And Products,  International Archives of Photogrammetry Remote Sensing and Spatial Information Scince Special Publication</b:Title>
    <b:Year>2007</b:Year>
    <b:RefOrder>10</b:RefOrder>
  </b:Source>
  <b:Source>
    <b:Tag>Raj</b:Tag>
    <b:SourceType>JournalArticle</b:SourceType>
    <b:Guid>{17971990-4D54-460D-8E54-9E191918CD0F}</b:Guid>
    <b:Author>
      <b:Author>
        <b:NameList>
          <b:Person>
            <b:Last>Rajitha.K</b:Last>
            <b:First>Prakash</b:First>
            <b:Middle>Mohan M.M, Murari R.R Varma</b:Middle>
          </b:Person>
        </b:NameList>
      </b:Author>
    </b:Author>
    <b:Title>Effect of Cirrus Cloud on Normalized Difference Vegetation Index (NDVI) and Aerosol Free Vegetation Index (AFRI): A Study Based on LANDSAT 8 Images</b:Title>
    <b:RefOrder>13</b:RefOrder>
  </b:Source>
  <b:Source>
    <b:Tag>Tia17</b:Tag>
    <b:SourceType>ConferenceProceedings</b:SourceType>
    <b:Guid>{E420DD68-5688-4C8C-BE47-A1564D7D8A6F}</b:Guid>
    <b:Author>
      <b:Author>
        <b:NameList>
          <b:Person>
            <b:Last>Tianxiang Zhang</b:Last>
            <b:First>Jinya</b:First>
            <b:Middle>Su, Cunjia Liu, Wen-Hua Chen</b:Middle>
          </b:Person>
        </b:NameList>
      </b:Author>
    </b:Author>
    <b:Title>Band Selection in Sentinel-2 Satellite for Agriculture Applications</b:Title>
    <b:Year>2017</b:Year>
    <b:ConferenceName>Proceedings of the 23rd International Conference on Automation &amp; Computing, University of Huddersfield,Huddersfield, UK, 7-8 September 2017</b:ConferenceName>
    <b:City>China</b:City>
    <b:RefOrder>11</b:RefOrder>
  </b:Source>
  <b:Source>
    <b:Tag>JKS10</b:Tag>
    <b:SourceType>JournalArticle</b:SourceType>
    <b:Guid>{5DB2C3CD-F773-4548-9D99-73DCDC0BAD9B}</b:Guid>
    <b:Title>Review of rice crop identification and classification using hyper spectral image processing system.</b:Title>
    <b:Year>2010</b:Year>
    <b:Author>
      <b:Author>
        <b:NameList>
          <b:Person>
            <b:Last>J.K Shwetank</b:Last>
            <b:First>K.F</b:First>
            <b:Middle>Bhatia</b:Middle>
          </b:Person>
        </b:NameList>
      </b:Author>
    </b:Author>
    <b:JournalName>International Journal of Computer Science &amp; Communication 1</b:JournalName>
    <b:RefOrder>9</b:RefOrder>
  </b:Source>
  <b:Source>
    <b:Tag>PKe04</b:Tag>
    <b:SourceType>JournalArticle</b:SourceType>
    <b:Guid>{46D14B82-1D19-4A94-A6C9-C0B623C04CCD}</b:Guid>
    <b:Author>
      <b:Author>
        <b:NameList>
          <b:Person>
            <b:Last>P. Kempeneers</b:Last>
            <b:First>D</b:First>
            <b:Middle>Backer,W Debruyn,P Scheunders,</b:Middle>
          </b:Person>
        </b:NameList>
      </b:Author>
    </b:Author>
    <b:Title>Wavelet based feature extraction for hyper spectral vegetation monitoring,</b:Title>
    <b:JournalName>Image and Signal Processing for Remote Sensing </b:JournalName>
    <b:Year>2004</b:Year>
    <b:RefOrder>14</b:RefOrder>
  </b:Source>
  <b:Source>
    <b:Tag>wik1</b:Tag>
    <b:SourceType>InternetSite</b:SourceType>
    <b:Guid>{AC30E931-FA0A-41D3-9334-E9E76F1DCE40}</b:Guid>
    <b:Title>Chlorophyll</b:Title>
    <b:Author>
      <b:Author>
        <b:NameList>
          <b:Person>
            <b:Last>community</b:Last>
            <b:First>wikipedia</b:First>
          </b:Person>
        </b:NameList>
      </b:Author>
    </b:Author>
    <b:InternetSiteTitle>wikipedia</b:InternetSiteTitle>
    <b:URL>https://en.wikipedia.org/wiki/Chlorophyll</b:URL>
    <b:RefOrder>69</b:RefOrder>
  </b:Source>
  <b:Source>
    <b:Tag>JMo03</b:Tag>
    <b:SourceType>ConferenceProceedings</b:SourceType>
    <b:Guid>{0FBDAC39-B97F-4CB3-A547-071105C1A37F}</b:Guid>
    <b:Title>Examining the development of a potato crop nutrient management trial using reflectance sensing</b:Title>
    <b:Year>2003</b:Year>
    <b:Author>
      <b:Author>
        <b:NameList>
          <b:Person>
            <b:Last>J Moore</b:Last>
            <b:First>N.M</b:First>
            <b:Middle>Holden</b:Middle>
          </b:Person>
        </b:NameList>
      </b:Author>
    </b:Author>
    <b:ConferenceName>ASAE Annual International Meeting. Las Vegas, Nevada, USA</b:ConferenceName>
    <b:City> Las Vegas, Nevada, USA</b:City>
    <b:RefOrder>15</b:RefOrder>
  </b:Source>
  <b:Source>
    <b:Tag>Xia</b:Tag>
    <b:SourceType>JournalArticle</b:SourceType>
    <b:Guid>{F72F2740-DF48-4ABD-A998-7B8F3EBB0590}</b:Guid>
    <b:Title>Mapping paddy rice agriculture in southern China using multi-temporal MODIS images. </b:Title>
    <b:Pages>95, 480–492</b:Pages>
    <b:Author>
      <b:Author>
        <b:NameList>
          <b:Person>
            <b:Last>Xiao</b:Last>
            <b:First>X.T.S.,</b:First>
            <b:Middle>Boles, J.Y., Liu, D., Zhuang, S., Frolking, S., Li, C.,Salas, W., Moore, B.</b:Middle>
          </b:Person>
        </b:NameList>
      </b:Author>
    </b:Author>
    <b:JournalName>RemoteSensing of Environment </b:JournalName>
    <b:RefOrder>18</b:RefOrder>
  </b:Source>
  <b:Source>
    <b:Tag>Nem89</b:Tag>
    <b:SourceType>JournalArticle</b:SourceType>
    <b:Guid>{26C4B7FA-2AEB-40D0-91ED-CA91A58694CE}</b:Guid>
    <b:Author>
      <b:Author>
        <b:NameList>
          <b:Person>
            <b:Last>Nemani</b:Last>
            <b:First>R.R.,</b:First>
            <b:Middle>Running, S.W</b:Middle>
          </b:Person>
        </b:NameList>
      </b:Author>
    </b:Author>
    <b:Title>Testing a theoretical climate-soil leaf area hydrological equilibrium of forests using satellite data and ecosystem simulation</b:Title>
    <b:JournalName>Agriculture and Forest Meteorology</b:JournalName>
    <b:Year>1989</b:Year>
    <b:Pages> 44, 245–260</b:Pages>
    <b:RefOrder>19</b:RefOrder>
  </b:Source>
  <b:Source>
    <b:Tag>Ras97</b:Tag>
    <b:SourceType>JournalArticle</b:SourceType>
    <b:Guid>{8E3F0CAA-05AE-4B64-AE26-D9763E5096B9}</b:Guid>
    <b:Author>
      <b:Author>
        <b:NameList>
          <b:Person>
            <b:Last>M.S.</b:Last>
            <b:First>Rasmussen</b:First>
          </b:Person>
        </b:NameList>
      </b:Author>
    </b:Author>
    <b:Title>Operational yield forecast using AVHRR NDVI data: reduction of environmental and inter-annual variability</b:Title>
    <b:JournalName>International Journal of Remote Sensing</b:JournalName>
    <b:Year>1997</b:Year>
    <b:Pages>18 (5), 1059–1077</b:Pages>
    <b:RefOrder>20</b:RefOrder>
  </b:Source>
  <b:Source>
    <b:Tag>Fer04</b:Tag>
    <b:SourceType>JournalArticle</b:SourceType>
    <b:Guid>{C10D96F8-1706-4313-8F99-678D3A82B1E0}</b:Guid>
    <b:Author>
      <b:Author>
        <b:NameList>
          <b:Person>
            <b:Last>Ferencz C.</b:Last>
            <b:First>Bognár</b:First>
            <b:Middle>P., Lichtenberger J., Hamar D., Tarcsai G., Timár G., Ferencz-Árkos I.</b:Middle>
          </b:Person>
        </b:NameList>
      </b:Author>
    </b:Author>
    <b:Title> Crop yield estimation by satellite remote sensing </b:Title>
    <b:JournalName>International Journal of Remote Sensing</b:JournalName>
    <b:Year>2004</b:Year>
    <b:Pages> 25, 4113-4149</b:Pages>
    <b:RefOrder>8</b:RefOrder>
  </b:Source>
  <b:Source>
    <b:Tag>Che10</b:Tag>
    <b:SourceType>JournalArticle</b:SourceType>
    <b:Guid>{2B543BE0-4AB8-4616-98D6-004E0700914B}</b:Guid>
    <b:Author>
      <b:Author>
        <b:NameList>
          <b:Person>
            <b:Last>Cheng Q.</b:Last>
            <b:First>Wu</b:First>
            <b:Middle>X.</b:Middle>
          </b:Person>
        </b:NameList>
      </b:Author>
    </b:Author>
    <b:Title> Mapping paddy rice yield in Zhejiang Province using MODIS spectral index. </b:Title>
    <b:Year>2010</b:Year>
    <b:RefOrder>16</b:RefOrder>
  </b:Source>
  <b:Source>
    <b:Tag>Way11</b:Tag>
    <b:SourceType>JournalArticle</b:SourceType>
    <b:Guid>{3FEED773-84CC-4478-8579-72961DC1D487}</b:Guid>
    <b:Author>
      <b:Author>
        <b:NameList>
          <b:Person>
            <b:Last>WayanNuarsa I.</b:Last>
            <b:First>Nishio</b:First>
            <b:Middle>F., Hongo, C.</b:Middle>
          </b:Person>
        </b:NameList>
      </b:Author>
    </b:Author>
    <b:Title>Rice Yield Estimation Using Landsat ETM Data and Field Observation</b:Title>
    <b:JournalName> Journal of Agricultural Science 4 </b:JournalName>
    <b:Year>2011</b:Year>
    <b:RefOrder>17</b:RefOrder>
  </b:Source>
  <b:Source>
    <b:Tag>Vap95</b:Tag>
    <b:SourceType>Book</b:SourceType>
    <b:Guid>{0DC68E75-E508-45B6-94FC-CB6980753A26}</b:Guid>
    <b:Title>The nature of statistical learning theory</b:Title>
    <b:Year>1995</b:Year>
    <b:Author>
      <b:Author>
        <b:NameList>
          <b:Person>
            <b:Last>N</b:Last>
            <b:First>Vapnik</b:First>
            <b:Middle>V.</b:Middle>
          </b:Person>
        </b:NameList>
      </b:Author>
    </b:Author>
    <b:City>New York</b:City>
    <b:RefOrder>21</b:RefOrder>
  </b:Source>
  <b:Source>
    <b:Tag>TJo98</b:Tag>
    <b:SourceType>ConferenceProceedings</b:SourceType>
    <b:Guid>{40AF248E-14A2-42FB-8BA3-BB10D067CBEF}</b:Guid>
    <b:Title>Text categorization with support vector machines—learning with  many relevant features</b:Title>
    <b:Year>1998</b:Year>
    <b:City>Chemnitz, Germany</b:City>
    <b:Author>
      <b:Author>
        <b:NameList>
          <b:Person>
            <b:Last>Joachims</b:Last>
            <b:First>T.</b:First>
          </b:Person>
        </b:NameList>
      </b:Author>
    </b:Author>
    <b:Pages>137–142</b:Pages>
    <b:ConferenceName>In Proceedings of the 10th European Conference on Machine Learning</b:ConferenceName>
    <b:RefOrder>22</b:RefOrder>
  </b:Source>
  <b:Source>
    <b:Tag>Hua02</b:Tag>
    <b:SourceType>JournalArticle</b:SourceType>
    <b:Guid>{B332298C-A12C-4D05-9FC7-719DB5B16305}</b:Guid>
    <b:Title>An assessment of support vector machines for land cover classification</b:Title>
    <b:Pages> 23, 725–749</b:Pages>
    <b:Year>2002</b:Year>
    <b:Author>
      <b:Author>
        <b:NameList>
          <b:Person>
            <b:Last>Huang C.</b:Last>
            <b:First>Davis</b:First>
            <b:Middle>L. S., and Townshed J. R. G.</b:Middle>
          </b:Person>
        </b:NameList>
      </b:Author>
    </b:Author>
    <b:JournalName>International Journal of Remote Sensing</b:JournalName>
    <b:RefOrder>23</b:RefOrder>
  </b:Source>
  <b:Source>
    <b:Tag>Foo04</b:Tag>
    <b:SourceType>JournalArticle</b:SourceType>
    <b:Guid>{6B79FD23-DBF2-4EC8-8143-FF99707D6CCE}</b:Guid>
    <b:Author>
      <b:Author>
        <b:NameList>
          <b:Person>
            <b:Last>Foody M. G.</b:Last>
            <b:First>and</b:First>
            <b:Middle>Mathur A.</b:Middle>
          </b:Person>
        </b:NameList>
      </b:Author>
    </b:Author>
    <b:Title>A Relative Evaluation of Multiclass Image Classification by Support Vector Machines</b:Title>
    <b:JournalName>IEEE Transactions on Geoscience and Remote Sensing</b:JournalName>
    <b:Year>2004a</b:Year>
    <b:Pages>42, 1335-1343.</b:Pages>
    <b:RefOrder>24</b:RefOrder>
  </b:Source>
  <b:Source>
    <b:Tag>Foo041</b:Tag>
    <b:SourceType>JournalArticle</b:SourceType>
    <b:Guid>{FADA9A36-CFD4-468F-8717-E97127AC50C4}</b:Guid>
    <b:Author>
      <b:Author>
        <b:NameList>
          <b:Person>
            <b:Last>Foody M. G.</b:Last>
            <b:First>and</b:First>
            <b:Middle>Mathur A.</b:Middle>
          </b:Person>
        </b:NameList>
      </b:Author>
    </b:Author>
    <b:Title>Toward Intelligent Training of Supervised Image Classifications: Directing Training Data Acquisition for SVM Classification</b:Title>
    <b:JournalName>Remote Sensing of Environment</b:JournalName>
    <b:Year>2004b</b:Year>
    <b:Pages>93, 107-117.</b:Pages>
    <b:RefOrder>25</b:RefOrder>
  </b:Source>
  <b:Source>
    <b:Tag>Maser</b:Tag>
    <b:SourceType>ConferenceProceedings</b:SourceType>
    <b:Guid>{90E79AA3-2E05-452F-BB94-B894696226EA}</b:Guid>
    <b:Title> Comparing SVM and GMM on parametric feature-sets</b:Title>
    <b:Year>2004 November</b:Year>
    <b:Author>
      <b:Author>
        <b:NameList>
          <b:Person>
            <b:Last>D</b:Last>
            <b:First>Mashao</b:First>
          </b:Person>
        </b:NameList>
      </b:Author>
    </b:Author>
    <b:ConferenceName> In Proceedings of the 15th Annual Symposium of the Pattern Recognition Association</b:ConferenceName>
    <b:City>Cape Town, South Africa</b:City>
    <b:RefOrder>26</b:RefOrder>
  </b:Source>
  <b:Source>
    <b:Tag>Mel04</b:Tag>
    <b:SourceType>JournalArticle</b:SourceType>
    <b:Guid>{AAE03B8A-FD41-457D-AF36-FEB63B7EC122}</b:Guid>
    <b:Author>
      <b:Author>
        <b:NameList>
          <b:Person>
            <b:Last>Melgani F.</b:Last>
            <b:First>and</b:First>
            <b:Middle>Bruzzon</b:Middle>
          </b:Person>
        </b:NameList>
      </b:Author>
    </b:Author>
    <b:Title>Classification of hyperspectral remote sensing images with Support Vector Machines</b:Title>
    <b:Pages>42,1778 – 1790</b:Pages>
    <b:Year>2004</b:Year>
    <b:ConferenceName>IEEE Transactions on Geoscience and Remote Sensing</b:ConferenceName>
    <b:JournalName>IEEE Transactions on Geoscience and Remote Sensing</b:JournalName>
    <b:RefOrder>27</b:RefOrder>
  </b:Source>
  <b:Source>
    <b:Tag>Gua98</b:Tag>
    <b:SourceType>ConferenceProceedings</b:SourceType>
    <b:Guid>{102EDFED-F188-4A32-BBD1-50419D0D7598}</b:Guid>
    <b:Title> Support vector machines for hyperspectral remote sensing classification.</b:Title>
    <b:Year>1998</b:Year>
    <b:Author>
      <b:Author>
        <b:NameList>
          <b:Person>
            <b:Last>Gualtieri J. A.</b:Last>
            <b:First>and</b:First>
            <b:Middle>Cromp R. F.</b:Middle>
          </b:Person>
        </b:NameList>
      </b:Author>
    </b:Author>
    <b:ConferenceName> In Proceedings of the 27th AIPR Workshop: Advances in Computer Assisted Recognition</b:ConferenceName>
    <b:City>Washington</b:City>
    <b:RefOrder>28</b:RefOrder>
  </b:Source>
  <b:Source>
    <b:Tag>Gid</b:Tag>
    <b:SourceType>Report</b:SourceType>
    <b:Guid>{F2F91495-1B01-43ED-9917-473673348A14}</b:Guid>
    <b:Title>Classification of Images Using Support Vector Machines</b:Title>
    <b:Publisher>Department of Electrical and Information Engineering, University of the Witwatersrand</b:Publisher>
    <b:Author>
      <b:Author>
        <b:NameList>
          <b:Person>
            <b:Last>Gidudu Anthony</b:Last>
            <b:First>Hulley</b:First>
            <b:Middle>Greg and Marwala Tshilidzi</b:Middle>
          </b:Person>
        </b:NameList>
      </b:Author>
    </b:Author>
    <b:RefOrder>29</b:RefOrder>
  </b:Source>
  <b:Source>
    <b:Tag>Den09</b:Tag>
    <b:SourceType>JournalArticle</b:SourceType>
    <b:Guid>{52A87DDE-5B22-4FDD-9520-20968CC06BAE}</b:Guid>
    <b:Author>
      <b:Author>
        <b:NameList>
          <b:Person>
            <b:Last>Deng N.</b:Last>
            <b:First>et</b:First>
            <b:Middle>al.</b:Middle>
          </b:Person>
        </b:NameList>
      </b:Author>
    </b:Author>
    <b:Title>Support vector Machine Theory, algorithms and Development</b:Title>
    <b:Year>2009</b:Year>
    <b:JournalName>Science Press,  Beijing</b:JournalName>
    <b:Pages>176</b:Pages>
    <b:RefOrder>30</b:RefOrder>
  </b:Source>
  <b:Source>
    <b:Tag>Xue11</b:Tag>
    <b:SourceType>JournalArticle</b:SourceType>
    <b:Guid>{4755DE4A-4DF1-4A3C-A9EF-0982475F8BA2}</b:Guid>
    <b:Author>
      <b:Author>
        <b:NameList>
          <b:Person>
            <b:Last>N.</b:Last>
            <b:First>Xue</b:First>
          </b:Person>
        </b:NameList>
      </b:Author>
    </b:Author>
    <b:Title>Comparison of multi-class support vector machines</b:Title>
    <b:JournalName> Computer Engineering and</b:JournalName>
    <b:Year>2011</b:Year>
    <b:RefOrder>31</b:RefOrder>
  </b:Source>
  <b:Source>
    <b:Tag>Zha11</b:Tag>
    <b:SourceType>ConferenceProceedings</b:SourceType>
    <b:Guid>{EF73A4F3-0CE2-4071-9ED3-CC3F36CAFFBA}</b:Guid>
    <b:Title>Application of Least Squares Support Vector Machine in Fault Diagnosis</b:Title>
    <b:Year>2011</b:Year>
    <b:Pages>192–200.</b:Pages>
    <b:Author>
      <b:Author>
        <b:NameList>
          <b:Person>
            <b:Last>Zhang Y.</b:Last>
            <b:First>Zhu</b:First>
            <b:Middle>Y., Lin S., Liu, X.</b:Middle>
          </b:Person>
        </b:NameList>
      </b:Author>
    </b:Author>
    <b:ConferenceName>ICICA</b:ConferenceName>
    <b:City>Springer, Heidelberg </b:City>
    <b:RefOrder>32</b:RefOrder>
  </b:Source>
  <b:Source>
    <b:Tag>Yon12</b:Tag>
    <b:SourceType>Report</b:SourceType>
    <b:Guid>{21671491-56CA-4C2F-8CEB-B1320C5FBD9B}</b:Guid>
    <b:Title>Support Vector Machine Classification Algorithm</b:Title>
    <b:Year>2012</b:Year>
    <b:City>Tangshan, China</b:City>
    <b:Publisher>Qinggong College, Hebei United University</b:Publisher>
    <b:Author>
      <b:Author>
        <b:NameList>
          <b:Person>
            <b:Last>Zhang</b:Last>
            <b:First>Yongli</b:First>
          </b:Person>
        </b:NameList>
      </b:Author>
    </b:Author>
    <b:RefOrder>33</b:RefOrder>
  </b:Source>
  <b:Source>
    <b:Tag>Hin06</b:Tag>
    <b:SourceType>JournalArticle</b:SourceType>
    <b:Guid>{D47CC4BF-8503-45A8-957B-37AB0457C27F}</b:Guid>
    <b:Title>Unsupervised Discovery of Nonlinear Structure Using</b:Title>
    <b:Year>2006</b:Year>
    <b:Author>
      <b:Author>
        <b:NameList>
          <b:Person>
            <b:Last>Hinton G.</b:Last>
            <b:First>Osindero</b:First>
            <b:Middle>S., Welling, M., Teh, Y.</b:Middle>
          </b:Person>
        </b:NameList>
      </b:Author>
    </b:Author>
    <b:JournalName>Science 2006</b:JournalName>
    <b:Pages>725–732</b:Pages>
    <b:RefOrder>36</b:RefOrder>
  </b:Source>
  <b:Source>
    <b:Tag>Hin061</b:Tag>
    <b:SourceType>JournalArticle</b:SourceType>
    <b:Guid>{4581D939-BB6D-4800-9C9F-1263A15300B5}</b:Guid>
    <b:Author>
      <b:Author>
        <b:NameList>
          <b:Person>
            <b:Last>Hinton</b:Last>
            <b:First>G.E.</b:First>
          </b:Person>
          <b:Person>
            <b:Last>Osindero</b:Last>
            <b:First>S.</b:First>
          </b:Person>
          <b:Person>
            <b:Last>Teh</b:Last>
            <b:First>Y.W</b:First>
          </b:Person>
        </b:NameList>
      </b:Author>
    </b:Author>
    <b:Title>A Fast Learning Algorithm for Deep Belief Nets.</b:Title>
    <b:JournalName>Neural Comput</b:JournalName>
    <b:Year>2006</b:Year>
    <b:RefOrder>37</b:RefOrder>
  </b:Source>
  <b:Source>
    <b:Tag>Gra09</b:Tag>
    <b:SourceType>JournalArticle</b:SourceType>
    <b:Guid>{D8526E32-A058-4E5B-8194-1D6FD699582B}</b:Guid>
    <b:Author>
      <b:Author>
        <b:NameList>
          <b:Person>
            <b:Last>. Graves</b:Last>
            <b:First>A.</b:First>
          </b:Person>
          <b:Person>
            <b:Last>Liwicki</b:Last>
            <b:First>M.</b:First>
          </b:Person>
          <b:Person>
            <b:Last>Fernandez</b:Last>
            <b:First>S.</b:First>
          </b:Person>
          <b:Person>
            <b:Last>Bertolami</b:Last>
            <b:First>R.</b:First>
          </b:Person>
          <b:Person>
            <b:Last>Bunke</b:Last>
            <b:First>H.</b:First>
          </b:Person>
          <b:Person>
            <b:Last>Schmidhuber</b:Last>
            <b:First>J.</b:First>
            <b:Middle>A Novel Connectionist</b:Middle>
          </b:Person>
        </b:NameList>
      </b:Author>
    </b:Author>
    <b:Title>System for Improved Unconstrained Handwriting Recognition</b:Title>
    <b:JournalName>IEEE Trans. Pattern Anal. Mach. Intell</b:JournalName>
    <b:Year>2009</b:Year>
    <b:RefOrder>38</b:RefOrder>
  </b:Source>
  <b:Source>
    <b:Tag>Cir12</b:Tag>
    <b:SourceType>ConferenceProceedings</b:SourceType>
    <b:Guid>{3757E304-811E-44C5-8412-3CE44692E25A}</b:Guid>
    <b:Title>Multi-column deep neural networks for image classification. </b:Title>
    <b:Year>2012</b:Year>
    <b:Author>
      <b:Author>
        <b:NameList>
          <b:Person>
            <b:Last>Ciresan</b:Last>
            <b:First>D.</b:First>
          </b:Person>
          <b:Person>
            <b:Last>Meier</b:Last>
            <b:First>U.</b:First>
          </b:Person>
          <b:Person>
            <b:Last>Schmidhuber</b:Last>
            <b:First>J</b:First>
          </b:Person>
        </b:NameList>
      </b:Author>
    </b:Author>
    <b:City>USA</b:City>
    <b:RefOrder>39</b:RefOrder>
  </b:Source>
  <b:Source>
    <b:Tag>Ngu13</b:Tag>
    <b:SourceType>ConferenceProceedings</b:SourceType>
    <b:Guid>{6BE39183-CE46-42B2-AF9A-9CA4BDA3CA22}</b:Guid>
    <b:Author>
      <b:Author>
        <b:NameList>
          <b:Person>
            <b:Last>Nguyen</b:Last>
            <b:First>T.,Han,</b:First>
            <b:Middle>J., Park, D.C</b:Middle>
          </b:Person>
        </b:NameList>
      </b:Author>
    </b:Author>
    <b:Title>Satellite image classiﬁcation using convolutional learning</b:Title>
    <b:Pages>2237–2240</b:Pages>
    <b:Year>2013</b:Year>
    <b:ConferenceName>AIP Conference</b:ConferenceName>
    <b:City>Albuquerque, NM, USA</b:City>
    <b:RefOrder>40</b:RefOrder>
  </b:Source>
  <b:Source>
    <b:Tag>Wan15</b:Tag>
    <b:SourceType>JournalArticle</b:SourceType>
    <b:Guid>{4D3E4AF5-DBCC-43AE-88AF-8EAF9585DF21}</b:Guid>
    <b:Title>A neural-dynamic framework based on deep learning and a ﬁnite state machine</b:Title>
    <b:Pages>3144–3169</b:Pages>
    <b:Year>2015</b:Year>
    <b:Author>
      <b:Author>
        <b:NameList>
          <b:Person>
            <b:Last>Wang</b:Last>
            <b:First>J.</b:First>
            <b:Middle>Song, J. Chen, M. Yang, Z</b:Middle>
          </b:Person>
        </b:NameList>
      </b:Author>
    </b:Author>
    <b:JournalName>Remote Sens</b:JournalName>
    <b:RefOrder>41</b:RefOrder>
  </b:Source>
  <b:Source>
    <b:Tag>Cas15</b:Tag>
    <b:SourceType>JournalArticle</b:SourceType>
    <b:Guid>{EF97F37E-7047-47C5-9488-3BD022BE34D7}</b:Guid>
    <b:Author>
      <b:Author>
        <b:NameList>
          <b:Person>
            <b:Last>Castelluccio</b:Last>
            <b:First>M.</b:First>
          </b:Person>
          <b:Person>
            <b:Last>Poggi</b:Last>
            <b:First>G.</b:First>
          </b:Person>
          <b:Person>
            <b:Last>Sansone</b:Last>
            <b:First>C.</b:First>
          </b:Person>
          <b:Person>
            <b:Last>Verdoliva</b:Last>
            <b:First>L.</b:First>
          </b:Person>
        </b:NameList>
      </b:Author>
    </b:Author>
    <b:Title>Land Use Classiﬁcation in Remote Sensing Images by Convolutional Neural Networks</b:Title>
    <b:JournalName>arXiv</b:JournalName>
    <b:Year>2015</b:Year>
    <b:Pages>3144–3169</b:Pages>
    <b:RefOrder>42</b:RefOrder>
  </b:Source>
  <b:Source>
    <b:Tag>HuF15</b:Tag>
    <b:SourceType>JournalArticle</b:SourceType>
    <b:Guid>{BC1DB377-47CB-488A-885A-DB6A08F167FF}</b:Guid>
    <b:Author>
      <b:Author>
        <b:NameList>
          <b:Person>
            <b:Last>Hu</b:Last>
            <b:First>F.</b:First>
          </b:Person>
          <b:Person>
            <b:Last>Xia</b:Last>
            <b:First>G.S.</b:First>
          </b:Person>
          <b:Person>
            <b:Last>Hu</b:Last>
            <b:First>J.</b:First>
          </b:Person>
          <b:Person>
            <b:Last>Zhang</b:Last>
            <b:First>L</b:First>
          </b:Person>
        </b:NameList>
      </b:Author>
    </b:Author>
    <b:Title>Transferring deep convolutional neuralnet works for the scene classiﬁcation of high-resolution remote sensing imagery</b:Title>
    <b:JournalName>Remote Sens</b:JournalName>
    <b:Year>2015</b:Year>
    <b:Pages>3144–3169</b:Pages>
    <b:RefOrder>43</b:RefOrder>
  </b:Source>
  <b:Source>
    <b:Tag>Zho16</b:Tag>
    <b:SourceType>JournalArticle</b:SourceType>
    <b:Guid>{64EA064B-F3F2-49D4-9CDC-FDF13B6537E4}</b:Guid>
    <b:Title> Learning Low Dimensional Convolutional Neural Networks for High-Resolution Remote Sensing Image Retrieval</b:Title>
    <b:Year>2016</b:Year>
    <b:Author>
      <b:Author>
        <b:NameList>
          <b:Person>
            <b:Last>Zhou</b:Last>
            <b:First>W.</b:First>
          </b:Person>
          <b:Person>
            <b:Last>Newsam</b:Last>
            <b:First>S.</b:First>
          </b:Person>
          <b:Person>
            <b:Last>Li</b:Last>
            <b:First>C.</b:First>
          </b:Person>
          <b:Person>
            <b:Last>Shao</b:Last>
            <b:First>Z.</b:First>
          </b:Person>
        </b:NameList>
      </b:Author>
    </b:Author>
    <b:JournalName>arXiv</b:JournalName>
    <b:RefOrder>44</b:RefOrder>
  </b:Source>
  <b:Source>
    <b:Tag>VMn13</b:Tag>
    <b:SourceType>Report</b:SourceType>
    <b:Guid>{3E97D0F4-F99C-4847-805B-B33FE5F564A9}</b:Guid>
    <b:Title> Machine Learning for Aerial Image Labeling</b:Title>
    <b:Year>2013</b:Year>
    <b:Author>
      <b:Author>
        <b:NameList>
          <b:Person>
            <b:Last>Mnih</b:Last>
            <b:First>V.</b:First>
          </b:Person>
        </b:NameList>
      </b:Author>
    </b:Author>
    <b:Publisher> Ph.D. Thesis, University of Toronto, Toronto, ON, Canada</b:Publisher>
    <b:RefOrder>45</b:RefOrder>
  </b:Source>
  <b:Source>
    <b:Tag>Lag16</b:Tag>
    <b:SourceType>JournalArticle</b:SourceType>
    <b:Guid>{76C37659-1E94-4AE4-B12E-86359BBC5F31}</b:Guid>
    <b:Title>Classiﬁcation and Segmentation of Satellite Orthoimagery Using Convolutional Neural Networks</b:Title>
    <b:Year>2016</b:Year>
    <b:Author>
      <b:Author>
        <b:NameList>
          <b:Person>
            <b:Last>Lagkvist</b:Last>
            <b:First>M.</b:First>
          </b:Person>
          <b:Person>
            <b:Last>Kiselev</b:Last>
            <b:First>A.</b:First>
          </b:Person>
          <b:Person>
            <b:Last>Alirezaie</b:Last>
            <b:First>M.</b:First>
          </b:Person>
          <b:Person>
            <b:Last>Loutﬁ</b:Last>
            <b:First>A</b:First>
          </b:Person>
        </b:NameList>
      </b:Author>
    </b:Author>
    <b:JournalName>Remote Sens</b:JournalName>
    <b:RefOrder>46</b:RefOrder>
  </b:Source>
  <b:Source>
    <b:Tag>Yua16</b:Tag>
    <b:SourceType>JournalArticle</b:SourceType>
    <b:Guid>{77CDA45E-D415-463B-85F0-FA2DA9A251E6}</b:Guid>
    <b:Author>
      <b:Author>
        <b:NameList>
          <b:Person>
            <b:Last>Yuan</b:Last>
            <b:First>Y.</b:First>
          </b:Person>
          <b:Person>
            <b:Last>Lin</b:Last>
            <b:First>J.</b:First>
          </b:Person>
          <b:Person>
            <b:Last>Wang</b:Last>
            <b:First>Q.</b:First>
          </b:Person>
        </b:NameList>
      </b:Author>
    </b:Author>
    <b:Title> Hyperspectral Image Classiﬁcation via Multitask Joint Sparse Representation and Stepwise MRF Optimization</b:Title>
    <b:JournalName>IEEE Trans</b:JournalName>
    <b:Year>2016</b:Year>
    <b:Pages>2966–2977</b:Pages>
    <b:RefOrder>47</b:RefOrder>
  </b:Source>
  <b:Source>
    <b:Tag>LDe13</b:Tag>
    <b:SourceType>JournalArticle</b:SourceType>
    <b:Guid>{DE95FAC4-EFC1-49BB-AA9D-77EDE02FB853}</b:Guid>
    <b:Author>
      <b:Author>
        <b:NameList>
          <b:Person>
            <b:Last>L. Deng</b:Last>
            <b:First>D.</b:First>
            <b:Middle>Yu, and B Delft</b:Middle>
          </b:Person>
        </b:NameList>
      </b:Author>
    </b:Author>
    <b:Title>Deep Learning: Methods and Applications Foundations and Trends R in Signal Processing</b:Title>
    <b:JournalName>Signal Processing</b:JournalName>
    <b:Year>2013</b:Year>
    <b:Pages>3-4</b:Pages>
    <b:RefOrder>48</b:RefOrder>
  </b:Source>
  <b:Source>
    <b:Tag>AKr12</b:Tag>
    <b:SourceType>JournalArticle</b:SourceType>
    <b:Guid>{B1216E4C-51DA-496C-8704-AF8495F01A92}</b:Guid>
    <b:Author>
      <b:Author>
        <b:NameList>
          <b:Person>
            <b:Last>A. Krizhevsky</b:Last>
            <b:First>I.</b:First>
            <b:Middle>Sutskever, and G. E. Hinton</b:Middle>
          </b:Person>
        </b:NameList>
      </b:Author>
    </b:Author>
    <b:Title>ImageNet Classification with Deep Convolutional Neural Networks</b:Title>
    <b:JournalName>Adv. Neural Inf. Process</b:JournalName>
    <b:Year>2012</b:Year>
    <b:Pages>1-9</b:Pages>
    <b:RefOrder>49</b:RefOrder>
  </b:Source>
  <b:Source>
    <b:Tag>MDZ13</b:Tag>
    <b:SourceType>JournalArticle</b:SourceType>
    <b:Guid>{5A34AE34-D283-4437-A429-CBA5C83D354A}</b:Guid>
    <b:Author>
      <b:Author>
        <b:NameList>
          <b:Person>
            <b:Last>Fergus</b:Last>
            <b:First>M.</b:First>
            <b:Middle>D. Zeiler and R.</b:Middle>
          </b:Person>
        </b:NameList>
      </b:Author>
    </b:Author>
    <b:Title>Visualizing and Understanding Convolutional Networks</b:Title>
    <b:JournalName>arXiv</b:JournalName>
    <b:Year>2013</b:Year>
    <b:Pages>225-231</b:Pages>
    <b:RefOrder>50</b:RefOrder>
  </b:Source>
  <b:Source>
    <b:Tag>KSi15</b:Tag>
    <b:SourceType>JournalArticle</b:SourceType>
    <b:Guid>{16C0E3C0-7C74-4872-BA1F-D080267AAB9E}</b:Guid>
    <b:Author>
      <b:Author>
        <b:NameList>
          <b:Person>
            <b:Last>Zisserman</b:Last>
            <b:First>K.</b:First>
            <b:Middle>Simonyan and A.</b:Middle>
          </b:Person>
        </b:NameList>
      </b:Author>
    </b:Author>
    <b:Title>Very Deep Convolutional Networks For Large-Scale Image Recognition</b:Title>
    <b:JournalName> ICLR</b:JournalName>
    <b:Year>2015</b:Year>
    <b:Pages> 398–406</b:Pages>
    <b:RefOrder>51</b:RefOrder>
  </b:Source>
  <b:Source>
    <b:Tag>KHe15</b:Tag>
    <b:SourceType>JournalArticle</b:SourceType>
    <b:Guid>{F988C11E-D521-4044-9316-CA35A1935EF7}</b:Guid>
    <b:Author>
      <b:Author>
        <b:NameList>
          <b:Person>
            <b:Last>K. He</b:Last>
            <b:First>X.</b:First>
            <b:Middle>Zhang, S. Ren, and J. Sun</b:Middle>
          </b:Person>
        </b:NameList>
      </b:Author>
    </b:Author>
    <b:Title>Going deeper with convolutions</b:Title>
    <b:JournalName>arXiv</b:JournalName>
    <b:Year>2015</b:Year>
    <b:Pages>10437–1045</b:Pages>
    <b:RefOrder>52</b:RefOrder>
  </b:Source>
  <b:Source>
    <b:Tag>SZa15</b:Tag>
    <b:SourceType>ConferenceProceedings</b:SourceType>
    <b:Guid>{2F16576B-FA1A-4D11-96A8-E6972D7992E1}</b:Guid>
    <b:Title>Wide Residual Networks</b:Title>
    <b:Year>2015</b:Year>
    <b:Pages>87</b:Pages>
    <b:Author>
      <b:Author>
        <b:NameList>
          <b:Person>
            <b:Last>Komodaki</b:Last>
            <b:First>S.</b:First>
            <b:Middle>Zagoruyko and N.</b:Middle>
          </b:Person>
        </b:NameList>
      </b:Author>
    </b:Author>
    <b:ConferenceName>Procedings Br. Mach. Vis. Conf</b:ConferenceName>
    <b:RefOrder>53</b:RefOrder>
  </b:Source>
  <b:Source>
    <b:Tag>JBo06</b:Tag>
    <b:SourceType>Book</b:SourceType>
    <b:Guid>{78E5CBB8-0084-4376-B0DC-D321AF1BE79E}</b:Guid>
    <b:Title>Introduction Notes on Convolutional Neural Networks</b:Title>
    <b:Year>2006</b:Year>
    <b:Author>
      <b:Author>
        <b:NameList>
          <b:Person>
            <b:Last>Bouvrie</b:Last>
            <b:First>J.</b:First>
          </b:Person>
        </b:NameList>
      </b:Author>
    </b:Author>
    <b:RefOrder>54</b:RefOrder>
  </b:Source>
  <b:Source>
    <b:Tag>Ian15</b:Tag>
    <b:SourceType>JournalArticle</b:SourceType>
    <b:Guid>{7503DF50-CA23-4AAB-8626-49A76B5CF19B}</b:Guid>
    <b:Title>Deep learning</b:Title>
    <b:Year>2015</b:Year>
    <b:Pages>35</b:Pages>
    <b:Author>
      <b:Author>
        <b:NameList>
          <b:Person>
            <b:Last>Ian Goodfellow</b:Last>
            <b:First>Y.</b:First>
            <b:Middle>Bengio, and A. Courvill</b:Middle>
          </b:Person>
        </b:NameList>
      </b:Author>
    </b:Author>
    <b:JournalName>Nat. Methods</b:JournalName>
    <b:RefOrder>55</b:RefOrder>
  </b:Source>
  <b:Source>
    <b:Tag>DSc10</b:Tag>
    <b:SourceType>JournalArticle</b:SourceType>
    <b:Guid>{9CDAC36C-BC3F-497C-9942-42DBA5690D12}</b:Guid>
    <b:Author>
      <b:Author>
        <b:NameList>
          <b:Person>
            <b:Last>D. Scherer</b:Last>
            <b:First>A.</b:First>
            <b:Middle>Müller, and S. Behnke</b:Middle>
          </b:Person>
        </b:NameList>
      </b:Author>
    </b:Author>
    <b:Title>Evaluation of pooling operations in convolutional architectures for object recognition</b:Title>
    <b:JournalName>ICANN</b:JournalName>
    <b:Year>2010</b:Year>
    <b:Pages>92–101</b:Pages>
    <b:RefOrder>56</b:RefOrder>
  </b:Source>
  <b:Source>
    <b:Tag>KHe151</b:Tag>
    <b:SourceType>JournalArticle</b:SourceType>
    <b:Guid>{8A37A0E8-E134-4475-AB98-2AF9A29A1A6D}</b:Guid>
    <b:Author>
      <b:Author>
        <b:NameList>
          <b:Person>
            <b:Last>K. He</b:Last>
            <b:First>X.</b:First>
            <b:Middle>Zhang, S. Ren, and J. Sun</b:Middle>
          </b:Person>
        </b:NameList>
      </b:Author>
    </b:Author>
    <b:Title>Spatial pyramid pooling in deep convolutional networks for visual recognition</b:Title>
    <b:JournalName>IEEE Trans</b:JournalName>
    <b:Year>2015</b:Year>
    <b:Pages>1904–191</b:Pages>
    <b:RefOrder>57</b:RefOrder>
  </b:Source>
  <b:Source>
    <b:Tag>JGu18</b:Tag>
    <b:SourceType>JournalArticle</b:SourceType>
    <b:Guid>{DEB5C530-C00D-4504-AE2A-FFE074B9374E}</b:Guid>
    <b:Author>
      <b:Author>
        <b:NameList>
          <b:Person>
            <b:Last>al</b:Last>
            <b:First>J.</b:First>
            <b:Middle>Gu et</b:Middle>
          </b:Person>
        </b:NameList>
      </b:Author>
    </b:Author>
    <b:Title>Recent advances in convolutional neural networks</b:Title>
    <b:JournalName>Pattern Recognit</b:JournalName>
    <b:Year>2018</b:Year>
    <b:Pages>354–377</b:Pages>
    <b:RefOrder>58</b:RefOrder>
  </b:Source>
  <b:Source>
    <b:Tag>BXu15</b:Tag>
    <b:SourceType>JournalArticle</b:SourceType>
    <b:Guid>{6129A9A9-1C31-4393-ADAD-04F59D567594}</b:Guid>
    <b:Author>
      <b:Author>
        <b:NameList>
          <b:Person>
            <b:Last>B. Xu</b:Last>
            <b:First>N.</b:First>
            <b:Middle>Wang, T. Chen, and M. Li</b:Middle>
          </b:Person>
        </b:NameList>
      </b:Author>
    </b:Author>
    <b:Title>Empirical Evaluation of Rectified Activations in Convolutional Network</b:Title>
    <b:JournalName>J. Foot Ankle Res</b:JournalName>
    <b:Year>2015</b:Year>
    <b:RefOrder>59</b:RefOrder>
  </b:Source>
  <b:Source>
    <b:Tag>YLe07</b:Tag>
    <b:SourceType>JournalArticle</b:SourceType>
    <b:Guid>{FE193B4A-7699-431F-8D24-E62A5054D26F}</b:Guid>
    <b:Author>
      <b:Author>
        <b:NameList>
          <b:Person>
            <b:Last>LeCun</b:Last>
            <b:First>Y.</b:First>
          </b:Person>
        </b:NameList>
      </b:Author>
    </b:Author>
    <b:Title>Effcient BackPrp</b:Title>
    <b:JournalName>J. Exp. Psychol. Gen</b:JournalName>
    <b:Year>2007</b:Year>
    <b:Pages>23–42</b:Pages>
    <b:RefOrder>60</b:RefOrder>
  </b:Source>
  <b:Source>
    <b:Tag>SHo98</b:Tag>
    <b:SourceType>JournalArticle</b:SourceType>
    <b:Guid>{1BBB24C0-E206-45FC-AEFA-45E5FB3A0774}</b:Guid>
    <b:Author>
      <b:Author>
        <b:NameList>
          <b:Person>
            <b:Last>Hochreiter</b:Last>
            <b:First>S.</b:First>
          </b:Person>
        </b:NameList>
      </b:Author>
    </b:Author>
    <b:Title>The vanishing gradient problem during learning recurrent neural nets and problem solutions</b:Title>
    <b:JournalName> Int. J. Uncertainty, Fuzziness Knowledge-Based Syst</b:JournalName>
    <b:Year>1998</b:Year>
    <b:Pages>107–116</b:Pages>
    <b:RefOrder>61</b:RefOrder>
  </b:Source>
  <b:Source>
    <b:Tag>GEH12</b:Tag>
    <b:SourceType>JournalArticle</b:SourceType>
    <b:Guid>{28C7EF46-EC0C-4270-A69F-7D1968A2547B}</b:Guid>
    <b:Author>
      <b:Author>
        <b:NameList>
          <b:Person>
            <b:Last>G. E. Hinton</b:Last>
            <b:First>N.</b:First>
            <b:Middle>Srivastava, A. Krizhevsky, I. Sutskever, and R. R. Salakhutdinov</b:Middle>
          </b:Person>
        </b:NameList>
      </b:Author>
    </b:Author>
    <b:Title>Improving neural networks by preventing co-adaptation of feature detectors</b:Title>
    <b:JournalName>arXiv</b:JournalName>
    <b:Year>2012</b:Year>
    <b:Pages> 1–18</b:Pages>
    <b:RefOrder>62</b:RefOrder>
  </b:Source>
  <b:Source>
    <b:Tag>NSr14</b:Tag>
    <b:SourceType>JournalArticle</b:SourceType>
    <b:Guid>{E8E635C4-8A71-4373-AAEB-EAB098E853E8}</b:Guid>
    <b:Author>
      <b:Author>
        <b:NameList>
          <b:Person>
            <b:Last>N. Srivastava</b:Last>
            <b:First>G.</b:First>
            <b:Middle>Hinton, A. Krizhevsky, I. Sutskever, and R. Salakhutdinov</b:Middle>
          </b:Person>
        </b:NameList>
      </b:Author>
    </b:Author>
    <b:Title>Dropout: A Simple Way to Prevent Neural Networks from Overfittin</b:Title>
    <b:JournalName>J. Mach. Learn. Res</b:JournalName>
    <b:Year>2014</b:Year>
    <b:Pages>11</b:Pages>
    <b:RefOrder>63</b:RefOrder>
  </b:Source>
  <b:Source>
    <b:Tag>WRa16</b:Tag>
    <b:SourceType>JournalArticle</b:SourceType>
    <b:Guid>{37404538-F1DB-43C0-B053-DC06B8A09444}</b:Guid>
    <b:Author>
      <b:Author>
        <b:NameList>
          <b:Person>
            <b:Last>Wang</b:Last>
            <b:First>W.</b:First>
            <b:Middle>Rawat and Z.</b:Middle>
          </b:Person>
        </b:NameList>
      </b:Author>
    </b:Author>
    <b:Title>Deep Convolutional Neural Networks for Image Classification: A Comprehensive Review</b:Title>
    <b:Year>2016</b:Year>
    <b:Pages>1120–1132</b:Pages>
    <b:RefOrder>64</b:RefOrder>
  </b:Source>
  <b:Source>
    <b:Tag>JBe12</b:Tag>
    <b:SourceType>JournalArticle</b:SourceType>
    <b:Guid>{6F6D814D-ECE7-41C1-8003-46D258E884E8}</b:Guid>
    <b:Author>
      <b:Author>
        <b:NameList>
          <b:Person>
            <b:Last>J Bergstra</b:Last>
            <b:First>Y</b:First>
            <b:Middle>Bengio</b:Middle>
          </b:Person>
        </b:NameList>
      </b:Author>
    </b:Author>
    <b:Title>Random search for hyper-parameter optimization.</b:Title>
    <b:JournalName>Journal of Machine Learning Research</b:JournalName>
    <b:Year>2012</b:Year>
    <b:Pages>281-305</b:Pages>
    <b:RefOrder>70</b:RefOrder>
  </b:Source>
  <b:Source>
    <b:Tag>MAt04</b:Tag>
    <b:SourceType>JournalArticle</b:SourceType>
    <b:Guid>{7FD59C9B-DA83-4BA1-8615-7969E3A6F78C}</b:Guid>
    <b:Author>
      <b:Author>
        <b:NameList>
          <b:Person>
            <b:Last>M. Ataei</b:Last>
            <b:First>and</b:First>
            <b:Middle>M. Osanloo</b:Middle>
          </b:Person>
        </b:NameList>
      </b:Author>
    </b:Author>
    <b:Title>Using a combination of genetic algorithm and the grid search method to determine optimum cutoff grades of multiple metal deposits</b:Title>
    <b:JournalName> International Journal of Surface Mining, Reclamation and Environment 18.1 </b:JournalName>
    <b:Year>2004</b:Year>
    <b:Pages>60-74</b:Pages>
    <b:RefOrder>34</b:RefOrder>
  </b:Source>
  <b:Source>
    <b:Tag>CWH03</b:Tag>
    <b:SourceType>JournalArticle</b:SourceType>
    <b:Guid>{653BF046-92F6-4DA3-A647-B0C12BABFEC4}</b:Guid>
    <b:Author>
      <b:Author>
        <b:NameList>
          <b:Person>
            <b:Last>C.W. Hsu</b:Last>
            <b:First>C.C.</b:First>
            <b:Middle>Chang, and C.J. Lin</b:Middle>
          </b:Person>
        </b:NameList>
      </b:Author>
    </b:Author>
    <b:Title> A practical guide to support vector classification,</b:Title>
    <b:Year>2003</b:Year>
    <b:Pages>1-16</b:Pages>
    <b:RefOrder>35</b:RefOrder>
  </b:Source>
  <b:Source>
    <b:Tag>Din16</b:Tag>
    <b:SourceType>JournalArticle</b:SourceType>
    <b:Guid>{B2275008-8748-4729-9F80-0DA73E2F1284}</b:Guid>
    <b:Title>Convolutional Neural Network With Data Augmentation for SAR Target Re- cognition</b:Title>
    <b:Pages>295-307</b:Pages>
    <b:Year>2016</b:Year>
    <b:Author>
      <b:Author>
        <b:NameList>
          <b:Person>
            <b:Last>Ding</b:Last>
            <b:First>J.,</b:First>
            <b:Middle>Chen, B., Liu, H., Huang, M.</b:Middle>
          </b:Person>
        </b:NameList>
      </b:Author>
    </b:Author>
    <b:JournalName>IEEE Trans- actions on Pattern Analysis and Machine Intelligence</b:JournalName>
    <b:RefOrder>65</b:RefOrder>
  </b:Source>
  <b:Source>
    <b:Tag>Wan17</b:Tag>
    <b:SourceType>JournalArticle</b:SourceType>
    <b:Guid>{1D08C4E0-7CE5-44C8-9F07-3E839E9EBF22}</b:Guid>
    <b:Author>
      <b:Author>
        <b:NameList>
          <b:Person>
            <b:Last>Wang</b:Last>
            <b:First>J.,</b:First>
            <b:Middle>Perez, L</b:Middle>
          </b:Person>
        </b:NameList>
      </b:Author>
    </b:Author>
    <b:Title>The Effectiveness of Data Augmenta- tion in Image Classiﬁcation using Deep Learning</b:Title>
    <b:Year>2017</b:Year>
    <b:RefOrder>66</b:RefOrder>
  </b:Source>
  <b:Source>
    <b:Tag>FJH07</b:Tag>
    <b:SourceType>ConferenceProceedings</b:SourceType>
    <b:Guid>{5C41F362-2367-4FC5-AB88-45DD3E393C1E}</b:Guid>
    <b:Author>
      <b:Author>
        <b:NameList>
          <b:Person>
            <b:Last>F. J. Huang</b:Last>
            <b:First>Y.-L.</b:First>
            <b:Middle>Boureau, Y. LeCu</b:Middle>
          </b:Person>
        </b:NameList>
      </b:Author>
    </b:Author>
    <b:Title>Unsupervised learning of invariant feature hierarchies with applications to object recognition</b:Title>
    <b:Year>2007</b:Year>
    <b:Pages>1-8</b:Pages>
    <b:ConferenceName>Computer Vision and Pattern Recognition</b:ConferenceName>
    <b:Publisher>IEEE</b:Publisher>
    <b:RefOrder>67</b:RefOrder>
  </b:Source>
</b:Sources>
</file>

<file path=customXml/itemProps1.xml><?xml version="1.0" encoding="utf-8"?>
<ds:datastoreItem xmlns:ds="http://schemas.openxmlformats.org/officeDocument/2006/customXml" ds:itemID="{88D58D5A-3676-41C0-AA10-307CC9CC2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21</Pages>
  <Words>6130</Words>
  <Characters>34946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weragoda</dc:creator>
  <cp:keywords/>
  <dc:description/>
  <cp:lastModifiedBy>rasika weragoda</cp:lastModifiedBy>
  <cp:revision>1188</cp:revision>
  <dcterms:created xsi:type="dcterms:W3CDTF">2019-12-10T05:13:00Z</dcterms:created>
  <dcterms:modified xsi:type="dcterms:W3CDTF">2020-01-03T07:46:00Z</dcterms:modified>
</cp:coreProperties>
</file>