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96062" w14:textId="77777777" w:rsidR="0023337B" w:rsidRDefault="0023337B" w:rsidP="0023337B">
      <w:pPr>
        <w:numPr>
          <w:ilvl w:val="0"/>
          <w:numId w:val="1"/>
        </w:numPr>
      </w:pPr>
      <w:r w:rsidRPr="0023337B">
        <w:t>What are the main tasks that autoencoders are used for?</w:t>
      </w:r>
    </w:p>
    <w:p w14:paraId="0AEC097A" w14:textId="77777777" w:rsidR="009C6EEB" w:rsidRDefault="00D37C0B" w:rsidP="009C6EEB">
      <w:pPr>
        <w:ind w:left="360"/>
      </w:pPr>
      <w:r>
        <w:sym w:font="Wingdings" w:char="F0E0"/>
      </w:r>
      <w:r w:rsidR="009C6EEB">
        <w:t>Autoencoders are neural network-based models that are used for unsupervised learning purposes to discover underlying correlations among data and represent data in a smaller dimension. They can be used for a variety of tasks, including:</w:t>
      </w:r>
    </w:p>
    <w:p w14:paraId="1C343483" w14:textId="77777777" w:rsidR="009C6EEB" w:rsidRDefault="009C6EEB" w:rsidP="009C6EEB">
      <w:pPr>
        <w:ind w:left="360"/>
      </w:pPr>
      <w:r>
        <w:t>1. Dimensionality Reduction: Autoencoders can be used to reduce the dimensionality of data by learning an efficient lower-dimensional representation.</w:t>
      </w:r>
    </w:p>
    <w:p w14:paraId="19CF38FE" w14:textId="77777777" w:rsidR="009C6EEB" w:rsidRDefault="009C6EEB" w:rsidP="009C6EEB">
      <w:pPr>
        <w:ind w:left="360"/>
      </w:pPr>
      <w:r>
        <w:t>2. Feature Extraction: Autoencoders can be used to extract features from raw data to improve the robustness of a model for classification or regression tasks.</w:t>
      </w:r>
    </w:p>
    <w:p w14:paraId="3DCA32FA" w14:textId="77777777" w:rsidR="009C6EEB" w:rsidRDefault="009C6EEB" w:rsidP="009C6EEB">
      <w:pPr>
        <w:ind w:left="360"/>
      </w:pPr>
      <w:r>
        <w:t>3. Data Denoising: Autoencoders can be used to clean up noisy pictures or audio files.</w:t>
      </w:r>
    </w:p>
    <w:p w14:paraId="11127E56" w14:textId="77777777" w:rsidR="009C6EEB" w:rsidRDefault="009C6EEB" w:rsidP="009C6EEB">
      <w:pPr>
        <w:ind w:left="360"/>
      </w:pPr>
      <w:r>
        <w:t>4. Image Compression: Autoencoders can be used to compress images by learning an efficient encoding of the image data.</w:t>
      </w:r>
    </w:p>
    <w:p w14:paraId="078591D8" w14:textId="0D8550BC" w:rsidR="00D37C0B" w:rsidRDefault="009C6EEB" w:rsidP="009C6EEB">
      <w:pPr>
        <w:ind w:left="360"/>
      </w:pPr>
      <w:r>
        <w:t>5. Anomaly Detection: Autoencoders can be used to identify data anomalies using a loss function that penalizes model complexity.</w:t>
      </w:r>
    </w:p>
    <w:p w14:paraId="3F0DB47E" w14:textId="77777777" w:rsidR="000F37CE" w:rsidRPr="0023337B" w:rsidRDefault="000F37CE" w:rsidP="009C6EEB">
      <w:pPr>
        <w:ind w:left="360"/>
      </w:pPr>
    </w:p>
    <w:p w14:paraId="54A373DB" w14:textId="77777777" w:rsidR="0023337B" w:rsidRDefault="0023337B" w:rsidP="0023337B">
      <w:pPr>
        <w:numPr>
          <w:ilvl w:val="0"/>
          <w:numId w:val="1"/>
        </w:numPr>
      </w:pPr>
      <w:r w:rsidRPr="0023337B">
        <w:t xml:space="preserve">Suppose you want to train a classifier, and you have plenty of </w:t>
      </w:r>
      <w:proofErr w:type="spellStart"/>
      <w:r w:rsidRPr="0023337B">
        <w:t>unlabeled</w:t>
      </w:r>
      <w:proofErr w:type="spellEnd"/>
      <w:r w:rsidRPr="0023337B">
        <w:t xml:space="preserve"> training data but only a few thousand </w:t>
      </w:r>
      <w:proofErr w:type="spellStart"/>
      <w:r w:rsidRPr="0023337B">
        <w:t>labeled</w:t>
      </w:r>
      <w:proofErr w:type="spellEnd"/>
      <w:r w:rsidRPr="0023337B">
        <w:t xml:space="preserve"> instances. How can autoencoders help? How would you proceed?</w:t>
      </w:r>
    </w:p>
    <w:p w14:paraId="703D7E86" w14:textId="77777777" w:rsidR="00D63456" w:rsidRDefault="00D63456" w:rsidP="00D63456">
      <w:pPr>
        <w:ind w:left="360"/>
      </w:pPr>
      <w:r>
        <w:sym w:font="Wingdings" w:char="F0E0"/>
      </w:r>
      <w:r>
        <w:t xml:space="preserve">Autoencoders can be useful when you have plenty of </w:t>
      </w:r>
      <w:proofErr w:type="spellStart"/>
      <w:r>
        <w:t>unlabeled</w:t>
      </w:r>
      <w:proofErr w:type="spellEnd"/>
      <w:r>
        <w:t xml:space="preserve"> training data but only a few thousand </w:t>
      </w:r>
      <w:proofErr w:type="spellStart"/>
      <w:r>
        <w:t>labeled</w:t>
      </w:r>
      <w:proofErr w:type="spellEnd"/>
      <w:r>
        <w:t xml:space="preserve"> instances. In this scenario, you can use an autoencoder to learn a compressed representation of the raw data.</w:t>
      </w:r>
    </w:p>
    <w:p w14:paraId="022BC47C" w14:textId="77777777" w:rsidR="00D63456" w:rsidRDefault="00D63456" w:rsidP="00D63456">
      <w:pPr>
        <w:ind w:left="360"/>
      </w:pPr>
      <w:r>
        <w:t xml:space="preserve">After training the autoencoder on the </w:t>
      </w:r>
      <w:proofErr w:type="spellStart"/>
      <w:r>
        <w:t>unlabeled</w:t>
      </w:r>
      <w:proofErr w:type="spellEnd"/>
      <w:r>
        <w:t xml:space="preserve"> data, you can save the encoder part of the model and discard the decoder. The encoder can then be used as a data preparation technique to perform feature extraction on the raw data. This can help improve the robustness of your classifier by providing it with more informative features.</w:t>
      </w:r>
    </w:p>
    <w:p w14:paraId="786888E4" w14:textId="641D6871" w:rsidR="00D63456" w:rsidRDefault="00D63456" w:rsidP="00D63456">
      <w:pPr>
        <w:ind w:left="360"/>
      </w:pPr>
      <w:r>
        <w:t xml:space="preserve">To proceed, you would first train an autoencoder on your </w:t>
      </w:r>
      <w:proofErr w:type="spellStart"/>
      <w:r>
        <w:t>unlabeled</w:t>
      </w:r>
      <w:proofErr w:type="spellEnd"/>
      <w:r>
        <w:t xml:space="preserve"> data. Once the autoencoder is trained, you would save the encoder part of the model and use it to transform your </w:t>
      </w:r>
      <w:proofErr w:type="spellStart"/>
      <w:r>
        <w:t>labeled</w:t>
      </w:r>
      <w:proofErr w:type="spellEnd"/>
      <w:r>
        <w:t xml:space="preserve"> data into a lower-dimensional representation. You could then train your classifier on this transformed data.</w:t>
      </w:r>
    </w:p>
    <w:p w14:paraId="4A2D7C64" w14:textId="77777777" w:rsidR="00D63456" w:rsidRPr="0023337B" w:rsidRDefault="00D63456" w:rsidP="00D63456">
      <w:pPr>
        <w:ind w:left="360"/>
      </w:pPr>
    </w:p>
    <w:p w14:paraId="1DA073C0" w14:textId="77777777" w:rsidR="0023337B" w:rsidRDefault="0023337B" w:rsidP="0023337B">
      <w:pPr>
        <w:numPr>
          <w:ilvl w:val="0"/>
          <w:numId w:val="1"/>
        </w:numPr>
      </w:pPr>
      <w:r w:rsidRPr="0023337B">
        <w:t>If an autoencoder perfectly reconstructs the inputs, is it necessarily a good autoencoder? How can you evaluate the performance of an autoencoder?</w:t>
      </w:r>
    </w:p>
    <w:p w14:paraId="586BA03A" w14:textId="77777777" w:rsidR="007D2186" w:rsidRDefault="00D63456" w:rsidP="007D2186">
      <w:pPr>
        <w:ind w:left="360"/>
      </w:pPr>
      <w:r>
        <w:sym w:font="Wingdings" w:char="F0E0"/>
      </w:r>
      <w:r w:rsidR="007D2186">
        <w:t>If an autoencoder perfectly reconstructs the inputs, it may or may not be a good autoencoder depending on the specific goal of the task.</w:t>
      </w:r>
    </w:p>
    <w:p w14:paraId="33EEC044" w14:textId="77777777" w:rsidR="007D2186" w:rsidRDefault="007D2186" w:rsidP="007D2186">
      <w:pPr>
        <w:ind w:left="360"/>
      </w:pPr>
      <w:r>
        <w:t>For example, if the goal is to use the autoencoder for compression or feature extraction, then perfect reconstruction may not necessarily lead to the most useful compressed representation or most informative extracted features. On the other hand, if the goal is to use the autoencoder for denoising or image restoration, then perfect reconstruction would be desirable.</w:t>
      </w:r>
    </w:p>
    <w:p w14:paraId="6952B975" w14:textId="77777777" w:rsidR="007D2186" w:rsidRDefault="007D2186" w:rsidP="007D2186">
      <w:pPr>
        <w:ind w:left="360"/>
      </w:pPr>
      <w:r>
        <w:t>To evaluate the performance of an autoencoder, there are several metrics that can be used, depending on the specific task and data.</w:t>
      </w:r>
    </w:p>
    <w:p w14:paraId="25A1A5A8" w14:textId="77777777" w:rsidR="007D2186" w:rsidRDefault="007D2186" w:rsidP="007D2186">
      <w:pPr>
        <w:ind w:left="360"/>
      </w:pPr>
      <w:r>
        <w:lastRenderedPageBreak/>
        <w:t>One commonly used metric is the reconstruction error, which measures the difference between the original input and the output of the autoencoder. The lower the reconstruction error, the better the autoencoder is at reconstructing the input.</w:t>
      </w:r>
    </w:p>
    <w:p w14:paraId="6B5067A3" w14:textId="455CE3F0" w:rsidR="00D63456" w:rsidRDefault="007D2186" w:rsidP="007D2186">
      <w:pPr>
        <w:ind w:left="360"/>
      </w:pPr>
      <w:r>
        <w:t>Another metric is the compression ratio, which measures the size of the compressed representation relative to the size of the original input. A good autoencoder should be able to compress the input while retaining most of its information.</w:t>
      </w:r>
    </w:p>
    <w:p w14:paraId="2409C70D" w14:textId="77777777" w:rsidR="007D2186" w:rsidRPr="0023337B" w:rsidRDefault="007D2186" w:rsidP="007D2186">
      <w:pPr>
        <w:ind w:left="360"/>
      </w:pPr>
    </w:p>
    <w:p w14:paraId="2F854266" w14:textId="77777777" w:rsidR="0023337B" w:rsidRDefault="0023337B" w:rsidP="0023337B">
      <w:pPr>
        <w:numPr>
          <w:ilvl w:val="0"/>
          <w:numId w:val="1"/>
        </w:numPr>
      </w:pPr>
      <w:r w:rsidRPr="0023337B">
        <w:t>What are undercomplete and overcomplete autoencoders? What is the main risk of an excessively undercomplete autoencoder? What about the main risk of an overcomplete autoencoder?</w:t>
      </w:r>
    </w:p>
    <w:p w14:paraId="0FDF10A4" w14:textId="77777777" w:rsidR="00603E15" w:rsidRDefault="00603E15" w:rsidP="00603E15">
      <w:pPr>
        <w:ind w:left="360"/>
      </w:pPr>
      <w:r>
        <w:sym w:font="Wingdings" w:char="F0E0"/>
      </w:r>
      <w:r>
        <w:t>Undercomplete and overcomplete autoencoders refer to the size of the bottleneck layer in the autoencoder architecture, which is the layer that contains the compressed representation of the input.</w:t>
      </w:r>
    </w:p>
    <w:p w14:paraId="7B8E1FE4" w14:textId="77777777" w:rsidR="00603E15" w:rsidRDefault="00603E15" w:rsidP="00603E15">
      <w:pPr>
        <w:ind w:left="360"/>
      </w:pPr>
      <w:r>
        <w:t>An undercomplete autoencoder has a bottleneck layer that is smaller than the input layer, meaning that it is forced to learn a compressed representation that captures the most important features of the input. This can lead to better generalization and improved feature extraction. However, the main risk of an excessively undercomplete autoencoder is that it may not be able to capture all of the important features of the input, leading to poor reconstruction quality and loss of information.</w:t>
      </w:r>
    </w:p>
    <w:p w14:paraId="691B26AA" w14:textId="166A7680" w:rsidR="00435BA6" w:rsidRDefault="00603E15" w:rsidP="00603E15">
      <w:pPr>
        <w:ind w:left="360"/>
      </w:pPr>
      <w:r>
        <w:t>An overcomplete autoencoder has a bottleneck layer that is larger than the input layer, meaning that it is able to learn a compressed representation that captures more information than is necessary to reconstruct the input. This can lead to better reconstruction quality and the ability to learn more complex representations. However, the main risk of an overcomplete autoencoder is that it may learn redundant or uninformative features, leading to poor generalization and overfitting to the training data. In addition, an overcomplete autoencoder may be less efficient in terms of computation and memory usage than an undercomplete autoencoder.</w:t>
      </w:r>
    </w:p>
    <w:p w14:paraId="6FAD96CC" w14:textId="77777777" w:rsidR="00603E15" w:rsidRPr="0023337B" w:rsidRDefault="00603E15" w:rsidP="00603E15">
      <w:pPr>
        <w:ind w:left="360"/>
      </w:pPr>
    </w:p>
    <w:p w14:paraId="26511EFE" w14:textId="77777777" w:rsidR="0023337B" w:rsidRDefault="0023337B" w:rsidP="0023337B">
      <w:pPr>
        <w:numPr>
          <w:ilvl w:val="0"/>
          <w:numId w:val="1"/>
        </w:numPr>
      </w:pPr>
      <w:r w:rsidRPr="0023337B">
        <w:t>How do you tie weights in a stacked autoencoder? What is the point of doing so?</w:t>
      </w:r>
    </w:p>
    <w:p w14:paraId="71DAC455" w14:textId="77777777" w:rsidR="007E1BAD" w:rsidRDefault="00CE32A0" w:rsidP="007E1BAD">
      <w:pPr>
        <w:ind w:left="360"/>
      </w:pPr>
      <w:r>
        <w:sym w:font="Wingdings" w:char="F0E0"/>
      </w:r>
      <w:r w:rsidR="007E1BAD">
        <w:t>Tying weights in a stacked autoencoder means that the weights of the encoder layers are tied to the weights of the corresponding decoder layers. Specifically, if we denote the weights of the encoder layer as W and the weights of the decoder layer as W', then the tied weights condition means that W' = W^T, where "^T" denotes the transpose operation.</w:t>
      </w:r>
    </w:p>
    <w:p w14:paraId="70AAEBE9" w14:textId="77777777" w:rsidR="007E1BAD" w:rsidRDefault="007E1BAD" w:rsidP="007E1BAD">
      <w:pPr>
        <w:ind w:left="360"/>
      </w:pPr>
      <w:r>
        <w:t>The point of tying weights in a stacked autoencoder is to reduce the number of parameters in the model, which can help prevent overfitting and improve generalization performance. By tying weights, we enforce the constraint that the encoder and decoder layers are symmetric, which reduces the number of learnable parameters in the model.</w:t>
      </w:r>
    </w:p>
    <w:p w14:paraId="68292D5F" w14:textId="77777777" w:rsidR="007E1BAD" w:rsidRDefault="007E1BAD" w:rsidP="007E1BAD">
      <w:pPr>
        <w:ind w:left="360"/>
      </w:pPr>
      <w:r>
        <w:t>Another benefit of tying weights is that it can improve the transferability of the learned features between different layers of the autoencoder. When weights are tied, the encoder layer and decoder layer learn to perform inverse operations of each other, which can help ensure that the learned features are meaningful and generalizable across different layers.</w:t>
      </w:r>
    </w:p>
    <w:p w14:paraId="6421E5F7" w14:textId="0EBE8CBA" w:rsidR="00CE32A0" w:rsidRDefault="007E1BAD" w:rsidP="007E1BAD">
      <w:pPr>
        <w:ind w:left="360"/>
      </w:pPr>
      <w:r>
        <w:lastRenderedPageBreak/>
        <w:t>Tying weights is commonly used in stacked autoencoder architectures, where multiple layers of encoders and decoders are stacked on top of each other to learn more complex representations of the input data. In this case, tying weights can help ensure that the learned features are consistent across all layers of the model and can improve the performance of the model on tasks such as dimensionality reduction, feature extraction, and image reconstruction.</w:t>
      </w:r>
    </w:p>
    <w:p w14:paraId="338791AE" w14:textId="77777777" w:rsidR="007E1BAD" w:rsidRPr="0023337B" w:rsidRDefault="007E1BAD" w:rsidP="007E1BAD">
      <w:pPr>
        <w:ind w:left="360"/>
      </w:pPr>
    </w:p>
    <w:p w14:paraId="111ECB3F" w14:textId="77777777" w:rsidR="0023337B" w:rsidRDefault="0023337B" w:rsidP="0023337B">
      <w:pPr>
        <w:numPr>
          <w:ilvl w:val="0"/>
          <w:numId w:val="1"/>
        </w:numPr>
      </w:pPr>
      <w:r w:rsidRPr="0023337B">
        <w:t>What is a generative model? Can you name a type of generative autoencoder?</w:t>
      </w:r>
    </w:p>
    <w:p w14:paraId="6EE13878" w14:textId="77777777" w:rsidR="000C6705" w:rsidRDefault="00137587" w:rsidP="000C6705">
      <w:pPr>
        <w:ind w:left="360"/>
      </w:pPr>
      <w:r>
        <w:sym w:font="Wingdings" w:char="F0E0"/>
      </w:r>
      <w:r w:rsidR="000C6705">
        <w:t>A generative model is a type of statistical model that can generate new data that is similar to the training data it was trained on. The goal of a generative model is to learn the underlying probability distribution of the input data so that it can generate new samples that are similar to the training data.</w:t>
      </w:r>
    </w:p>
    <w:p w14:paraId="514041E3" w14:textId="77777777" w:rsidR="000C6705" w:rsidRDefault="000C6705" w:rsidP="000C6705">
      <w:pPr>
        <w:ind w:left="360"/>
      </w:pPr>
      <w:r>
        <w:t xml:space="preserve">Generative autoencoders are a type of autoencoder that can be used for generative </w:t>
      </w:r>
      <w:proofErr w:type="spellStart"/>
      <w:r>
        <w:t>modeling</w:t>
      </w:r>
      <w:proofErr w:type="spellEnd"/>
      <w:r>
        <w:t>. One example of a generative autoencoder is the Variational Autoencoder (VAE).</w:t>
      </w:r>
    </w:p>
    <w:p w14:paraId="292C89B1" w14:textId="77777777" w:rsidR="000C6705" w:rsidRDefault="000C6705" w:rsidP="000C6705">
      <w:pPr>
        <w:ind w:left="360"/>
      </w:pPr>
      <w:r>
        <w:t>In a VAE, the autoencoder is trained to learn a compressed representation of the input data, just like a regular autoencoder. However, in addition to learning the compressed representation, the VAE also learns a probability distribution over the compressed representation, which is typically a Gaussian distribution with a mean and a variance.</w:t>
      </w:r>
    </w:p>
    <w:p w14:paraId="2CAB182E" w14:textId="77777777" w:rsidR="000C6705" w:rsidRDefault="000C6705" w:rsidP="000C6705">
      <w:pPr>
        <w:ind w:left="360"/>
      </w:pPr>
      <w:r>
        <w:t>During the generation process, the VAE samples from this distribution and uses the decoder to generate new data samples. The sampling process ensures that the generated data is similar to the training data, while the learned probability distribution ensures that the generated data is diverse and not just a copy of the training data.</w:t>
      </w:r>
    </w:p>
    <w:p w14:paraId="10ED9ABB" w14:textId="3ACB5E20" w:rsidR="00137587" w:rsidRDefault="000C6705" w:rsidP="000C6705">
      <w:pPr>
        <w:ind w:left="360"/>
      </w:pPr>
      <w:r>
        <w:t>Generative autoencoders like VAEs are useful for applications such as image synthesis, data augmentation, and anomaly detection.</w:t>
      </w:r>
    </w:p>
    <w:p w14:paraId="7CA2E239" w14:textId="77777777" w:rsidR="000C6705" w:rsidRPr="0023337B" w:rsidRDefault="000C6705" w:rsidP="000C6705">
      <w:pPr>
        <w:ind w:left="360"/>
      </w:pPr>
    </w:p>
    <w:p w14:paraId="6567E29C" w14:textId="77777777" w:rsidR="0023337B" w:rsidRDefault="0023337B" w:rsidP="0023337B">
      <w:pPr>
        <w:numPr>
          <w:ilvl w:val="0"/>
          <w:numId w:val="1"/>
        </w:numPr>
      </w:pPr>
      <w:r w:rsidRPr="0023337B">
        <w:t>What is a GAN? Can you name a few tasks where GANs can shine?</w:t>
      </w:r>
    </w:p>
    <w:p w14:paraId="6445AF7E" w14:textId="77777777" w:rsidR="008F551C" w:rsidRDefault="008F551C" w:rsidP="008F551C">
      <w:pPr>
        <w:ind w:left="360"/>
      </w:pPr>
      <w:r>
        <w:sym w:font="Wingdings" w:char="F0E0"/>
      </w:r>
      <w:r>
        <w:t>GAN stands for Generative Adversarial Network, which is a type of deep learning model that consists of two neural networks: a generator network and a discriminator network.</w:t>
      </w:r>
    </w:p>
    <w:p w14:paraId="606A5C8C" w14:textId="77777777" w:rsidR="008F551C" w:rsidRDefault="008F551C" w:rsidP="008F551C">
      <w:pPr>
        <w:ind w:left="360"/>
      </w:pPr>
      <w:r>
        <w:t>The generator network takes random noise as input and generates fake samples that are intended to resemble the real samples from a training dataset. The discriminator network is trained to distinguish between real and fake samples. During training, the generator network tries to produce fake samples that are indistinguishable from the real samples, while the discriminator network tries to correctly distinguish between real and fake samples.</w:t>
      </w:r>
    </w:p>
    <w:p w14:paraId="6B6D56A6" w14:textId="77777777" w:rsidR="008F551C" w:rsidRDefault="008F551C" w:rsidP="008F551C">
      <w:pPr>
        <w:ind w:left="360"/>
      </w:pPr>
      <w:r>
        <w:t>The goal of a GAN is to find the equilibrium point where the generator produces fake samples that are so realistic that the discriminator cannot distinguish them from the real samples. Once trained, the generator network can be used to generate new samples that are similar to the training data.</w:t>
      </w:r>
    </w:p>
    <w:p w14:paraId="5CA21ECE" w14:textId="77777777" w:rsidR="008F551C" w:rsidRDefault="008F551C" w:rsidP="008F551C">
      <w:pPr>
        <w:ind w:left="360"/>
      </w:pPr>
      <w:r>
        <w:t>GANs can shine in a variety of tasks, such as:</w:t>
      </w:r>
    </w:p>
    <w:p w14:paraId="5284B275" w14:textId="77777777" w:rsidR="008F551C" w:rsidRDefault="008F551C" w:rsidP="008F551C">
      <w:pPr>
        <w:ind w:left="360"/>
      </w:pPr>
      <w:r>
        <w:t>1. Image synthesis: GANs can be used to generate realistic images that resemble real photographs. This has applications in fields such as art, fashion, and entertainment.</w:t>
      </w:r>
    </w:p>
    <w:p w14:paraId="47BF0261" w14:textId="77777777" w:rsidR="008F551C" w:rsidRDefault="008F551C" w:rsidP="008F551C">
      <w:pPr>
        <w:ind w:left="360"/>
      </w:pPr>
      <w:r>
        <w:lastRenderedPageBreak/>
        <w:t>2. Data augmentation: GANs can be used to generate additional training data to augment small or imbalanced datasets. This can improve the performance of machine learning models and reduce the risk of overfitting.</w:t>
      </w:r>
    </w:p>
    <w:p w14:paraId="05CB0ED8" w14:textId="77777777" w:rsidR="008F551C" w:rsidRDefault="008F551C" w:rsidP="008F551C">
      <w:pPr>
        <w:ind w:left="360"/>
      </w:pPr>
      <w:r>
        <w:t xml:space="preserve">3. Image-to-image translation: GANs can be used to transform images from one domain to another, such as translating black and white images to </w:t>
      </w:r>
      <w:proofErr w:type="spellStart"/>
      <w:r>
        <w:t>color</w:t>
      </w:r>
      <w:proofErr w:type="spellEnd"/>
      <w:r>
        <w:t>, or converting sketches to realistic images.</w:t>
      </w:r>
    </w:p>
    <w:p w14:paraId="5A053282" w14:textId="77777777" w:rsidR="008F551C" w:rsidRDefault="008F551C" w:rsidP="008F551C">
      <w:pPr>
        <w:ind w:left="360"/>
      </w:pPr>
      <w:r>
        <w:t>4. Style transfer: GANs can be used to transfer the style of one image onto another image, creating new images that blend the content of one image with the style of another image.</w:t>
      </w:r>
    </w:p>
    <w:p w14:paraId="7527FB88" w14:textId="146F8E5B" w:rsidR="008F551C" w:rsidRDefault="008F551C" w:rsidP="008F551C">
      <w:pPr>
        <w:ind w:left="360"/>
      </w:pPr>
      <w:r>
        <w:t>5. Anomaly detection: GANs can be used to detect anomalies in data by learning the normal distribution of the data and flagging samples that fall outside of this distribution.</w:t>
      </w:r>
    </w:p>
    <w:p w14:paraId="34FA3FEB" w14:textId="77777777" w:rsidR="008F551C" w:rsidRPr="0023337B" w:rsidRDefault="008F551C" w:rsidP="008F551C">
      <w:pPr>
        <w:ind w:left="360"/>
      </w:pPr>
    </w:p>
    <w:p w14:paraId="5D6D79C0" w14:textId="77777777" w:rsidR="0023337B" w:rsidRDefault="0023337B" w:rsidP="0023337B">
      <w:pPr>
        <w:numPr>
          <w:ilvl w:val="0"/>
          <w:numId w:val="1"/>
        </w:numPr>
      </w:pPr>
      <w:r w:rsidRPr="0023337B">
        <w:t>What are the main difficulties when training GANs?</w:t>
      </w:r>
    </w:p>
    <w:p w14:paraId="4C4D4375" w14:textId="77777777" w:rsidR="00C3246D" w:rsidRDefault="00903908" w:rsidP="00C3246D">
      <w:pPr>
        <w:ind w:left="360"/>
      </w:pPr>
      <w:r>
        <w:sym w:font="Wingdings" w:char="F0E0"/>
      </w:r>
      <w:r w:rsidR="00C3246D">
        <w:t>Training GANs can be challenging for several reasons:</w:t>
      </w:r>
    </w:p>
    <w:p w14:paraId="4B21C674" w14:textId="77777777" w:rsidR="00C3246D" w:rsidRDefault="00C3246D" w:rsidP="00C3246D">
      <w:pPr>
        <w:ind w:left="360"/>
      </w:pPr>
      <w:r>
        <w:t>1. Mode collapse: Mode collapse occurs when the generator learns to produce a limited set of outputs that fool the discriminator, rather than a diverse set of outputs that capture the full range of the target distribution.</w:t>
      </w:r>
    </w:p>
    <w:p w14:paraId="69C74002" w14:textId="77777777" w:rsidR="00C3246D" w:rsidRDefault="00C3246D" w:rsidP="00C3246D">
      <w:pPr>
        <w:ind w:left="360"/>
      </w:pPr>
      <w:r>
        <w:t>2. Training instability: GAN training can be unstable and difficult to optimize, leading to problems such as oscillation, divergence, and vanishing gradients.</w:t>
      </w:r>
    </w:p>
    <w:p w14:paraId="1BEF6DD6" w14:textId="77777777" w:rsidR="00C3246D" w:rsidRDefault="00C3246D" w:rsidP="00C3246D">
      <w:pPr>
        <w:ind w:left="360"/>
      </w:pPr>
      <w:r>
        <w:t>3. Evaluation and comparison: It can be difficult to evaluate and compare the performance of GAN models, as there is no single metric that captures the quality and diversity of the generated samples.</w:t>
      </w:r>
    </w:p>
    <w:p w14:paraId="4B556DCD" w14:textId="77777777" w:rsidR="00C3246D" w:rsidRDefault="00C3246D" w:rsidP="00C3246D">
      <w:pPr>
        <w:ind w:left="360"/>
      </w:pPr>
      <w:r>
        <w:t>4. Sensitive hyperparameters: The performance of GAN models can be sensitive to hyperparameters such as learning rate, batch size, and architecture, making it challenging to find the optimal configuration for a given dataset and task.</w:t>
      </w:r>
    </w:p>
    <w:p w14:paraId="2762411E" w14:textId="77777777" w:rsidR="00C3246D" w:rsidRDefault="00C3246D" w:rsidP="00C3246D">
      <w:pPr>
        <w:ind w:left="360"/>
      </w:pPr>
      <w:r>
        <w:t>5. Data and label imbalance: GANs can suffer from data and label imbalance, which can lead to poor performance and biased outputs.</w:t>
      </w:r>
    </w:p>
    <w:p w14:paraId="4944CAA0" w14:textId="7F68E819" w:rsidR="00903908" w:rsidRPr="0023337B" w:rsidRDefault="00C3246D" w:rsidP="00C3246D">
      <w:pPr>
        <w:ind w:left="360"/>
      </w:pPr>
      <w:r>
        <w:t>6. Computational resources: Training GANs can be computationally expensive and require a large amount of memory and processing power, making it difficult to scale up to larger datasets and more complex models.</w:t>
      </w:r>
    </w:p>
    <w:p w14:paraId="4BE496FC" w14:textId="77777777"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51554"/>
    <w:multiLevelType w:val="hybridMultilevel"/>
    <w:tmpl w:val="1804D692"/>
    <w:lvl w:ilvl="0" w:tplc="BAB8B98E">
      <w:start w:val="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7C604F1"/>
    <w:multiLevelType w:val="multilevel"/>
    <w:tmpl w:val="7BEEB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3646710">
    <w:abstractNumId w:val="1"/>
  </w:num>
  <w:num w:numId="2" w16cid:durableId="2090957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37B"/>
    <w:rsid w:val="000C6705"/>
    <w:rsid w:val="000F37CE"/>
    <w:rsid w:val="00137587"/>
    <w:rsid w:val="0023337B"/>
    <w:rsid w:val="00435BA6"/>
    <w:rsid w:val="00603E15"/>
    <w:rsid w:val="007D2186"/>
    <w:rsid w:val="007E1BAD"/>
    <w:rsid w:val="008F551C"/>
    <w:rsid w:val="00903908"/>
    <w:rsid w:val="009C6EEB"/>
    <w:rsid w:val="00B915EE"/>
    <w:rsid w:val="00C3246D"/>
    <w:rsid w:val="00CE32A0"/>
    <w:rsid w:val="00D37C0B"/>
    <w:rsid w:val="00D634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6EEEF"/>
  <w15:chartTrackingRefBased/>
  <w15:docId w15:val="{AE46105F-CDE4-43E7-A1BB-38C991E8C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798395">
      <w:bodyDiv w:val="1"/>
      <w:marLeft w:val="0"/>
      <w:marRight w:val="0"/>
      <w:marTop w:val="0"/>
      <w:marBottom w:val="0"/>
      <w:divBdr>
        <w:top w:val="none" w:sz="0" w:space="0" w:color="auto"/>
        <w:left w:val="none" w:sz="0" w:space="0" w:color="auto"/>
        <w:bottom w:val="none" w:sz="0" w:space="0" w:color="auto"/>
        <w:right w:val="none" w:sz="0" w:space="0" w:color="auto"/>
      </w:divBdr>
    </w:div>
    <w:div w:id="73316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1630</Words>
  <Characters>9295</Characters>
  <Application>Microsoft Office Word</Application>
  <DocSecurity>0</DocSecurity>
  <Lines>77</Lines>
  <Paragraphs>21</Paragraphs>
  <ScaleCrop>false</ScaleCrop>
  <Company/>
  <LinksUpToDate>false</LinksUpToDate>
  <CharactersWithSpaces>10904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rasika dhadve</cp:lastModifiedBy>
  <cp:revision>15</cp:revision>
  <dcterms:created xsi:type="dcterms:W3CDTF">2021-03-03T17:53:00Z</dcterms:created>
  <dcterms:modified xsi:type="dcterms:W3CDTF">2023-06-29T12:53:00Z</dcterms:modified>
</cp:coreProperties>
</file>