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Default="00DA6636" w:rsidP="00DA6636">
      <w:r>
        <w:t xml:space="preserve">1. What are the key tasks involved in getting ready to work with machine learning </w:t>
      </w:r>
      <w:proofErr w:type="spellStart"/>
      <w:r>
        <w:t>modeling</w:t>
      </w:r>
      <w:proofErr w:type="spellEnd"/>
      <w:r>
        <w:t>?</w:t>
      </w:r>
    </w:p>
    <w:p w14:paraId="0D826D00" w14:textId="2EE496D2" w:rsidR="001B36E7" w:rsidRDefault="00D50F2A" w:rsidP="001B36E7">
      <w:r>
        <w:sym w:font="Wingdings" w:char="F0E0"/>
      </w:r>
      <w:r w:rsidR="001B36E7">
        <w:t xml:space="preserve">1. </w:t>
      </w:r>
      <w:r w:rsidR="001B36E7">
        <w:t>Data collection: Defining the problem and assembling a dataset.</w:t>
      </w:r>
    </w:p>
    <w:p w14:paraId="5F9C480E" w14:textId="0C8993EC" w:rsidR="001B36E7" w:rsidRDefault="001B36E7" w:rsidP="001B36E7">
      <w:r>
        <w:t>2.</w:t>
      </w:r>
      <w:r>
        <w:t>Data preparation: Preparing your data.</w:t>
      </w:r>
    </w:p>
    <w:p w14:paraId="09851DA0" w14:textId="3FB3D1E7" w:rsidR="001B36E7" w:rsidRDefault="001B36E7" w:rsidP="001B36E7">
      <w:r>
        <w:t xml:space="preserve">3. </w:t>
      </w:r>
      <w:r>
        <w:t>Choosing a Model</w:t>
      </w:r>
    </w:p>
    <w:p w14:paraId="52CE431D" w14:textId="079E1558" w:rsidR="001B36E7" w:rsidRDefault="001B36E7" w:rsidP="001B36E7">
      <w:r>
        <w:t xml:space="preserve">4. </w:t>
      </w:r>
      <w:r>
        <w:t>Training the Model: Developing a model that does better than a baseline.</w:t>
      </w:r>
    </w:p>
    <w:p w14:paraId="4DF18E05" w14:textId="640F998F" w:rsidR="001B36E7" w:rsidRDefault="001B36E7" w:rsidP="001B36E7">
      <w:r>
        <w:t xml:space="preserve">5. </w:t>
      </w:r>
      <w:r>
        <w:t>Evaluating the Model: Choosing a measure of success. Deciding on an evaluation protocol.</w:t>
      </w:r>
    </w:p>
    <w:p w14:paraId="46E23187" w14:textId="4C049E4E" w:rsidR="001B36E7" w:rsidRDefault="001B36E7" w:rsidP="001B36E7">
      <w:r>
        <w:t xml:space="preserve">6. </w:t>
      </w:r>
      <w:r>
        <w:t xml:space="preserve">Parameter tuning: Scaling up: developing a model that </w:t>
      </w:r>
      <w:proofErr w:type="spellStart"/>
      <w:proofErr w:type="gramStart"/>
      <w:r>
        <w:t>overfits.Regularizing</w:t>
      </w:r>
      <w:proofErr w:type="spellEnd"/>
      <w:proofErr w:type="gramEnd"/>
      <w:r>
        <w:t xml:space="preserve"> your model and tuning your parameters.</w:t>
      </w:r>
    </w:p>
    <w:p w14:paraId="758F9D89" w14:textId="07E5043B" w:rsidR="00D50F2A" w:rsidRDefault="001B36E7" w:rsidP="001B36E7">
      <w:r>
        <w:t xml:space="preserve">7. </w:t>
      </w:r>
      <w:r>
        <w:t>Prediction or Inference.</w:t>
      </w:r>
    </w:p>
    <w:p w14:paraId="6776BFFD" w14:textId="77777777" w:rsidR="001B36E7" w:rsidRDefault="001B36E7" w:rsidP="001B36E7"/>
    <w:p w14:paraId="4D7FA528" w14:textId="77777777" w:rsidR="00DA6636" w:rsidRDefault="00DA6636" w:rsidP="00DA6636">
      <w:r>
        <w:t>2. What are the different forms of data used in machine learning? Give a specific example for each of them.</w:t>
      </w:r>
    </w:p>
    <w:p w14:paraId="14A87513" w14:textId="77777777" w:rsidR="00D40982" w:rsidRDefault="00D40982" w:rsidP="00D40982">
      <w:r>
        <w:sym w:font="Wingdings" w:char="F0E0"/>
      </w:r>
      <w:r>
        <w:t>Most data can be categorized into 4 basic types from a Machine Learning perspective: Numerical Data, Categorical Data, Time-Series Data, and Text data.</w:t>
      </w:r>
    </w:p>
    <w:p w14:paraId="1DA019AB" w14:textId="77777777" w:rsidR="00D40982" w:rsidRDefault="00D40982" w:rsidP="00D40982">
      <w:r>
        <w:t>Numerical Data:</w:t>
      </w:r>
    </w:p>
    <w:p w14:paraId="22057EB4" w14:textId="77777777" w:rsidR="00D40982" w:rsidRDefault="00D40982" w:rsidP="00D40982">
      <w:r>
        <w:t>Numerical data is any data where data points are exact numbers. Statisticians also might call numerical data, quantitative data. This data has meaning as a measurement such as house prices or as a count, such as a number of residential properties in Mumbai or how many houses sold in the past year.</w:t>
      </w:r>
    </w:p>
    <w:p w14:paraId="47DA811A" w14:textId="77777777" w:rsidR="00D40982" w:rsidRDefault="00D40982" w:rsidP="00D40982">
      <w:r>
        <w:t>Categorical Data:</w:t>
      </w:r>
    </w:p>
    <w:p w14:paraId="2497A7C0" w14:textId="77777777" w:rsidR="00D40982" w:rsidRDefault="00D40982" w:rsidP="00D40982">
      <w: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690B3A67" w14:textId="77777777" w:rsidR="00D40982" w:rsidRDefault="00D40982" w:rsidP="00D40982">
      <w:r>
        <w:t>Time Series Data:</w:t>
      </w:r>
    </w:p>
    <w:p w14:paraId="6ECC7076" w14:textId="77777777" w:rsidR="00D40982" w:rsidRDefault="00D40982" w:rsidP="00D40982">
      <w: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3403400D" w14:textId="77777777" w:rsidR="00D40982" w:rsidRDefault="00D40982" w:rsidP="00D40982">
      <w:r>
        <w:t>Text:</w:t>
      </w:r>
    </w:p>
    <w:p w14:paraId="107D77C9" w14:textId="7BBCFCD3" w:rsidR="00D40982" w:rsidRDefault="00D40982" w:rsidP="00D40982">
      <w:r>
        <w:t>Text data is basically just words. A lot of the time the first thing that you do with text is you turn it into numbers using some interesting functions like the bag of words formulation.</w:t>
      </w:r>
    </w:p>
    <w:p w14:paraId="4936DCE6" w14:textId="77777777" w:rsidR="00D40982" w:rsidRDefault="00D40982" w:rsidP="00D40982"/>
    <w:p w14:paraId="1FC8D4C6" w14:textId="77777777" w:rsidR="00D40982" w:rsidRDefault="00D40982" w:rsidP="00D40982"/>
    <w:p w14:paraId="2B48A1E0" w14:textId="77777777" w:rsidR="00D40982" w:rsidRDefault="00D40982" w:rsidP="00D40982"/>
    <w:p w14:paraId="14678951" w14:textId="77777777" w:rsidR="00D40982" w:rsidRDefault="00D40982" w:rsidP="00D40982"/>
    <w:p w14:paraId="34EFD7FB" w14:textId="77777777" w:rsidR="00DA6636" w:rsidRDefault="00DA6636" w:rsidP="00DA6636">
      <w:r>
        <w:lastRenderedPageBreak/>
        <w:t>3. Distinguish:</w:t>
      </w:r>
    </w:p>
    <w:p w14:paraId="703D99F6" w14:textId="77777777" w:rsidR="00DA6636" w:rsidRDefault="00DA6636" w:rsidP="00DA6636"/>
    <w:p w14:paraId="06487426" w14:textId="68AA3FBC" w:rsidR="00DA6636" w:rsidRDefault="00DA6636" w:rsidP="00761546">
      <w:pPr>
        <w:pStyle w:val="ListParagraph"/>
        <w:numPr>
          <w:ilvl w:val="0"/>
          <w:numId w:val="4"/>
        </w:numPr>
      </w:pPr>
      <w:r>
        <w:t>Numeric vs. categorical attributes</w:t>
      </w:r>
    </w:p>
    <w:p w14:paraId="369E08B3" w14:textId="77777777" w:rsidR="00551BEF" w:rsidRDefault="00761546" w:rsidP="00761546">
      <w:pPr>
        <w:ind w:left="550"/>
      </w:pPr>
      <w:r>
        <w:sym w:font="Wingdings" w:char="F0E0"/>
      </w:r>
    </w:p>
    <w:tbl>
      <w:tblPr>
        <w:tblStyle w:val="TableGrid"/>
        <w:tblW w:w="0" w:type="auto"/>
        <w:tblInd w:w="550" w:type="dxa"/>
        <w:tblLook w:val="04A0" w:firstRow="1" w:lastRow="0" w:firstColumn="1" w:lastColumn="0" w:noHBand="0" w:noVBand="1"/>
      </w:tblPr>
      <w:tblGrid>
        <w:gridCol w:w="4221"/>
        <w:gridCol w:w="4245"/>
      </w:tblGrid>
      <w:tr w:rsidR="00551BEF" w14:paraId="45B6876A" w14:textId="77777777" w:rsidTr="002F398F">
        <w:tc>
          <w:tcPr>
            <w:tcW w:w="4221" w:type="dxa"/>
          </w:tcPr>
          <w:p w14:paraId="1AACFCBE" w14:textId="387B524D" w:rsidR="00551BEF" w:rsidRDefault="00551BEF" w:rsidP="00761546">
            <w:r>
              <w:t>Numeric</w:t>
            </w:r>
          </w:p>
        </w:tc>
        <w:tc>
          <w:tcPr>
            <w:tcW w:w="4245" w:type="dxa"/>
          </w:tcPr>
          <w:p w14:paraId="7968D4BE" w14:textId="452749E9" w:rsidR="00551BEF" w:rsidRDefault="00551BEF" w:rsidP="00761546">
            <w:r>
              <w:t>Categorical</w:t>
            </w:r>
          </w:p>
        </w:tc>
      </w:tr>
      <w:tr w:rsidR="00551BEF" w14:paraId="62320333" w14:textId="77777777" w:rsidTr="002F398F">
        <w:tc>
          <w:tcPr>
            <w:tcW w:w="4221" w:type="dxa"/>
          </w:tcPr>
          <w:p w14:paraId="0675DA3C" w14:textId="75FF7C29" w:rsidR="00551BEF" w:rsidRDefault="00551BEF" w:rsidP="00761546">
            <w:r w:rsidRPr="00551BEF">
              <w:t>Numeric attributes are variables that represent quantitative or continuous values. These values can be measured on a scale and have a numerical interpretation.</w:t>
            </w:r>
          </w:p>
        </w:tc>
        <w:tc>
          <w:tcPr>
            <w:tcW w:w="4245" w:type="dxa"/>
          </w:tcPr>
          <w:p w14:paraId="7241D269" w14:textId="210EAE75" w:rsidR="00551BEF" w:rsidRDefault="002F398F" w:rsidP="00761546">
            <w:r w:rsidRPr="002F398F">
              <w:t>Categorical attributes are variables that represent qualitative or discrete values, typically belonging to a specific category or group.</w:t>
            </w:r>
          </w:p>
        </w:tc>
      </w:tr>
      <w:tr w:rsidR="00551BEF" w14:paraId="213924B7" w14:textId="77777777" w:rsidTr="002F398F">
        <w:tc>
          <w:tcPr>
            <w:tcW w:w="4221" w:type="dxa"/>
          </w:tcPr>
          <w:p w14:paraId="33B19B83" w14:textId="38D92F96" w:rsidR="00551BEF" w:rsidRDefault="002F398F" w:rsidP="00761546">
            <w:r w:rsidRPr="002F398F">
              <w:t>Examples: Age, height, weight, temperature</w:t>
            </w:r>
            <w:r>
              <w:t>.</w:t>
            </w:r>
          </w:p>
        </w:tc>
        <w:tc>
          <w:tcPr>
            <w:tcW w:w="4245" w:type="dxa"/>
          </w:tcPr>
          <w:p w14:paraId="3FA7BE37" w14:textId="7A035260" w:rsidR="00551BEF" w:rsidRDefault="002F398F" w:rsidP="00761546">
            <w:r w:rsidRPr="002F398F">
              <w:t xml:space="preserve">Examples: Gender (male/female), </w:t>
            </w:r>
            <w:proofErr w:type="spellStart"/>
            <w:r w:rsidRPr="002F398F">
              <w:t>color</w:t>
            </w:r>
            <w:proofErr w:type="spellEnd"/>
            <w:r w:rsidRPr="002F398F">
              <w:t xml:space="preserve"> (red/blue/green)</w:t>
            </w:r>
            <w:r>
              <w:t>.</w:t>
            </w:r>
          </w:p>
        </w:tc>
      </w:tr>
      <w:tr w:rsidR="002F398F" w14:paraId="09D83955" w14:textId="77777777" w:rsidTr="002F398F">
        <w:tc>
          <w:tcPr>
            <w:tcW w:w="4221" w:type="dxa"/>
          </w:tcPr>
          <w:p w14:paraId="6E480A57" w14:textId="08858B0E" w:rsidR="002F398F" w:rsidRPr="002F398F" w:rsidRDefault="002F398F" w:rsidP="00761546">
            <w:r>
              <w:t xml:space="preserve">It supports </w:t>
            </w:r>
            <w:r w:rsidRPr="002F398F">
              <w:t>mathematical operations like addition, subtraction, multiplication, and division, making it possible to calculate</w:t>
            </w:r>
          </w:p>
        </w:tc>
        <w:tc>
          <w:tcPr>
            <w:tcW w:w="4245" w:type="dxa"/>
          </w:tcPr>
          <w:p w14:paraId="5CC1975A" w14:textId="32CA3EB0" w:rsidR="002F398F" w:rsidRPr="002F398F" w:rsidRDefault="002F398F" w:rsidP="00761546">
            <w:r w:rsidRPr="002F398F">
              <w:t xml:space="preserve">It </w:t>
            </w:r>
            <w:proofErr w:type="gramStart"/>
            <w:r w:rsidRPr="002F398F">
              <w:t>do</w:t>
            </w:r>
            <w:proofErr w:type="gramEnd"/>
            <w:r w:rsidRPr="002F398F">
              <w:t xml:space="preserve"> not support mathematical operations like addition or subtraction since their values are not numeric.</w:t>
            </w:r>
          </w:p>
        </w:tc>
      </w:tr>
    </w:tbl>
    <w:p w14:paraId="249C79FF" w14:textId="77777777" w:rsidR="00DA6636" w:rsidRDefault="00DA6636" w:rsidP="00DA6636"/>
    <w:p w14:paraId="2200FB36" w14:textId="78C2F6C7" w:rsidR="00DA6636" w:rsidRDefault="00DA6636" w:rsidP="002F398F">
      <w:pPr>
        <w:pStyle w:val="ListParagraph"/>
        <w:numPr>
          <w:ilvl w:val="0"/>
          <w:numId w:val="4"/>
        </w:numPr>
      </w:pPr>
      <w:r>
        <w:t>Feature selection vs. dimensionality reduction</w:t>
      </w:r>
    </w:p>
    <w:p w14:paraId="589522ED" w14:textId="77777777" w:rsidR="002F398F" w:rsidRDefault="002F398F" w:rsidP="002F398F">
      <w:pPr>
        <w:ind w:left="550"/>
      </w:pPr>
      <w:r>
        <w:sym w:font="Wingdings" w:char="F0E0"/>
      </w:r>
    </w:p>
    <w:tbl>
      <w:tblPr>
        <w:tblStyle w:val="TableGrid"/>
        <w:tblW w:w="0" w:type="auto"/>
        <w:tblInd w:w="550" w:type="dxa"/>
        <w:tblLook w:val="04A0" w:firstRow="1" w:lastRow="0" w:firstColumn="1" w:lastColumn="0" w:noHBand="0" w:noVBand="1"/>
      </w:tblPr>
      <w:tblGrid>
        <w:gridCol w:w="4231"/>
        <w:gridCol w:w="4235"/>
      </w:tblGrid>
      <w:tr w:rsidR="002F398F" w14:paraId="6C6A644F" w14:textId="77777777" w:rsidTr="002F398F">
        <w:tc>
          <w:tcPr>
            <w:tcW w:w="4508" w:type="dxa"/>
          </w:tcPr>
          <w:p w14:paraId="1495C56A" w14:textId="019DC6BE" w:rsidR="002F398F" w:rsidRDefault="002F398F" w:rsidP="002F398F">
            <w:r>
              <w:t>Feature Selection</w:t>
            </w:r>
          </w:p>
        </w:tc>
        <w:tc>
          <w:tcPr>
            <w:tcW w:w="4508" w:type="dxa"/>
          </w:tcPr>
          <w:p w14:paraId="50C338E4" w14:textId="0E91C2F0" w:rsidR="002F398F" w:rsidRDefault="002F398F" w:rsidP="002F398F">
            <w:r>
              <w:t>Dimensionality Reduction</w:t>
            </w:r>
          </w:p>
        </w:tc>
      </w:tr>
      <w:tr w:rsidR="002F398F" w14:paraId="41FF979F" w14:textId="77777777" w:rsidTr="002F398F">
        <w:tc>
          <w:tcPr>
            <w:tcW w:w="4508" w:type="dxa"/>
          </w:tcPr>
          <w:p w14:paraId="4897109A" w14:textId="49EE1AFA" w:rsidR="002F398F" w:rsidRDefault="002F398F" w:rsidP="002F398F">
            <w:r w:rsidRPr="002F398F">
              <w:t>Feature selection is the process of selecting a subset of the original features (attributes) from the dataset, discarding irrelevant, redundant, or less informative features while retaining the most relevant ones.</w:t>
            </w:r>
          </w:p>
        </w:tc>
        <w:tc>
          <w:tcPr>
            <w:tcW w:w="4508" w:type="dxa"/>
          </w:tcPr>
          <w:p w14:paraId="6664BEFB" w14:textId="5BE23DC2" w:rsidR="002F398F" w:rsidRDefault="002F398F" w:rsidP="002F398F">
            <w:r w:rsidRPr="002F398F">
              <w:t>Dimensionality reduction involves transforming the original high-dimensional feature space into a lower-dimensional space while preserving the essential structure and information of the data.</w:t>
            </w:r>
          </w:p>
        </w:tc>
      </w:tr>
      <w:tr w:rsidR="002F398F" w14:paraId="209C94B4" w14:textId="77777777" w:rsidTr="002F398F">
        <w:tc>
          <w:tcPr>
            <w:tcW w:w="4508" w:type="dxa"/>
          </w:tcPr>
          <w:p w14:paraId="056892F2" w14:textId="3DD8ABBE" w:rsidR="002F398F" w:rsidRDefault="002F398F" w:rsidP="002F398F">
            <w:r>
              <w:t xml:space="preserve">It </w:t>
            </w:r>
            <w:r w:rsidRPr="002F398F">
              <w:t>aims to choose a subset of the original features</w:t>
            </w:r>
          </w:p>
        </w:tc>
        <w:tc>
          <w:tcPr>
            <w:tcW w:w="4508" w:type="dxa"/>
          </w:tcPr>
          <w:p w14:paraId="17D9FBC6" w14:textId="15E98191" w:rsidR="002F398F" w:rsidRDefault="002F398F" w:rsidP="002F398F">
            <w:r>
              <w:t xml:space="preserve">It </w:t>
            </w:r>
            <w:r w:rsidRPr="002F398F">
              <w:t>aims to transform the entire feature space into a lower-dimensional representation</w:t>
            </w:r>
          </w:p>
        </w:tc>
      </w:tr>
      <w:tr w:rsidR="002F398F" w14:paraId="579E8FB0" w14:textId="77777777" w:rsidTr="002F398F">
        <w:tc>
          <w:tcPr>
            <w:tcW w:w="4508" w:type="dxa"/>
          </w:tcPr>
          <w:p w14:paraId="3DCF34BB" w14:textId="13F6FA5E" w:rsidR="002F398F" w:rsidRDefault="003E3E9D" w:rsidP="002F398F">
            <w:r>
              <w:t>Feature Selection</w:t>
            </w:r>
            <w:r>
              <w:t xml:space="preserve"> </w:t>
            </w:r>
            <w:r w:rsidRPr="003E3E9D">
              <w:t>methods can be classified as filter, wrapper, or embedded approaches, based on whether they evaluate features independently of the learning algorithm, include the learning algorithm in the evaluation process, or combine both, respectively</w:t>
            </w:r>
            <w:r>
              <w:t>.</w:t>
            </w:r>
          </w:p>
        </w:tc>
        <w:tc>
          <w:tcPr>
            <w:tcW w:w="4508" w:type="dxa"/>
          </w:tcPr>
          <w:p w14:paraId="5126C69F" w14:textId="1FC2D78F" w:rsidR="002F398F" w:rsidRDefault="003E3E9D" w:rsidP="002F398F">
            <w:r>
              <w:t>Dimensionality Reduction</w:t>
            </w:r>
            <w:r>
              <w:t xml:space="preserve"> </w:t>
            </w:r>
            <w:r w:rsidRPr="003E3E9D">
              <w:t>methods are usually unsupervised and transform the data without involving the learning algorithm.</w:t>
            </w:r>
          </w:p>
        </w:tc>
      </w:tr>
    </w:tbl>
    <w:p w14:paraId="761AAF46" w14:textId="4821ED30" w:rsidR="002F398F" w:rsidRDefault="002F398F" w:rsidP="002F398F">
      <w:pPr>
        <w:ind w:left="550"/>
      </w:pPr>
    </w:p>
    <w:p w14:paraId="1AB21CB6" w14:textId="77777777" w:rsidR="00DA6636" w:rsidRDefault="00DA6636" w:rsidP="00DA6636"/>
    <w:p w14:paraId="3E0440A4" w14:textId="77777777" w:rsidR="00DA6636" w:rsidRDefault="00DA6636" w:rsidP="00DA6636">
      <w:r>
        <w:t>4. Make quick notes on any two of the following:</w:t>
      </w:r>
    </w:p>
    <w:p w14:paraId="64089DC0" w14:textId="62CAB29E" w:rsidR="00187F2B" w:rsidRDefault="00187F2B" w:rsidP="00187F2B">
      <w:pPr>
        <w:ind w:firstLine="720"/>
      </w:pPr>
      <w:r>
        <w:t>1.</w:t>
      </w:r>
      <w:r w:rsidRPr="00187F2B">
        <w:t xml:space="preserve"> </w:t>
      </w:r>
      <w:r>
        <w:t>The histogram</w:t>
      </w:r>
    </w:p>
    <w:p w14:paraId="712DB950" w14:textId="7ABB766A" w:rsidR="00187F2B" w:rsidRDefault="00187F2B" w:rsidP="00187F2B">
      <w:pPr>
        <w:ind w:firstLine="720"/>
      </w:pPr>
      <w:r>
        <w:t xml:space="preserve">2. </w:t>
      </w:r>
      <w:r>
        <w:t>Use a scatter plot</w:t>
      </w:r>
    </w:p>
    <w:p w14:paraId="41BE793F" w14:textId="339C9354" w:rsidR="00187F2B" w:rsidRDefault="00187F2B" w:rsidP="00DA6636">
      <w:r>
        <w:tab/>
        <w:t>3</w:t>
      </w:r>
      <w:r>
        <w:t>.PCA (Personal Computer Aid)</w:t>
      </w:r>
    </w:p>
    <w:p w14:paraId="4430BB34" w14:textId="387681EB" w:rsidR="00DA6636" w:rsidRDefault="00DA6636" w:rsidP="00DA6636"/>
    <w:p w14:paraId="30F46CCC" w14:textId="6158DFA6" w:rsidR="00187F2B" w:rsidRDefault="00187F2B" w:rsidP="00DA6636"/>
    <w:p w14:paraId="00B5849F" w14:textId="77777777" w:rsidR="00187F2B" w:rsidRDefault="00187F2B" w:rsidP="00DA6636"/>
    <w:p w14:paraId="1C8A9BC0" w14:textId="189885F1" w:rsidR="00DA6636" w:rsidRDefault="00DA6636" w:rsidP="00187F2B">
      <w:pPr>
        <w:pStyle w:val="ListParagraph"/>
        <w:numPr>
          <w:ilvl w:val="0"/>
          <w:numId w:val="5"/>
        </w:numPr>
      </w:pPr>
      <w:r>
        <w:lastRenderedPageBreak/>
        <w:t>The histogram</w:t>
      </w:r>
    </w:p>
    <w:p w14:paraId="3A48DECF" w14:textId="3D009A6F" w:rsidR="00187F2B" w:rsidRDefault="00187F2B" w:rsidP="00187F2B">
      <w:pPr>
        <w:ind w:left="600"/>
      </w:pPr>
      <w:r>
        <w:sym w:font="Wingdings" w:char="F0E0"/>
      </w:r>
      <w:r w:rsidRPr="00187F2B">
        <w:t xml:space="preserve"> </w:t>
      </w:r>
      <w:r w:rsidRPr="00187F2B">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0C85D0C5" w14:textId="77777777" w:rsidR="00DA6636" w:rsidRDefault="00DA6636" w:rsidP="00DA6636"/>
    <w:p w14:paraId="04A6DC01" w14:textId="69270E6C" w:rsidR="00DA6636" w:rsidRDefault="00DA6636" w:rsidP="00187F2B">
      <w:pPr>
        <w:pStyle w:val="ListParagraph"/>
        <w:numPr>
          <w:ilvl w:val="0"/>
          <w:numId w:val="5"/>
        </w:numPr>
      </w:pPr>
      <w:r>
        <w:t>Use a scatter plot</w:t>
      </w:r>
    </w:p>
    <w:p w14:paraId="12873C75" w14:textId="4D7ADBE6" w:rsidR="00187F2B" w:rsidRDefault="00187F2B" w:rsidP="00187F2B">
      <w:pPr>
        <w:ind w:left="600"/>
      </w:pPr>
      <w:r>
        <w:sym w:font="Wingdings" w:char="F0E0"/>
      </w:r>
      <w:r w:rsidRPr="00187F2B">
        <w:t xml:space="preserve">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4FC041E" w14:textId="54CC5554" w:rsidR="00DA6636" w:rsidRDefault="00DA6636" w:rsidP="00DA6636">
      <w:r>
        <w:t xml:space="preserve">            </w:t>
      </w:r>
    </w:p>
    <w:p w14:paraId="4336B609" w14:textId="77777777" w:rsidR="00DA6636" w:rsidRDefault="00DA6636" w:rsidP="00DA6636">
      <w:r>
        <w:t>5. Why is it necessary to investigate data? Is there a discrepancy in how qualitative and quantitative data are explored?</w:t>
      </w:r>
    </w:p>
    <w:p w14:paraId="24F24785" w14:textId="79965607" w:rsidR="00DA6636" w:rsidRDefault="000D28D2" w:rsidP="00DA6636">
      <w:r>
        <w:sym w:font="Wingdings" w:char="F0E0"/>
      </w:r>
      <w:r w:rsidR="00AC0C0A" w:rsidRPr="00AC0C0A">
        <w:t xml:space="preserve"> </w:t>
      </w:r>
      <w:r w:rsidR="00AC0C0A" w:rsidRPr="00AC0C0A">
        <w:t>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14:paraId="7DAE8165" w14:textId="77777777" w:rsidR="00DA6636" w:rsidRDefault="00DA6636" w:rsidP="00DA6636">
      <w:r>
        <w:t>6. What are the various histogram shapes? What exactly are ‘bins'?</w:t>
      </w:r>
    </w:p>
    <w:p w14:paraId="33C0711C" w14:textId="0EC37198" w:rsidR="0070686C" w:rsidRDefault="00AC0C0A" w:rsidP="0070686C">
      <w:r>
        <w:sym w:font="Wingdings" w:char="F0E0"/>
      </w:r>
      <w:r w:rsidR="0070686C" w:rsidRPr="0070686C">
        <w:t xml:space="preserve"> </w:t>
      </w:r>
      <w:r w:rsidR="0070686C">
        <w:t>The different types of a Histogram are:</w:t>
      </w:r>
    </w:p>
    <w:p w14:paraId="78BFFF9B" w14:textId="77777777" w:rsidR="0070686C" w:rsidRDefault="0070686C" w:rsidP="0070686C">
      <w:r>
        <w:t>Uniform Histogram</w:t>
      </w:r>
    </w:p>
    <w:p w14:paraId="78BDE59A" w14:textId="77777777" w:rsidR="0070686C" w:rsidRDefault="0070686C" w:rsidP="0070686C">
      <w:r>
        <w:t>Symmetric Histogram</w:t>
      </w:r>
    </w:p>
    <w:p w14:paraId="281E2E5F" w14:textId="77777777" w:rsidR="0070686C" w:rsidRDefault="0070686C" w:rsidP="0070686C">
      <w:r>
        <w:t>Bimodal Histogram</w:t>
      </w:r>
    </w:p>
    <w:p w14:paraId="28E5BBDE" w14:textId="77777777" w:rsidR="0070686C" w:rsidRDefault="0070686C" w:rsidP="0070686C">
      <w:r>
        <w:t>Probability Histogram.</w:t>
      </w:r>
    </w:p>
    <w:p w14:paraId="2AA6F5DB" w14:textId="106506D2" w:rsidR="00DA6636" w:rsidRDefault="0070686C" w:rsidP="0070686C">
      <w:r>
        <w:t>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3D91903F" w14:textId="77777777" w:rsidR="00C42643" w:rsidRDefault="00C42643" w:rsidP="0070686C"/>
    <w:p w14:paraId="62329744" w14:textId="77777777" w:rsidR="00DA6636" w:rsidRDefault="00DA6636" w:rsidP="00DA6636">
      <w:r>
        <w:t>7. How do we deal with data outliers?</w:t>
      </w:r>
    </w:p>
    <w:p w14:paraId="0A7721FB" w14:textId="66181087" w:rsidR="00C42643" w:rsidRDefault="0089198F" w:rsidP="00C42643">
      <w:r>
        <w:sym w:font="Wingdings" w:char="F0E0"/>
      </w:r>
      <w:r w:rsidR="00C42643" w:rsidRPr="00C42643">
        <w:t xml:space="preserve"> </w:t>
      </w:r>
      <w:r w:rsidR="00C42643">
        <w:t>We can use Z-Score or any of below methods to deal with data outliers:</w:t>
      </w:r>
    </w:p>
    <w:p w14:paraId="175F4DF6" w14:textId="77777777" w:rsidR="00C42643" w:rsidRDefault="00C42643" w:rsidP="00C42643">
      <w:r>
        <w:t>Univariate Method: This method looks for data points with extreme values on one variable.</w:t>
      </w:r>
    </w:p>
    <w:p w14:paraId="3E3E9D8D" w14:textId="77777777" w:rsidR="00C42643" w:rsidRDefault="00C42643" w:rsidP="00C42643">
      <w:r>
        <w:t>Multivariate Method: Here, we look for unusual combinations of all the variables.</w:t>
      </w:r>
    </w:p>
    <w:p w14:paraId="032EF322" w14:textId="77777777" w:rsidR="00C42643" w:rsidRDefault="00C42643" w:rsidP="00C42643">
      <w:proofErr w:type="spellStart"/>
      <w:r>
        <w:t>Minkowski</w:t>
      </w:r>
      <w:proofErr w:type="spellEnd"/>
      <w:r>
        <w:t xml:space="preserve"> Error: This method reduces the contribution of potential outliers in the training process.</w:t>
      </w:r>
    </w:p>
    <w:p w14:paraId="3B3208B6" w14:textId="77777777" w:rsidR="00C42643" w:rsidRDefault="00C42643" w:rsidP="00C42643">
      <w:r>
        <w:t>Z-Score: This can be done with just one line code as we have already calculated the Z-score.</w:t>
      </w:r>
    </w:p>
    <w:p w14:paraId="09851227" w14:textId="77777777" w:rsidR="00C42643" w:rsidRDefault="00C42643" w:rsidP="00C42643">
      <w:proofErr w:type="spellStart"/>
      <w:r>
        <w:t>boston_df_o</w:t>
      </w:r>
      <w:proofErr w:type="spellEnd"/>
      <w:r>
        <w:t xml:space="preserve"> = </w:t>
      </w:r>
      <w:proofErr w:type="spellStart"/>
      <w:r>
        <w:t>boston_df_</w:t>
      </w:r>
      <w:proofErr w:type="gramStart"/>
      <w:r>
        <w:t>o</w:t>
      </w:r>
      <w:proofErr w:type="spellEnd"/>
      <w:r>
        <w:t>[</w:t>
      </w:r>
      <w:proofErr w:type="gramEnd"/>
      <w:r>
        <w:t>(z &lt; 3).all(axis=1)]</w:t>
      </w:r>
    </w:p>
    <w:p w14:paraId="51161917" w14:textId="77777777" w:rsidR="00C42643" w:rsidRDefault="00C42643" w:rsidP="00C42643">
      <w:r>
        <w:lastRenderedPageBreak/>
        <w:t>IQR Score: Calculate IQR score to filter out the outliers by keeping only valid values.</w:t>
      </w:r>
    </w:p>
    <w:p w14:paraId="57CD66AA" w14:textId="77777777" w:rsidR="00C42643" w:rsidRDefault="00C42643" w:rsidP="00C42643">
      <w:proofErr w:type="spellStart"/>
      <w:r>
        <w:t>boston_df_out</w:t>
      </w:r>
      <w:proofErr w:type="spellEnd"/>
      <w:r>
        <w:t xml:space="preserve"> = boston_df_o1[</w:t>
      </w:r>
      <w:proofErr w:type="gramStart"/>
      <w:r>
        <w:t>~(</w:t>
      </w:r>
      <w:proofErr w:type="gramEnd"/>
      <w:r>
        <w:t>(boston_df_o1 &lt; (Q1 - 1.5 * IQR)) |(boston_df_o1 &gt; (Q3 + 1.5 *IQR))).any(axis=1)]</w:t>
      </w:r>
    </w:p>
    <w:p w14:paraId="7DE86364" w14:textId="77777777" w:rsidR="00C42643" w:rsidRDefault="00C42643" w:rsidP="00C42643">
      <w:proofErr w:type="spellStart"/>
      <w:r>
        <w:t>boston_df_</w:t>
      </w:r>
      <w:proofErr w:type="gramStart"/>
      <w:r>
        <w:t>out.shape</w:t>
      </w:r>
      <w:proofErr w:type="spellEnd"/>
      <w:proofErr w:type="gramEnd"/>
    </w:p>
    <w:p w14:paraId="49E1FB32" w14:textId="5739F926" w:rsidR="00DA6636" w:rsidRDefault="00C42643" w:rsidP="00C42643">
      <w:r>
        <w:t xml:space="preserve">Quantile function: Use </w:t>
      </w:r>
      <w:proofErr w:type="gramStart"/>
      <w:r>
        <w:t>quantile(</w:t>
      </w:r>
      <w:proofErr w:type="gramEnd"/>
      <w:r>
        <w:t>) to remove amount of data.</w:t>
      </w:r>
    </w:p>
    <w:p w14:paraId="7D8C061B" w14:textId="77777777" w:rsidR="00AD3304" w:rsidRDefault="00AD3304" w:rsidP="00C42643"/>
    <w:p w14:paraId="7D6E91CA" w14:textId="77777777" w:rsidR="00DA6636" w:rsidRDefault="00DA6636" w:rsidP="00DA6636">
      <w:r>
        <w:t>8. What are the various central inclination measures? Why does mean vary too much from median in certain data sets?</w:t>
      </w:r>
    </w:p>
    <w:p w14:paraId="15DBF06A" w14:textId="67E64F6F" w:rsidR="00DA6636" w:rsidRDefault="00D878BD" w:rsidP="00DA6636">
      <w:r>
        <w:sym w:font="Wingdings" w:char="F0E0"/>
      </w:r>
      <w:r w:rsidR="00C47B93" w:rsidRPr="00C47B93">
        <w:t xml:space="preserve"> </w:t>
      </w:r>
      <w:r w:rsidR="00C47B93" w:rsidRPr="00C47B93">
        <w:t>Mean, Median and Mode are Central Inclination Measures. Mean varies more than Median due to presence of outliers, as mean is averaging all points while median in like finding a middle number.</w:t>
      </w:r>
    </w:p>
    <w:p w14:paraId="6712597B" w14:textId="77777777" w:rsidR="00C47B93" w:rsidRDefault="00C47B93" w:rsidP="00DA6636"/>
    <w:p w14:paraId="31A2DA11" w14:textId="77777777" w:rsidR="00DA6636" w:rsidRDefault="00DA6636" w:rsidP="00DA6636">
      <w:r>
        <w:t>9. Describe how a scatter plot can be used to investigate bivariate relationships. Is it possible to find outliers using a scatter plot?</w:t>
      </w:r>
    </w:p>
    <w:p w14:paraId="4F94838F" w14:textId="06E16AD0" w:rsidR="00DA6636" w:rsidRDefault="0014353E" w:rsidP="00DA6636">
      <w:r>
        <w:sym w:font="Wingdings" w:char="F0E0"/>
      </w:r>
      <w:r w:rsidR="008E5EEA" w:rsidRPr="008E5EEA">
        <w:t xml:space="preserve"> </w:t>
      </w:r>
      <w:r w:rsidR="008E5EEA" w:rsidRPr="008E5EEA">
        <w:t xml:space="preserve">A Scatter Plot (aka scatter chart, scatter graph) uses dots to represent values for two different numeric variables. The position of each dot on the horizontal and vertical axis indicates values for an individual data point. </w:t>
      </w:r>
      <w:proofErr w:type="gramStart"/>
      <w:r w:rsidR="008E5EEA" w:rsidRPr="008E5EEA">
        <w:t>So</w:t>
      </w:r>
      <w:proofErr w:type="gramEnd"/>
      <w:r w:rsidR="008E5EEA" w:rsidRPr="008E5EEA">
        <w:t xml:space="preserve"> this visualization gives us the idea of bivariate relationship.</w:t>
      </w:r>
    </w:p>
    <w:p w14:paraId="642B9BC1" w14:textId="77777777" w:rsidR="008E5EEA" w:rsidRDefault="008E5EEA" w:rsidP="00DA6636"/>
    <w:p w14:paraId="0EC12A8B" w14:textId="0F87E66F" w:rsidR="00FA63E5" w:rsidRPr="00FA63E5" w:rsidRDefault="00DA6636" w:rsidP="00DA6636">
      <w:r>
        <w:t>10. Describe how cross-tabs can be used to figure out how two variables are related.</w:t>
      </w:r>
    </w:p>
    <w:p w14:paraId="2389CD92" w14:textId="67C557E4" w:rsidR="00B915EE" w:rsidRDefault="0014353E">
      <w:r>
        <w:sym w:font="Wingdings" w:char="F0E0"/>
      </w:r>
      <w:r w:rsidR="000C75E6" w:rsidRPr="000C75E6">
        <w:t xml:space="preserve"> </w:t>
      </w:r>
      <w:r w:rsidR="000C75E6" w:rsidRPr="000C75E6">
        <w:t xml:space="preserve">Cross tabulation is a method to quantitatively </w:t>
      </w:r>
      <w:r w:rsidR="00DE5050" w:rsidRPr="000C75E6">
        <w:t>analyse</w:t>
      </w:r>
      <w:r w:rsidR="000C75E6" w:rsidRPr="000C75E6">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45F"/>
    <w:multiLevelType w:val="hybridMultilevel"/>
    <w:tmpl w:val="551CA188"/>
    <w:lvl w:ilvl="0" w:tplc="71DA3A7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355AC"/>
    <w:multiLevelType w:val="hybridMultilevel"/>
    <w:tmpl w:val="6BFAEBF6"/>
    <w:lvl w:ilvl="0" w:tplc="E0A0DFC0">
      <w:start w:val="1"/>
      <w:numFmt w:val="decimal"/>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317756452">
    <w:abstractNumId w:val="1"/>
  </w:num>
  <w:num w:numId="2" w16cid:durableId="1674262105">
    <w:abstractNumId w:val="1"/>
  </w:num>
  <w:num w:numId="3" w16cid:durableId="542325463">
    <w:abstractNumId w:val="1"/>
  </w:num>
  <w:num w:numId="4" w16cid:durableId="679505973">
    <w:abstractNumId w:val="2"/>
  </w:num>
  <w:num w:numId="5" w16cid:durableId="134408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C75E6"/>
    <w:rsid w:val="000D28D2"/>
    <w:rsid w:val="0014353E"/>
    <w:rsid w:val="00187F2B"/>
    <w:rsid w:val="001B36E7"/>
    <w:rsid w:val="002415C5"/>
    <w:rsid w:val="002F398F"/>
    <w:rsid w:val="003E3E9D"/>
    <w:rsid w:val="00551BEF"/>
    <w:rsid w:val="006A37D8"/>
    <w:rsid w:val="0070686C"/>
    <w:rsid w:val="00761546"/>
    <w:rsid w:val="0089198F"/>
    <w:rsid w:val="008E5EEA"/>
    <w:rsid w:val="00AC0C0A"/>
    <w:rsid w:val="00AD3304"/>
    <w:rsid w:val="00B915EE"/>
    <w:rsid w:val="00C42643"/>
    <w:rsid w:val="00C47B93"/>
    <w:rsid w:val="00D40982"/>
    <w:rsid w:val="00D50F2A"/>
    <w:rsid w:val="00D878BD"/>
    <w:rsid w:val="00DA6636"/>
    <w:rsid w:val="00DE5050"/>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2A"/>
    <w:pPr>
      <w:ind w:left="720"/>
      <w:contextualSpacing/>
    </w:pPr>
  </w:style>
  <w:style w:type="table" w:styleId="TableGrid">
    <w:name w:val="Table Grid"/>
    <w:basedOn w:val="TableNormal"/>
    <w:uiPriority w:val="39"/>
    <w:rsid w:val="0055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36</cp:revision>
  <dcterms:created xsi:type="dcterms:W3CDTF">2021-03-03T16:39:00Z</dcterms:created>
  <dcterms:modified xsi:type="dcterms:W3CDTF">2023-07-20T20:11:00Z</dcterms:modified>
</cp:coreProperties>
</file>