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/>
      </w:pPr>
      <w:bookmarkStart w:colFirst="0" w:colLast="0" w:name="_4pe3ro87p816" w:id="0"/>
      <w:bookmarkEnd w:id="0"/>
      <w:r w:rsidDel="00000000" w:rsidR="00000000" w:rsidRPr="00000000">
        <w:rPr>
          <w:rtl w:val="0"/>
        </w:rPr>
        <w:t xml:space="preserve">Brdm-2 hjul: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7.62 x 51 Skal der 48 skud til at smadre et hjul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ageBreakBefore w:val="0"/>
        <w:rPr/>
      </w:pPr>
      <w:bookmarkStart w:colFirst="0" w:colLast="0" w:name="_xyegm3s2lloo" w:id="1"/>
      <w:bookmarkEnd w:id="1"/>
      <w:r w:rsidDel="00000000" w:rsidR="00000000" w:rsidRPr="00000000">
        <w:rPr>
          <w:rtl w:val="0"/>
        </w:rPr>
        <w:t xml:space="preserve">BRDM-2 vs 14.5 (KVT)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Lige meget hvor man rammer, det skader præcis det samme.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Vinkel har ingen betydning.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pageBreakBefore w:val="0"/>
        <w:rPr/>
      </w:pPr>
      <w:bookmarkStart w:colFirst="0" w:colLast="0" w:name="_8moufws7ya1c" w:id="2"/>
      <w:bookmarkEnd w:id="2"/>
      <w:r w:rsidDel="00000000" w:rsidR="00000000" w:rsidRPr="00000000">
        <w:rPr>
          <w:rtl w:val="0"/>
        </w:rPr>
        <w:t xml:space="preserve">Hatchweekpoint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Det er ikke muligt at skyde en ud af hatch med 50cal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Det gør ikke mere skade selvom den er rød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1"/>
      <w:color w:val="3c78d8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b w:val="1"/>
      <w:color w:val="6d9eeb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