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ind w:left="708" w:hanging="708"/>
        <w:jc w:val="center"/>
        <w:rPr/>
      </w:pPr>
      <w:r w:rsidDel="00000000" w:rsidR="00000000" w:rsidRPr="00000000">
        <w:rPr/>
        <w:drawing>
          <wp:inline distB="0" distT="0" distL="0" distR="0">
            <wp:extent cx="1905000" cy="1905000"/>
            <wp:effectExtent b="0" l="0" r="0" t="0"/>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08" w:hanging="708"/>
        <w:rPr/>
      </w:pPr>
      <w:r w:rsidDel="00000000" w:rsidR="00000000" w:rsidRPr="00000000">
        <w:rPr>
          <w:rtl w:val="0"/>
        </w:rPr>
      </w:r>
    </w:p>
    <w:p w:rsidR="00000000" w:rsidDel="00000000" w:rsidP="00000000" w:rsidRDefault="00000000" w:rsidRPr="00000000" w14:paraId="00000005">
      <w:pPr>
        <w:ind w:left="708" w:hanging="708"/>
        <w:jc w:val="center"/>
        <w:rPr>
          <w:b w:val="1"/>
          <w:color w:val="58a018"/>
          <w:sz w:val="52"/>
          <w:szCs w:val="52"/>
        </w:rPr>
      </w:pPr>
      <w:r w:rsidDel="00000000" w:rsidR="00000000" w:rsidRPr="00000000">
        <w:rPr>
          <w:b w:val="1"/>
          <w:color w:val="009900"/>
          <w:sz w:val="52"/>
          <w:szCs w:val="52"/>
          <w:rtl w:val="0"/>
        </w:rPr>
        <w:t xml:space="preserve">Titel researchpaper</w:t>
      </w:r>
      <w:r w:rsidDel="00000000" w:rsidR="00000000" w:rsidRPr="00000000">
        <w:rPr>
          <w:rtl w:val="0"/>
        </w:rPr>
      </w:r>
    </w:p>
    <w:p w:rsidR="00000000" w:rsidDel="00000000" w:rsidP="00000000" w:rsidRDefault="00000000" w:rsidRPr="00000000" w14:paraId="00000006">
      <w:pPr>
        <w:ind w:left="708" w:hanging="708"/>
        <w:jc w:val="center"/>
        <w:rPr>
          <w:b w:val="1"/>
          <w:color w:val="009900"/>
          <w:sz w:val="36"/>
          <w:szCs w:val="36"/>
        </w:rPr>
      </w:pPr>
      <w:r w:rsidDel="00000000" w:rsidR="00000000" w:rsidRPr="00000000">
        <w:rPr>
          <w:b w:val="1"/>
          <w:color w:val="009900"/>
          <w:sz w:val="36"/>
          <w:szCs w:val="36"/>
          <w:rtl w:val="0"/>
        </w:rPr>
        <w:t xml:space="preserve">SNB 3</w:t>
      </w:r>
    </w:p>
    <w:p w:rsidR="00000000" w:rsidDel="00000000" w:rsidP="00000000" w:rsidRDefault="00000000" w:rsidRPr="00000000" w14:paraId="00000007">
      <w:pPr>
        <w:ind w:left="708" w:hanging="708"/>
        <w:jc w:val="center"/>
        <w:rPr/>
      </w:pPr>
      <w:r w:rsidDel="00000000" w:rsidR="00000000" w:rsidRPr="00000000">
        <w:rPr>
          <w:rtl w:val="0"/>
        </w:rPr>
      </w:r>
    </w:p>
    <w:p w:rsidR="00000000" w:rsidDel="00000000" w:rsidP="00000000" w:rsidRDefault="00000000" w:rsidRPr="00000000" w14:paraId="00000008">
      <w:pPr>
        <w:ind w:left="708" w:hanging="708"/>
        <w:jc w:val="center"/>
        <w:rPr>
          <w:color w:val="58a018"/>
          <w:sz w:val="32"/>
          <w:szCs w:val="32"/>
        </w:rPr>
      </w:pPr>
      <w:r w:rsidDel="00000000" w:rsidR="00000000" w:rsidRPr="00000000">
        <w:rPr>
          <w:color w:val="009900"/>
          <w:sz w:val="32"/>
          <w:szCs w:val="32"/>
          <w:rtl w:val="0"/>
        </w:rPr>
        <w:t xml:space="preserve">Mateo Lemmens</w:t>
      </w:r>
      <w:r w:rsidDel="00000000" w:rsidR="00000000" w:rsidRPr="00000000">
        <w:rPr>
          <w:rtl w:val="0"/>
        </w:rPr>
      </w:r>
    </w:p>
    <w:p w:rsidR="00000000" w:rsidDel="00000000" w:rsidP="00000000" w:rsidRDefault="00000000" w:rsidRPr="00000000" w14:paraId="00000009">
      <w:pPr>
        <w:ind w:left="708" w:hanging="708"/>
        <w:jc w:val="center"/>
        <w:rPr>
          <w:color w:val="58a018"/>
          <w:sz w:val="32"/>
          <w:szCs w:val="32"/>
        </w:rPr>
      </w:pPr>
      <w:r w:rsidDel="00000000" w:rsidR="00000000" w:rsidRPr="00000000">
        <w:rPr>
          <w:color w:val="58a018"/>
          <w:sz w:val="32"/>
          <w:szCs w:val="32"/>
          <w:rtl w:val="0"/>
        </w:rPr>
        <w:t xml:space="preserve"> </w:t>
      </w:r>
      <w:r w:rsidDel="00000000" w:rsidR="00000000" w:rsidRPr="00000000">
        <w:rPr>
          <w:color w:val="009900"/>
          <w:sz w:val="32"/>
          <w:szCs w:val="32"/>
          <w:rtl w:val="0"/>
        </w:rPr>
        <w:t xml:space="preserve">Rasmus Leseberg</w:t>
      </w:r>
      <w:r w:rsidDel="00000000" w:rsidR="00000000" w:rsidRPr="00000000">
        <w:rPr>
          <w:rtl w:val="0"/>
        </w:rPr>
      </w:r>
    </w:p>
    <w:p w:rsidR="00000000" w:rsidDel="00000000" w:rsidP="00000000" w:rsidRDefault="00000000" w:rsidRPr="00000000" w14:paraId="0000000A">
      <w:pPr>
        <w:ind w:left="708" w:hanging="708"/>
        <w:jc w:val="center"/>
        <w:rPr>
          <w:color w:val="58a018"/>
          <w:sz w:val="32"/>
          <w:szCs w:val="32"/>
        </w:rPr>
      </w:pPr>
      <w:r w:rsidDel="00000000" w:rsidR="00000000" w:rsidRPr="00000000">
        <w:rPr>
          <w:color w:val="009900"/>
          <w:sz w:val="32"/>
          <w:szCs w:val="32"/>
          <w:rtl w:val="0"/>
        </w:rPr>
        <w:t xml:space="preserve">Victor Beckx</w:t>
      </w:r>
      <w:r w:rsidDel="00000000" w:rsidR="00000000" w:rsidRPr="00000000">
        <w:rPr>
          <w:rtl w:val="0"/>
        </w:rPr>
      </w:r>
    </w:p>
    <w:p w:rsidR="00000000" w:rsidDel="00000000" w:rsidP="00000000" w:rsidRDefault="00000000" w:rsidRPr="00000000" w14:paraId="0000000B">
      <w:pPr>
        <w:ind w:left="708" w:hanging="708"/>
        <w:jc w:val="center"/>
        <w:rPr>
          <w:sz w:val="32"/>
          <w:szCs w:val="32"/>
        </w:rPr>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417" w:top="1417" w:left="1417" w:right="1417" w:header="708" w:footer="708"/>
          <w:pgNumType w:start="1"/>
        </w:sectPr>
      </w:pPr>
      <w:r w:rsidDel="00000000" w:rsidR="00000000" w:rsidRPr="00000000">
        <w:rPr>
          <w:color w:val="009900"/>
          <w:sz w:val="32"/>
          <w:szCs w:val="32"/>
          <w:rtl w:val="0"/>
        </w:rPr>
        <w:t xml:space="preserve">Tomas Soors </w:t>
      </w: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0" w:right="0" w:firstLine="720"/>
        <w:jc w:val="left"/>
        <w:rPr>
          <w:b w:val="1"/>
          <w:color w:val="009900"/>
          <w:sz w:val="34"/>
          <w:szCs w:val="34"/>
        </w:rPr>
      </w:pPr>
      <w:r w:rsidDel="00000000" w:rsidR="00000000" w:rsidRPr="00000000">
        <w:rPr>
          <w:rFonts w:ascii="Calibri" w:cs="Calibri" w:eastAsia="Calibri" w:hAnsi="Calibri"/>
          <w:b w:val="1"/>
          <w:i w:val="0"/>
          <w:smallCaps w:val="0"/>
          <w:strike w:val="0"/>
          <w:color w:val="009900"/>
          <w:sz w:val="34"/>
          <w:szCs w:val="34"/>
          <w:u w:val="none"/>
          <w:shd w:fill="auto" w:val="clear"/>
          <w:vertAlign w:val="baseline"/>
          <w:rtl w:val="0"/>
        </w:rPr>
        <w:t xml:space="preserve">Projectomschrijving</w:t>
      </w:r>
      <w:r w:rsidDel="00000000" w:rsidR="00000000" w:rsidRPr="00000000">
        <w:rPr>
          <w:b w:val="1"/>
          <w:color w:val="009900"/>
          <w:sz w:val="34"/>
          <w:szCs w:val="34"/>
          <w:rtl w:val="0"/>
        </w:rPr>
        <w:br w:type="textWrapping"/>
      </w:r>
    </w:p>
    <w:p w:rsidR="00000000" w:rsidDel="00000000" w:rsidP="00000000" w:rsidRDefault="00000000" w:rsidRPr="00000000" w14:paraId="0000000D">
      <w:pPr>
        <w:spacing w:after="240" w:line="276" w:lineRule="auto"/>
        <w:rPr>
          <w:sz w:val="24"/>
          <w:szCs w:val="24"/>
        </w:rPr>
      </w:pPr>
      <w:r w:rsidDel="00000000" w:rsidR="00000000" w:rsidRPr="00000000">
        <w:rPr>
          <w:sz w:val="24"/>
          <w:szCs w:val="24"/>
          <w:rtl w:val="0"/>
        </w:rPr>
        <w:t xml:space="preserve">Datadog is een monitoringservice voor </w:t>
      </w:r>
      <w:r w:rsidDel="00000000" w:rsidR="00000000" w:rsidRPr="00000000">
        <w:rPr>
          <w:i w:val="1"/>
          <w:sz w:val="24"/>
          <w:szCs w:val="24"/>
          <w:rtl w:val="0"/>
        </w:rPr>
        <w:t xml:space="preserve">cloud-scale</w:t>
      </w:r>
      <w:r w:rsidDel="00000000" w:rsidR="00000000" w:rsidRPr="00000000">
        <w:rPr>
          <w:sz w:val="24"/>
          <w:szCs w:val="24"/>
          <w:rtl w:val="0"/>
        </w:rPr>
        <w:t xml:space="preserve"> applicaties, die monitoring van servers, databases en andere functies aanbiedt via een </w:t>
      </w:r>
      <w:r w:rsidDel="00000000" w:rsidR="00000000" w:rsidRPr="00000000">
        <w:rPr>
          <w:i w:val="1"/>
          <w:sz w:val="24"/>
          <w:szCs w:val="24"/>
          <w:rtl w:val="0"/>
        </w:rPr>
        <w:t xml:space="preserve">SaaS</w:t>
      </w:r>
      <w:r w:rsidDel="00000000" w:rsidR="00000000" w:rsidRPr="00000000">
        <w:rPr>
          <w:sz w:val="24"/>
          <w:szCs w:val="24"/>
          <w:rtl w:val="0"/>
        </w:rPr>
        <w:t xml:space="preserve">-gebaseerd platform. Als integratie van de WeaveWorks Sock Shop kan Datadog relevante data monitoren, die door middel van bepaalde </w:t>
      </w:r>
      <w:r w:rsidDel="00000000" w:rsidR="00000000" w:rsidRPr="00000000">
        <w:rPr>
          <w:i w:val="1"/>
          <w:sz w:val="24"/>
          <w:szCs w:val="24"/>
          <w:rtl w:val="0"/>
        </w:rPr>
        <w:t xml:space="preserve">metrics</w:t>
      </w:r>
      <w:r w:rsidDel="00000000" w:rsidR="00000000" w:rsidRPr="00000000">
        <w:rPr>
          <w:sz w:val="24"/>
          <w:szCs w:val="24"/>
          <w:rtl w:val="0"/>
        </w:rPr>
        <w:t xml:space="preserve"> en alerts de webshop voorbereidt op vlak van </w:t>
      </w:r>
      <w:r w:rsidDel="00000000" w:rsidR="00000000" w:rsidRPr="00000000">
        <w:rPr>
          <w:i w:val="1"/>
          <w:sz w:val="24"/>
          <w:szCs w:val="24"/>
          <w:rtl w:val="0"/>
        </w:rPr>
        <w:t xml:space="preserve">scalability</w:t>
      </w:r>
      <w:r w:rsidDel="00000000" w:rsidR="00000000" w:rsidRPr="00000000">
        <w:rPr>
          <w:sz w:val="24"/>
          <w:szCs w:val="24"/>
          <w:rtl w:val="0"/>
        </w:rPr>
        <w:t xml:space="preserve">. In deze paper worden features, integraties en alertsystemen van Datadog onderzocht, met als doel om een overzicht van bruikbare data te scheppen aan de hand van verschillende userscenario’s. Hierbij wordt dieper ingegaan op de correlaties tussen de </w:t>
      </w:r>
      <w:r w:rsidDel="00000000" w:rsidR="00000000" w:rsidRPr="00000000">
        <w:rPr>
          <w:i w:val="1"/>
          <w:sz w:val="24"/>
          <w:szCs w:val="24"/>
          <w:rtl w:val="0"/>
        </w:rPr>
        <w:t xml:space="preserve">metrics</w:t>
      </w:r>
      <w:r w:rsidDel="00000000" w:rsidR="00000000" w:rsidRPr="00000000">
        <w:rPr>
          <w:sz w:val="24"/>
          <w:szCs w:val="24"/>
          <w:rtl w:val="0"/>
        </w:rPr>
        <w:t xml:space="preserve"> van die data, er wordt onderzocht welke userscenario’s bepaalde microservices onder druk zetten, en er wordt gekeken naar alertsystemen die dit het beste communiceren.</w:t>
      </w:r>
    </w:p>
    <w:p w:rsidR="00000000" w:rsidDel="00000000" w:rsidP="00000000" w:rsidRDefault="00000000" w:rsidRPr="00000000" w14:paraId="0000000E">
      <w:pPr>
        <w:spacing w:after="240" w:before="240" w:line="276" w:lineRule="auto"/>
        <w:rPr>
          <w:sz w:val="24"/>
          <w:szCs w:val="24"/>
        </w:rPr>
      </w:pPr>
      <w:r w:rsidDel="00000000" w:rsidR="00000000" w:rsidRPr="00000000">
        <w:rPr>
          <w:sz w:val="24"/>
          <w:szCs w:val="24"/>
          <w:rtl w:val="0"/>
        </w:rPr>
        <w:t xml:space="preserve">De leidende onderzoeksvraag: “Welke </w:t>
      </w:r>
      <w:r w:rsidDel="00000000" w:rsidR="00000000" w:rsidRPr="00000000">
        <w:rPr>
          <w:i w:val="1"/>
          <w:sz w:val="24"/>
          <w:szCs w:val="24"/>
          <w:rtl w:val="0"/>
        </w:rPr>
        <w:t xml:space="preserve">metrics</w:t>
      </w:r>
      <w:r w:rsidDel="00000000" w:rsidR="00000000" w:rsidRPr="00000000">
        <w:rPr>
          <w:sz w:val="24"/>
          <w:szCs w:val="24"/>
          <w:rtl w:val="0"/>
        </w:rPr>
        <w:t xml:space="preserve"> kunnen via Datadog worden verwerkt om een website/Sock Shop voor te bereiden op vlak van </w:t>
      </w:r>
      <w:r w:rsidDel="00000000" w:rsidR="00000000" w:rsidRPr="00000000">
        <w:rPr>
          <w:i w:val="1"/>
          <w:sz w:val="24"/>
          <w:szCs w:val="24"/>
          <w:rtl w:val="0"/>
        </w:rPr>
        <w:t xml:space="preserve">scalability</w:t>
      </w:r>
      <w:r w:rsidDel="00000000" w:rsidR="00000000" w:rsidRPr="00000000">
        <w:rPr>
          <w:sz w:val="24"/>
          <w:szCs w:val="24"/>
          <w:rtl w:val="0"/>
        </w:rPr>
        <w:t xml:space="preserve">?” wordt met behulp van gerelateerde deelvragen onderzocht, die integraties, </w:t>
      </w:r>
      <w:r w:rsidDel="00000000" w:rsidR="00000000" w:rsidRPr="00000000">
        <w:rPr>
          <w:i w:val="1"/>
          <w:sz w:val="24"/>
          <w:szCs w:val="24"/>
          <w:rtl w:val="0"/>
        </w:rPr>
        <w:t xml:space="preserve">metric </w:t>
      </w:r>
      <w:r w:rsidDel="00000000" w:rsidR="00000000" w:rsidRPr="00000000">
        <w:rPr>
          <w:sz w:val="24"/>
          <w:szCs w:val="24"/>
          <w:rtl w:val="0"/>
        </w:rPr>
        <w:t xml:space="preserve">types en alerttypes uiteenzetten. </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Grotendeels van de research berust op een technisch onderzoek wat load-testing scripts zal gebruiken om verschillende userscenario’s te simuleren, met als doel om de microservices van de Sock Shop te targeten en te stresstesten. Als vervolg richt de focus van de research zich ook op het correct gebruik en instellen van alertsystemen, zodat de microservices vroegtijdig kunnen communiceren dat die onder druk staan. Door te onderzoeken welke </w:t>
      </w:r>
      <w:r w:rsidDel="00000000" w:rsidR="00000000" w:rsidRPr="00000000">
        <w:rPr>
          <w:i w:val="1"/>
          <w:sz w:val="24"/>
          <w:szCs w:val="24"/>
          <w:rtl w:val="0"/>
        </w:rPr>
        <w:t xml:space="preserve">KPI’s</w:t>
      </w:r>
      <w:r w:rsidDel="00000000" w:rsidR="00000000" w:rsidRPr="00000000">
        <w:rPr>
          <w:sz w:val="24"/>
          <w:szCs w:val="24"/>
          <w:rtl w:val="0"/>
        </w:rPr>
        <w:t xml:space="preserve"> van belang zijn vanuit de alertsystemen is het mogelijk om de Sock Shop voor te bereiden op grotere bezoekersaantallen, het belang hiervan zijnde dat een groot aantal bezoekers de beschikbaarheid en functionaliteit van de webshop niet mag beperken.</w:t>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1080" w:right="0" w:hanging="360"/>
        <w:jc w:val="left"/>
        <w:rPr>
          <w:rFonts w:ascii="Calibri" w:cs="Calibri" w:eastAsia="Calibri" w:hAnsi="Calibri"/>
          <w:b w:val="1"/>
          <w:i w:val="0"/>
          <w:smallCaps w:val="0"/>
          <w:strike w:val="0"/>
          <w:color w:val="0099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9900"/>
          <w:sz w:val="34"/>
          <w:szCs w:val="34"/>
          <w:u w:val="none"/>
          <w:shd w:fill="auto" w:val="clear"/>
          <w:vertAlign w:val="baseline"/>
          <w:rtl w:val="0"/>
        </w:rPr>
        <w:t xml:space="preserve">Inhoudsopgave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1080" w:right="0" w:hanging="360"/>
        <w:jc w:val="left"/>
        <w:rPr>
          <w:rFonts w:ascii="Calibri" w:cs="Calibri" w:eastAsia="Calibri" w:hAnsi="Calibri"/>
          <w:b w:val="1"/>
          <w:i w:val="0"/>
          <w:smallCaps w:val="0"/>
          <w:strike w:val="0"/>
          <w:color w:val="0099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9900"/>
          <w:sz w:val="34"/>
          <w:szCs w:val="34"/>
          <w:u w:val="none"/>
          <w:shd w:fill="auto" w:val="clear"/>
          <w:vertAlign w:val="baseline"/>
          <w:rtl w:val="0"/>
        </w:rPr>
        <w:t xml:space="preserve">Lijst van gebruikte figuren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1080" w:right="0" w:hanging="360"/>
        <w:jc w:val="left"/>
        <w:rPr>
          <w:rFonts w:ascii="Calibri" w:cs="Calibri" w:eastAsia="Calibri" w:hAnsi="Calibri"/>
          <w:b w:val="1"/>
          <w:i w:val="0"/>
          <w:smallCaps w:val="0"/>
          <w:strike w:val="0"/>
          <w:color w:val="0099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9900"/>
          <w:sz w:val="34"/>
          <w:szCs w:val="34"/>
          <w:u w:val="none"/>
          <w:shd w:fill="auto" w:val="clear"/>
          <w:vertAlign w:val="baseline"/>
          <w:rtl w:val="0"/>
        </w:rPr>
        <w:t xml:space="preserve">Lijst van gebruikte tabellen</w:t>
      </w:r>
    </w:p>
    <w:p w:rsidR="00000000" w:rsidDel="00000000" w:rsidP="00000000" w:rsidRDefault="00000000" w:rsidRPr="00000000" w14:paraId="0000001D">
      <w:pPr>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1080" w:right="0" w:hanging="360"/>
        <w:jc w:val="left"/>
        <w:rPr>
          <w:rFonts w:ascii="Calibri" w:cs="Calibri" w:eastAsia="Calibri" w:hAnsi="Calibri"/>
          <w:b w:val="1"/>
          <w:i w:val="0"/>
          <w:smallCaps w:val="0"/>
          <w:strike w:val="0"/>
          <w:color w:val="0099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9900"/>
          <w:sz w:val="34"/>
          <w:szCs w:val="34"/>
          <w:u w:val="none"/>
          <w:shd w:fill="auto" w:val="clear"/>
          <w:vertAlign w:val="baseline"/>
          <w:rtl w:val="0"/>
        </w:rPr>
        <w:t xml:space="preserve">Lijst van gebruikte afkortingen</w:t>
      </w:r>
    </w:p>
    <w:p w:rsidR="00000000" w:rsidDel="00000000" w:rsidP="00000000" w:rsidRDefault="00000000" w:rsidRPr="00000000" w14:paraId="0000001F">
      <w:pPr>
        <w:rPr/>
        <w:sectPr>
          <w:headerReference r:id="rId14" w:type="default"/>
          <w:footerReference r:id="rId15" w:type="default"/>
          <w:type w:val="nextPage"/>
          <w:pgSz w:h="16838" w:w="11906" w:orient="portrait"/>
          <w:pgMar w:bottom="1417" w:top="1417" w:left="1417" w:right="1417" w:header="708" w:footer="708"/>
          <w:pgNumType w:start="2"/>
        </w:sectPr>
      </w:pPr>
      <w:r w:rsidDel="00000000" w:rsidR="00000000" w:rsidRPr="00000000">
        <w:rPr>
          <w:rtl w:val="0"/>
        </w:rPr>
      </w:r>
    </w:p>
    <w:p w:rsidR="00000000" w:rsidDel="00000000" w:rsidP="00000000" w:rsidRDefault="00000000" w:rsidRPr="00000000" w14:paraId="00000020">
      <w:pPr>
        <w:pStyle w:val="Heading1"/>
        <w:numPr>
          <w:ilvl w:val="0"/>
          <w:numId w:val="3"/>
        </w:numPr>
        <w:ind w:left="574" w:hanging="432"/>
        <w:rPr/>
      </w:pPr>
      <w:r w:rsidDel="00000000" w:rsidR="00000000" w:rsidRPr="00000000">
        <w:rPr>
          <w:rtl w:val="0"/>
        </w:rPr>
        <w:t xml:space="preserve">Onderzoeksvraag en hypothese</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3"/>
        </w:numPr>
        <w:ind w:left="574" w:hanging="432"/>
        <w:rPr/>
      </w:pPr>
      <w:r w:rsidDel="00000000" w:rsidR="00000000" w:rsidRPr="00000000">
        <w:rPr>
          <w:rtl w:val="0"/>
        </w:rPr>
        <w:t xml:space="preserve">Onderzoeksmethode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3"/>
        </w:numPr>
        <w:ind w:left="574" w:hanging="432"/>
        <w:rPr/>
      </w:pPr>
      <w:r w:rsidDel="00000000" w:rsidR="00000000" w:rsidRPr="00000000">
        <w:rPr>
          <w:rtl w:val="0"/>
        </w:rPr>
        <w:t xml:space="preserve">Literatuurstudie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color w:val="009900"/>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numPr>
          <w:ilvl w:val="0"/>
          <w:numId w:val="3"/>
        </w:numPr>
        <w:ind w:left="574" w:hanging="432"/>
        <w:rPr/>
      </w:pPr>
      <w:r w:rsidDel="00000000" w:rsidR="00000000" w:rsidRPr="00000000">
        <w:rPr>
          <w:rtl w:val="0"/>
        </w:rPr>
        <w:t xml:space="preserve">Uitvoering</w:t>
      </w:r>
    </w:p>
    <w:p w:rsidR="00000000" w:rsidDel="00000000" w:rsidP="00000000" w:rsidRDefault="00000000" w:rsidRPr="00000000" w14:paraId="00000029">
      <w:pPr>
        <w:pStyle w:val="Heading2"/>
        <w:numPr>
          <w:ilvl w:val="1"/>
          <w:numId w:val="3"/>
        </w:numPr>
        <w:ind w:left="718" w:hanging="576"/>
        <w:rPr/>
      </w:pPr>
      <w:r w:rsidDel="00000000" w:rsidR="00000000" w:rsidRPr="00000000">
        <w:rPr>
          <w:rtl w:val="0"/>
        </w:rPr>
        <w:t xml:space="preserve">Hoofdstuk</w:t>
      </w:r>
    </w:p>
    <w:p w:rsidR="00000000" w:rsidDel="00000000" w:rsidP="00000000" w:rsidRDefault="00000000" w:rsidRPr="00000000" w14:paraId="0000002A">
      <w:pPr>
        <w:pStyle w:val="Heading3"/>
        <w:numPr>
          <w:ilvl w:val="2"/>
          <w:numId w:val="3"/>
        </w:numPr>
        <w:ind w:left="862" w:hanging="720"/>
        <w:rPr/>
      </w:pPr>
      <w:r w:rsidDel="00000000" w:rsidR="00000000" w:rsidRPr="00000000">
        <w:rPr>
          <w:rtl w:val="0"/>
        </w:rPr>
        <w:t xml:space="preserve">Hoofdstuk</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numPr>
          <w:ilvl w:val="1"/>
          <w:numId w:val="3"/>
        </w:numPr>
        <w:ind w:left="718" w:hanging="576"/>
        <w:rPr/>
      </w:pPr>
      <w:r w:rsidDel="00000000" w:rsidR="00000000" w:rsidRPr="00000000">
        <w:rPr>
          <w:rtl w:val="0"/>
        </w:rPr>
        <w:t xml:space="preserve">Hoofdstuk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color w:val="009900"/>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numPr>
          <w:ilvl w:val="0"/>
          <w:numId w:val="3"/>
        </w:numPr>
        <w:ind w:left="574" w:hanging="432"/>
        <w:rPr/>
      </w:pPr>
      <w:r w:rsidDel="00000000" w:rsidR="00000000" w:rsidRPr="00000000">
        <w:rPr>
          <w:rtl w:val="0"/>
        </w:rPr>
        <w:t xml:space="preserve">Conclusie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1080" w:right="0" w:hanging="360"/>
        <w:jc w:val="left"/>
        <w:rPr>
          <w:rFonts w:ascii="Calibri" w:cs="Calibri" w:eastAsia="Calibri" w:hAnsi="Calibri"/>
          <w:b w:val="1"/>
          <w:i w:val="0"/>
          <w:smallCaps w:val="0"/>
          <w:strike w:val="0"/>
          <w:color w:val="0099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9900"/>
          <w:sz w:val="34"/>
          <w:szCs w:val="34"/>
          <w:u w:val="none"/>
          <w:shd w:fill="auto" w:val="clear"/>
          <w:vertAlign w:val="baseline"/>
          <w:rtl w:val="0"/>
        </w:rPr>
        <w:t xml:space="preserve">Bibliografie</w:t>
      </w:r>
    </w:p>
    <w:p w:rsidR="00000000" w:rsidDel="00000000" w:rsidP="00000000" w:rsidRDefault="00000000" w:rsidRPr="00000000" w14:paraId="00000034">
      <w:pPr>
        <w:rPr/>
      </w:pPr>
      <w:r w:rsidDel="00000000" w:rsidR="00000000" w:rsidRPr="00000000">
        <w:br w:type="page"/>
      </w:r>
      <w:r w:rsidDel="00000000" w:rsidR="00000000" w:rsidRPr="00000000">
        <w:rPr>
          <w:rtl w:val="0"/>
        </w:rPr>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40" w:lineRule="auto"/>
        <w:ind w:left="1080" w:right="0" w:hanging="360"/>
        <w:jc w:val="left"/>
        <w:rPr>
          <w:rFonts w:ascii="Calibri" w:cs="Calibri" w:eastAsia="Calibri" w:hAnsi="Calibri"/>
          <w:b w:val="1"/>
          <w:i w:val="0"/>
          <w:smallCaps w:val="0"/>
          <w:strike w:val="0"/>
          <w:color w:val="0099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9900"/>
          <w:sz w:val="34"/>
          <w:szCs w:val="34"/>
          <w:u w:val="none"/>
          <w:shd w:fill="auto" w:val="clear"/>
          <w:vertAlign w:val="baseline"/>
          <w:rtl w:val="0"/>
        </w:rPr>
        <w:t xml:space="preserve">Bijlagen</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9900"/>
          <w:sz w:val="28"/>
          <w:szCs w:val="28"/>
          <w:u w:val="none"/>
          <w:shd w:fill="auto" w:val="clear"/>
          <w:vertAlign w:val="baseline"/>
          <w:rtl w:val="0"/>
        </w:rPr>
        <w:t xml:space="preserve">Omschrijving Bijlage A</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9900"/>
          <w:sz w:val="28"/>
          <w:szCs w:val="28"/>
          <w:u w:val="none"/>
          <w:shd w:fill="auto" w:val="clear"/>
          <w:vertAlign w:val="baseline"/>
          <w:rtl w:val="0"/>
        </w:rPr>
        <w:t xml:space="preserve">Omschrijving Bijlage B</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9900"/>
          <w:sz w:val="28"/>
          <w:szCs w:val="28"/>
          <w:u w:val="none"/>
          <w:shd w:fill="auto" w:val="clear"/>
          <w:vertAlign w:val="baseline"/>
          <w:rtl w:val="0"/>
        </w:rPr>
        <w:t xml:space="preserve">Omschrijving Bijlage C</w:t>
      </w:r>
    </w:p>
    <w:p w:rsidR="00000000" w:rsidDel="00000000" w:rsidP="00000000" w:rsidRDefault="00000000" w:rsidRPr="00000000" w14:paraId="00000039">
      <w:pPr>
        <w:rPr>
          <w:rFonts w:ascii="Calibri" w:cs="Calibri" w:eastAsia="Calibri" w:hAnsi="Calibri"/>
          <w:b w:val="1"/>
          <w:i w:val="1"/>
          <w:color w:val="0099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9900"/>
          <w:sz w:val="28"/>
          <w:szCs w:val="28"/>
          <w:u w:val="none"/>
          <w:shd w:fill="auto" w:val="clear"/>
          <w:vertAlign w:val="baseline"/>
          <w:rtl w:val="0"/>
        </w:rPr>
        <w:t xml:space="preserve">Omschrijving Bijlage A</w:t>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9900"/>
          <w:sz w:val="28"/>
          <w:szCs w:val="28"/>
          <w:u w:val="none"/>
          <w:shd w:fill="auto" w:val="clear"/>
          <w:vertAlign w:val="baseline"/>
          <w:rtl w:val="0"/>
        </w:rPr>
        <w:t xml:space="preserve">Omschrijving Bijlage B</w:t>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0"/>
          <w:smallCaps w:val="0"/>
          <w:strike w:val="0"/>
          <w:color w:val="009900"/>
          <w:sz w:val="28"/>
          <w:szCs w:val="28"/>
          <w:u w:val="none"/>
          <w:shd w:fill="auto" w:val="clear"/>
          <w:vertAlign w:val="baseline"/>
          <w:rtl w:val="0"/>
        </w:rPr>
        <w:t xml:space="preserve">Omschrijving Bijlage C</w:t>
      </w:r>
    </w:p>
    <w:p w:rsidR="00000000" w:rsidDel="00000000" w:rsidP="00000000" w:rsidRDefault="00000000" w:rsidRPr="00000000" w14:paraId="0000003F">
      <w:pPr>
        <w:rPr/>
        <w:sectPr>
          <w:footerReference r:id="rId16" w:type="default"/>
          <w:type w:val="nextPage"/>
          <w:pgSz w:h="16838" w:w="11906" w:orient="portrait"/>
          <w:pgMar w:bottom="1417" w:top="1417" w:left="1417" w:right="1417" w:header="708" w:footer="708"/>
          <w:pgNumType w:start="1"/>
        </w:sect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footerReference r:id="rId17" w:type="default"/>
      <w:type w:val="nextPage"/>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1866900</wp:posOffset>
              </wp:positionH>
              <wp:positionV relativeFrom="paragraph">
                <wp:posOffset>-126999</wp:posOffset>
              </wp:positionV>
              <wp:extent cx="4610100" cy="1416299"/>
              <wp:effectExtent b="0" l="0" r="0" t="0"/>
              <wp:wrapNone/>
              <wp:docPr id="32" name=""/>
              <a:graphic>
                <a:graphicData uri="http://schemas.microsoft.com/office/word/2010/wordprocessingShape">
                  <wps:wsp>
                    <wps:cNvSpPr/>
                    <wps:cNvPr id="4" name="Shape 4"/>
                    <wps:spPr>
                      <a:xfrm>
                        <a:off x="3045713" y="3077690"/>
                        <a:ext cx="46005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right"/>
                            <w:textDirection w:val="btLr"/>
                          </w:pPr>
                          <w:r w:rsidDel="00000000" w:rsidR="00000000" w:rsidRPr="00000000">
                            <w:rPr>
                              <w:rFonts w:ascii="Calibri" w:cs="Calibri" w:eastAsia="Calibri" w:hAnsi="Calibri"/>
                              <w:b w:val="1"/>
                              <w:i w:val="0"/>
                              <w:smallCaps w:val="0"/>
                              <w:strike w:val="0"/>
                              <w:color w:val="000000"/>
                              <w:sz w:val="36"/>
                              <w:vertAlign w:val="baseline"/>
                            </w:rPr>
                            <w:t xml:space="preserve">Academiejaar 20</w:t>
                          </w:r>
                          <w:r w:rsidDel="00000000" w:rsidR="00000000" w:rsidRPr="00000000">
                            <w:rPr>
                              <w:rFonts w:ascii="Calibri" w:cs="Calibri" w:eastAsia="Calibri" w:hAnsi="Calibri"/>
                              <w:b w:val="1"/>
                              <w:i w:val="0"/>
                              <w:smallCaps w:val="0"/>
                              <w:strike w:val="0"/>
                              <w:color w:val="000000"/>
                              <w:sz w:val="36"/>
                              <w:vertAlign w:val="baseline"/>
                            </w:rPr>
                            <w:t xml:space="preserve">22</w:t>
                          </w:r>
                          <w:r w:rsidDel="00000000" w:rsidR="00000000" w:rsidRPr="00000000">
                            <w:rPr>
                              <w:rFonts w:ascii="Calibri" w:cs="Calibri" w:eastAsia="Calibri" w:hAnsi="Calibri"/>
                              <w:b w:val="1"/>
                              <w:i w:val="0"/>
                              <w:smallCaps w:val="0"/>
                              <w:strike w:val="0"/>
                              <w:color w:val="000000"/>
                              <w:sz w:val="36"/>
                              <w:vertAlign w:val="baseline"/>
                            </w:rPr>
                            <w:t xml:space="preserve">-20</w:t>
                          </w:r>
                          <w:r w:rsidDel="00000000" w:rsidR="00000000" w:rsidRPr="00000000">
                            <w:rPr>
                              <w:rFonts w:ascii="Calibri" w:cs="Calibri" w:eastAsia="Calibri" w:hAnsi="Calibri"/>
                              <w:b w:val="1"/>
                              <w:i w:val="0"/>
                              <w:smallCaps w:val="0"/>
                              <w:strike w:val="0"/>
                              <w:color w:val="000000"/>
                              <w:sz w:val="36"/>
                              <w:vertAlign w:val="baseline"/>
                            </w:rPr>
                            <w:t xml:space="preserve">23</w:t>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1866900</wp:posOffset>
              </wp:positionH>
              <wp:positionV relativeFrom="paragraph">
                <wp:posOffset>-126999</wp:posOffset>
              </wp:positionV>
              <wp:extent cx="4610100" cy="1416299"/>
              <wp:effectExtent b="0" l="0" r="0" t="0"/>
              <wp:wrapNone/>
              <wp:docPr id="3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610100" cy="1416299"/>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-888999</wp:posOffset>
              </wp:positionH>
              <wp:positionV relativeFrom="paragraph">
                <wp:posOffset>-317499</wp:posOffset>
              </wp:positionV>
              <wp:extent cx="9525" cy="76200"/>
              <wp:effectExtent b="0" l="0" r="0" t="0"/>
              <wp:wrapNone/>
              <wp:docPr id="33" name=""/>
              <a:graphic>
                <a:graphicData uri="http://schemas.microsoft.com/office/word/2010/wordprocessingShape">
                  <wps:wsp>
                    <wps:cNvCnPr/>
                    <wps:spPr>
                      <a:xfrm>
                        <a:off x="1602675" y="3775238"/>
                        <a:ext cx="7486650" cy="9525"/>
                      </a:xfrm>
                      <a:prstGeom prst="straightConnector1">
                        <a:avLst/>
                      </a:prstGeom>
                      <a:noFill/>
                      <a:ln cap="flat" cmpd="sng" w="76200">
                        <a:solidFill>
                          <a:srgbClr val="0099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-317499</wp:posOffset>
              </wp:positionV>
              <wp:extent cx="9525" cy="76200"/>
              <wp:effectExtent b="0" l="0" r="0" t="0"/>
              <wp:wrapNone/>
              <wp:docPr id="3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9525" cy="762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Titel researchpaper – groep X</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-888999</wp:posOffset>
              </wp:positionH>
              <wp:positionV relativeFrom="paragraph">
                <wp:posOffset>-126999</wp:posOffset>
              </wp:positionV>
              <wp:extent cx="0" cy="76200"/>
              <wp:effectExtent b="0" l="0" r="0" t="0"/>
              <wp:wrapNone/>
              <wp:docPr id="30" name=""/>
              <a:graphic>
                <a:graphicData uri="http://schemas.microsoft.com/office/word/2010/wordprocessingShape">
                  <wps:wsp>
                    <wps:cNvCnPr/>
                    <wps:spPr>
                      <a:xfrm>
                        <a:off x="1591472" y="3780000"/>
                        <a:ext cx="7509056" cy="0"/>
                      </a:xfrm>
                      <a:prstGeom prst="straightConnector1">
                        <a:avLst/>
                      </a:prstGeom>
                      <a:noFill/>
                      <a:ln cap="flat" cmpd="sng" w="76200">
                        <a:solidFill>
                          <a:srgbClr val="0099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-126999</wp:posOffset>
              </wp:positionV>
              <wp:extent cx="0" cy="76200"/>
              <wp:effectExtent b="0" l="0" r="0" t="0"/>
              <wp:wrapNone/>
              <wp:docPr id="3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7620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Titel Researchpaper – Groep X</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-888999</wp:posOffset>
              </wp:positionH>
              <wp:positionV relativeFrom="paragraph">
                <wp:posOffset>-126999</wp:posOffset>
              </wp:positionV>
              <wp:extent cx="0" cy="76200"/>
              <wp:effectExtent b="0" l="0" r="0" t="0"/>
              <wp:wrapNone/>
              <wp:docPr id="31" name=""/>
              <a:graphic>
                <a:graphicData uri="http://schemas.microsoft.com/office/word/2010/wordprocessingShape">
                  <wps:wsp>
                    <wps:cNvCnPr/>
                    <wps:spPr>
                      <a:xfrm>
                        <a:off x="1591472" y="3780000"/>
                        <a:ext cx="7509056" cy="0"/>
                      </a:xfrm>
                      <a:prstGeom prst="straightConnector1">
                        <a:avLst/>
                      </a:prstGeom>
                      <a:noFill/>
                      <a:ln cap="flat" cmpd="sng" w="76200">
                        <a:solidFill>
                          <a:srgbClr val="58A01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-126999</wp:posOffset>
              </wp:positionV>
              <wp:extent cx="0" cy="76200"/>
              <wp:effectExtent b="0" l="0" r="0" t="0"/>
              <wp:wrapNone/>
              <wp:docPr id="3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762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92280" cy="812848"/>
          <wp:effectExtent b="0" l="0" r="0" t="0"/>
          <wp:docPr id="3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692280" cy="81284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Calibri" w:cs="Calibri" w:eastAsia="Calibri" w:hAnsi="Calibri"/>
        <w:b w:val="1"/>
        <w:i w:val="0"/>
        <w:smallCaps w:val="0"/>
        <w:strike w:val="0"/>
        <w:color w:val="0099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9900"/>
        <w:sz w:val="44"/>
        <w:szCs w:val="44"/>
        <w:u w:val="none"/>
        <w:shd w:fill="auto" w:val="clear"/>
        <w:vertAlign w:val="baseline"/>
        <w:rtl w:val="0"/>
      </w:rPr>
      <w:t xml:space="preserve">Research Project Toegepaste Informatica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574" w:hanging="432.00000000000006"/>
      </w:pPr>
      <w:rPr/>
    </w:lvl>
    <w:lvl w:ilvl="1">
      <w:start w:val="1"/>
      <w:numFmt w:val="decimal"/>
      <w:lvlText w:val="%1.%2"/>
      <w:lvlJc w:val="left"/>
      <w:pPr>
        <w:ind w:left="718" w:hanging="576"/>
      </w:pPr>
      <w:rPr/>
    </w:lvl>
    <w:lvl w:ilvl="2">
      <w:start w:val="1"/>
      <w:numFmt w:val="decimal"/>
      <w:lvlText w:val="%1.%2.%3"/>
      <w:lvlJc w:val="left"/>
      <w:pPr>
        <w:ind w:left="862" w:hanging="720"/>
      </w:pPr>
      <w:rPr/>
    </w:lvl>
    <w:lvl w:ilvl="3">
      <w:start w:val="1"/>
      <w:numFmt w:val="decimal"/>
      <w:lvlText w:val="%1.%2.%3.%4"/>
      <w:lvlJc w:val="left"/>
      <w:pPr>
        <w:ind w:left="1006" w:hanging="864.0000000000001"/>
      </w:pPr>
      <w:rPr/>
    </w:lvl>
    <w:lvl w:ilvl="4">
      <w:start w:val="1"/>
      <w:numFmt w:val="decimal"/>
      <w:lvlText w:val="%1.%2.%3.%4.%5"/>
      <w:lvlJc w:val="left"/>
      <w:pPr>
        <w:ind w:left="1150" w:hanging="1008"/>
      </w:pPr>
      <w:rPr/>
    </w:lvl>
    <w:lvl w:ilvl="5">
      <w:start w:val="1"/>
      <w:numFmt w:val="decimal"/>
      <w:lvlText w:val="%1.%2.%3.%4.%5.%6"/>
      <w:lvlJc w:val="left"/>
      <w:pPr>
        <w:ind w:left="1294" w:hanging="1152"/>
      </w:pPr>
      <w:rPr/>
    </w:lvl>
    <w:lvl w:ilvl="6">
      <w:start w:val="1"/>
      <w:numFmt w:val="decimal"/>
      <w:lvlText w:val="%1.%2.%3.%4.%5.%6.%7"/>
      <w:lvlJc w:val="left"/>
      <w:pPr>
        <w:ind w:left="1438" w:hanging="1295.9999999999998"/>
      </w:pPr>
      <w:rPr/>
    </w:lvl>
    <w:lvl w:ilvl="7">
      <w:start w:val="1"/>
      <w:numFmt w:val="decimal"/>
      <w:lvlText w:val="%1.%2.%3.%4.%5.%6.%7.%8"/>
      <w:lvlJc w:val="left"/>
      <w:pPr>
        <w:ind w:left="1582" w:hanging="1440"/>
      </w:pPr>
      <w:rPr/>
    </w:lvl>
    <w:lvl w:ilvl="8">
      <w:start w:val="1"/>
      <w:numFmt w:val="decimal"/>
      <w:lvlText w:val="%1.%2.%3.%4.%5.%6.%7.%8.%9"/>
      <w:lvlJc w:val="left"/>
      <w:pPr>
        <w:ind w:left="1726"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ind w:left="574" w:hanging="432"/>
    </w:pPr>
    <w:rPr>
      <w:rFonts w:ascii="Calibri" w:cs="Calibri" w:eastAsia="Calibri" w:hAnsi="Calibri"/>
      <w:b w:val="1"/>
      <w:color w:val="009900"/>
      <w:sz w:val="34"/>
      <w:szCs w:val="34"/>
    </w:rPr>
  </w:style>
  <w:style w:type="paragraph" w:styleId="Heading2">
    <w:name w:val="heading 2"/>
    <w:basedOn w:val="Normal"/>
    <w:next w:val="Normal"/>
    <w:pPr>
      <w:keepNext w:val="1"/>
      <w:keepLines w:val="1"/>
      <w:spacing w:before="40" w:line="240" w:lineRule="auto"/>
      <w:ind w:left="718" w:hanging="576"/>
    </w:pPr>
    <w:rPr>
      <w:rFonts w:ascii="Calibri" w:cs="Calibri" w:eastAsia="Calibri" w:hAnsi="Calibri"/>
      <w:b w:val="1"/>
      <w:color w:val="009900"/>
      <w:sz w:val="28"/>
      <w:szCs w:val="28"/>
    </w:rPr>
  </w:style>
  <w:style w:type="paragraph" w:styleId="Heading3">
    <w:name w:val="heading 3"/>
    <w:basedOn w:val="Normal"/>
    <w:next w:val="Normal"/>
    <w:pPr>
      <w:keepNext w:val="1"/>
      <w:keepLines w:val="1"/>
      <w:spacing w:before="40" w:line="240" w:lineRule="auto"/>
      <w:ind w:left="862" w:hanging="720"/>
    </w:pPr>
    <w:rPr>
      <w:rFonts w:ascii="Calibri" w:cs="Calibri" w:eastAsia="Calibri" w:hAnsi="Calibri"/>
      <w:b w:val="1"/>
      <w:color w:val="009900"/>
      <w:sz w:val="26"/>
      <w:szCs w:val="26"/>
    </w:rPr>
  </w:style>
  <w:style w:type="paragraph" w:styleId="Heading4">
    <w:name w:val="heading 4"/>
    <w:basedOn w:val="Normal"/>
    <w:next w:val="Normal"/>
    <w:pPr>
      <w:keepNext w:val="1"/>
      <w:keepLines w:val="1"/>
      <w:spacing w:before="40" w:lineRule="auto"/>
      <w:ind w:left="862" w:hanging="360"/>
    </w:pPr>
    <w:rPr>
      <w:rFonts w:ascii="Calibri" w:cs="Calibri" w:eastAsia="Calibri" w:hAnsi="Calibri"/>
      <w:b w:val="1"/>
      <w:color w:val="009900"/>
      <w:sz w:val="24"/>
      <w:szCs w:val="24"/>
    </w:rPr>
  </w:style>
  <w:style w:type="paragraph" w:styleId="Heading5">
    <w:name w:val="heading 5"/>
    <w:basedOn w:val="Normal"/>
    <w:next w:val="Normal"/>
    <w:pPr>
      <w:keepNext w:val="1"/>
      <w:keepLines w:val="1"/>
      <w:spacing w:after="0" w:before="40" w:lineRule="auto"/>
      <w:ind w:left="1150" w:hanging="1008"/>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color w:val="009900"/>
      <w:sz w:val="52"/>
      <w:szCs w:val="52"/>
    </w:rPr>
  </w:style>
  <w:style w:type="paragraph" w:styleId="Standaard" w:default="1">
    <w:name w:val="Normal"/>
    <w:aliases w:val="Standaard tekst"/>
    <w:qFormat w:val="1"/>
    <w:rsid w:val="00EC1643"/>
  </w:style>
  <w:style w:type="paragraph" w:styleId="Kop1">
    <w:name w:val="heading 1"/>
    <w:basedOn w:val="Standaard"/>
    <w:next w:val="Standaard"/>
    <w:link w:val="Kop1Char"/>
    <w:autoRedefine w:val="1"/>
    <w:uiPriority w:val="9"/>
    <w:qFormat w:val="1"/>
    <w:rsid w:val="00F330A4"/>
    <w:pPr>
      <w:keepNext w:val="1"/>
      <w:keepLines w:val="1"/>
      <w:numPr>
        <w:numId w:val="3"/>
      </w:numPr>
      <w:spacing w:before="320" w:line="240" w:lineRule="auto"/>
      <w:outlineLvl w:val="0"/>
    </w:pPr>
    <w:rPr>
      <w:rFonts w:ascii="Calibri" w:hAnsi="Calibri" w:cstheme="majorBidi" w:eastAsiaTheme="majorEastAsia"/>
      <w:b w:val="1"/>
      <w:color w:val="009900"/>
      <w:sz w:val="34"/>
      <w:szCs w:val="30"/>
    </w:rPr>
  </w:style>
  <w:style w:type="paragraph" w:styleId="Kop2">
    <w:name w:val="heading 2"/>
    <w:basedOn w:val="Standaard"/>
    <w:next w:val="Standaard"/>
    <w:link w:val="Kop2Char"/>
    <w:autoRedefine w:val="1"/>
    <w:uiPriority w:val="9"/>
    <w:unhideWhenUsed w:val="1"/>
    <w:qFormat w:val="1"/>
    <w:rsid w:val="0032281B"/>
    <w:pPr>
      <w:keepNext w:val="1"/>
      <w:keepLines w:val="1"/>
      <w:numPr>
        <w:ilvl w:val="1"/>
        <w:numId w:val="3"/>
      </w:numPr>
      <w:spacing w:before="40" w:line="240" w:lineRule="auto"/>
      <w:outlineLvl w:val="1"/>
    </w:pPr>
    <w:rPr>
      <w:rFonts w:ascii="Calibri" w:hAnsi="Calibri" w:cstheme="majorBidi" w:eastAsiaTheme="majorEastAsia"/>
      <w:b w:val="1"/>
      <w:color w:val="009900"/>
      <w:sz w:val="28"/>
      <w:szCs w:val="28"/>
    </w:rPr>
  </w:style>
  <w:style w:type="paragraph" w:styleId="Kop3">
    <w:name w:val="heading 3"/>
    <w:basedOn w:val="Standaard"/>
    <w:next w:val="Standaard"/>
    <w:link w:val="Kop3Char"/>
    <w:autoRedefine w:val="1"/>
    <w:uiPriority w:val="9"/>
    <w:unhideWhenUsed w:val="1"/>
    <w:qFormat w:val="1"/>
    <w:rsid w:val="0032281B"/>
    <w:pPr>
      <w:keepNext w:val="1"/>
      <w:keepLines w:val="1"/>
      <w:numPr>
        <w:ilvl w:val="2"/>
        <w:numId w:val="3"/>
      </w:numPr>
      <w:spacing w:before="40" w:line="240" w:lineRule="auto"/>
      <w:outlineLvl w:val="2"/>
    </w:pPr>
    <w:rPr>
      <w:rFonts w:ascii="Calibri" w:hAnsi="Calibri" w:cstheme="majorBidi" w:eastAsiaTheme="majorEastAsia"/>
      <w:b w:val="1"/>
      <w:color w:val="009900"/>
      <w:sz w:val="26"/>
      <w:szCs w:val="26"/>
    </w:rPr>
  </w:style>
  <w:style w:type="paragraph" w:styleId="Kop4">
    <w:name w:val="heading 4"/>
    <w:basedOn w:val="Standaard"/>
    <w:next w:val="Standaard"/>
    <w:link w:val="Kop4Char"/>
    <w:autoRedefine w:val="1"/>
    <w:uiPriority w:val="9"/>
    <w:unhideWhenUsed w:val="1"/>
    <w:qFormat w:val="1"/>
    <w:rsid w:val="00E530D5"/>
    <w:pPr>
      <w:keepNext w:val="1"/>
      <w:keepLines w:val="1"/>
      <w:numPr>
        <w:numId w:val="6"/>
      </w:numPr>
      <w:spacing w:before="40"/>
      <w:outlineLvl w:val="3"/>
    </w:pPr>
    <w:rPr>
      <w:rFonts w:ascii="Calibri" w:hAnsi="Calibri" w:cstheme="majorBidi" w:eastAsiaTheme="majorEastAsia"/>
      <w:b w:val="1"/>
      <w:iCs w:val="1"/>
      <w:color w:val="009900"/>
      <w:sz w:val="24"/>
      <w:szCs w:val="25"/>
    </w:rPr>
  </w:style>
  <w:style w:type="paragraph" w:styleId="Kop5">
    <w:name w:val="heading 5"/>
    <w:basedOn w:val="Standaard"/>
    <w:next w:val="Standaard"/>
    <w:link w:val="Kop5Char"/>
    <w:uiPriority w:val="9"/>
    <w:semiHidden w:val="1"/>
    <w:unhideWhenUsed w:val="1"/>
    <w:qFormat w:val="1"/>
    <w:rsid w:val="0032281B"/>
    <w:pPr>
      <w:keepNext w:val="1"/>
      <w:keepLines w:val="1"/>
      <w:numPr>
        <w:ilvl w:val="4"/>
        <w:numId w:val="3"/>
      </w:numPr>
      <w:spacing w:after="0" w:before="40"/>
      <w:outlineLvl w:val="4"/>
    </w:pPr>
    <w:rPr>
      <w:rFonts w:asciiTheme="majorHAnsi" w:cstheme="majorBidi" w:eastAsiaTheme="majorEastAsia" w:hAnsiTheme="majorHAnsi"/>
      <w:color w:val="2e74b5" w:themeColor="accent1" w:themeShade="0000BF"/>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Kop1Romeins" w:customStyle="1">
    <w:name w:val="Kop 1 Romeins"/>
    <w:basedOn w:val="Kop1"/>
    <w:link w:val="Kop1RomeinsChar"/>
    <w:autoRedefine w:val="1"/>
    <w:qFormat w:val="1"/>
    <w:rsid w:val="003D2AD0"/>
    <w:pPr>
      <w:numPr>
        <w:numId w:val="4"/>
      </w:numPr>
    </w:pPr>
  </w:style>
  <w:style w:type="character" w:styleId="Kop1RomeinsChar" w:customStyle="1">
    <w:name w:val="Kop 1 Romeins Char"/>
    <w:basedOn w:val="Kop1Char"/>
    <w:link w:val="Kop1Romeins"/>
    <w:rsid w:val="003D2AD0"/>
    <w:rPr>
      <w:rFonts w:ascii="Calibri" w:hAnsi="Calibri" w:cstheme="majorBidi" w:eastAsiaTheme="majorEastAsia"/>
      <w:b w:val="1"/>
      <w:color w:val="009900"/>
      <w:sz w:val="34"/>
      <w:szCs w:val="30"/>
    </w:rPr>
  </w:style>
  <w:style w:type="character" w:styleId="Kop1Char" w:customStyle="1">
    <w:name w:val="Kop 1 Char"/>
    <w:basedOn w:val="Standaardalinea-lettertype"/>
    <w:link w:val="Kop1"/>
    <w:uiPriority w:val="9"/>
    <w:rsid w:val="00F330A4"/>
    <w:rPr>
      <w:rFonts w:ascii="Calibri" w:hAnsi="Calibri" w:cstheme="majorBidi" w:eastAsiaTheme="majorEastAsia"/>
      <w:b w:val="1"/>
      <w:color w:val="009900"/>
      <w:sz w:val="34"/>
      <w:szCs w:val="30"/>
    </w:rPr>
  </w:style>
  <w:style w:type="paragraph" w:styleId="Kop2Romeins" w:customStyle="1">
    <w:name w:val="Kop 2 Romeins"/>
    <w:link w:val="Kop2RomeinsChar"/>
    <w:autoRedefine w:val="1"/>
    <w:qFormat w:val="1"/>
    <w:rsid w:val="00D43266"/>
    <w:pPr>
      <w:numPr>
        <w:numId w:val="5"/>
      </w:numPr>
    </w:pPr>
    <w:rPr>
      <w:rFonts w:ascii="Calibri" w:hAnsi="Calibri" w:cstheme="majorBidi" w:eastAsiaTheme="majorEastAsia"/>
      <w:b w:val="1"/>
      <w:color w:val="009900"/>
      <w:sz w:val="28"/>
      <w:szCs w:val="28"/>
    </w:rPr>
  </w:style>
  <w:style w:type="character" w:styleId="Kop2RomeinsChar" w:customStyle="1">
    <w:name w:val="Kop 2 Romeins Char"/>
    <w:basedOn w:val="Kop2Char"/>
    <w:link w:val="Kop2Romeins"/>
    <w:rsid w:val="00D43266"/>
    <w:rPr>
      <w:rFonts w:ascii="Calibri" w:hAnsi="Calibri" w:cstheme="majorBidi" w:eastAsiaTheme="majorEastAsia"/>
      <w:b w:val="1"/>
      <w:color w:val="009900"/>
      <w:sz w:val="28"/>
      <w:szCs w:val="28"/>
    </w:rPr>
  </w:style>
  <w:style w:type="paragraph" w:styleId="Opsommingbullets" w:customStyle="1">
    <w:name w:val="Opsomming bullets"/>
    <w:basedOn w:val="Lijstalinea"/>
    <w:autoRedefine w:val="1"/>
    <w:qFormat w:val="1"/>
    <w:rsid w:val="0032281B"/>
    <w:pPr>
      <w:numPr>
        <w:numId w:val="1"/>
      </w:numPr>
    </w:pPr>
  </w:style>
  <w:style w:type="paragraph" w:styleId="Lijstalinea">
    <w:name w:val="List Paragraph"/>
    <w:basedOn w:val="Standaard"/>
    <w:autoRedefine w:val="1"/>
    <w:uiPriority w:val="99"/>
    <w:qFormat w:val="1"/>
    <w:rsid w:val="0032281B"/>
    <w:pPr>
      <w:ind w:left="720"/>
      <w:contextualSpacing w:val="1"/>
    </w:pPr>
  </w:style>
  <w:style w:type="paragraph" w:styleId="Opsommingnummering" w:customStyle="1">
    <w:name w:val="Opsomming nummering"/>
    <w:basedOn w:val="Opsommingbullets"/>
    <w:autoRedefine w:val="1"/>
    <w:qFormat w:val="1"/>
    <w:rsid w:val="0032281B"/>
    <w:pPr>
      <w:numPr>
        <w:numId w:val="2"/>
      </w:numPr>
    </w:pPr>
  </w:style>
  <w:style w:type="paragraph" w:styleId="Geenafstand">
    <w:name w:val="No Spacing"/>
    <w:link w:val="GeenafstandChar"/>
    <w:uiPriority w:val="1"/>
    <w:qFormat w:val="1"/>
    <w:rsid w:val="0032281B"/>
    <w:pPr>
      <w:spacing w:after="0" w:line="240" w:lineRule="auto"/>
    </w:pPr>
  </w:style>
  <w:style w:type="character" w:styleId="GeenafstandChar" w:customStyle="1">
    <w:name w:val="Geen afstand Char"/>
    <w:basedOn w:val="Standaardalinea-lettertype"/>
    <w:link w:val="Geenafstand"/>
    <w:uiPriority w:val="1"/>
    <w:rsid w:val="0032281B"/>
  </w:style>
  <w:style w:type="character" w:styleId="Kop2Char" w:customStyle="1">
    <w:name w:val="Kop 2 Char"/>
    <w:basedOn w:val="Standaardalinea-lettertype"/>
    <w:link w:val="Kop2"/>
    <w:uiPriority w:val="9"/>
    <w:rsid w:val="0032281B"/>
    <w:rPr>
      <w:rFonts w:ascii="Calibri" w:hAnsi="Calibri" w:cstheme="majorBidi" w:eastAsiaTheme="majorEastAsia"/>
      <w:b w:val="1"/>
      <w:color w:val="009900"/>
      <w:sz w:val="28"/>
      <w:szCs w:val="28"/>
    </w:rPr>
  </w:style>
  <w:style w:type="character" w:styleId="Kop3Char" w:customStyle="1">
    <w:name w:val="Kop 3 Char"/>
    <w:basedOn w:val="Standaardalinea-lettertype"/>
    <w:link w:val="Kop3"/>
    <w:uiPriority w:val="9"/>
    <w:rsid w:val="0032281B"/>
    <w:rPr>
      <w:rFonts w:ascii="Calibri" w:hAnsi="Calibri" w:cstheme="majorBidi" w:eastAsiaTheme="majorEastAsia"/>
      <w:b w:val="1"/>
      <w:color w:val="009900"/>
      <w:sz w:val="26"/>
      <w:szCs w:val="26"/>
    </w:rPr>
  </w:style>
  <w:style w:type="character" w:styleId="Kop4Char" w:customStyle="1">
    <w:name w:val="Kop 4 Char"/>
    <w:basedOn w:val="Standaardalinea-lettertype"/>
    <w:link w:val="Kop4"/>
    <w:uiPriority w:val="9"/>
    <w:rsid w:val="00E530D5"/>
    <w:rPr>
      <w:rFonts w:ascii="Calibri" w:hAnsi="Calibri" w:cstheme="majorBidi" w:eastAsiaTheme="majorEastAsia"/>
      <w:b w:val="1"/>
      <w:iCs w:val="1"/>
      <w:color w:val="009900"/>
      <w:sz w:val="24"/>
      <w:szCs w:val="25"/>
    </w:rPr>
  </w:style>
  <w:style w:type="character" w:styleId="Kop5Char" w:customStyle="1">
    <w:name w:val="Kop 5 Char"/>
    <w:basedOn w:val="Standaardalinea-lettertype"/>
    <w:link w:val="Kop5"/>
    <w:uiPriority w:val="9"/>
    <w:semiHidden w:val="1"/>
    <w:rsid w:val="00966725"/>
    <w:rPr>
      <w:rFonts w:asciiTheme="majorHAnsi" w:cstheme="majorBidi" w:eastAsiaTheme="majorEastAsia" w:hAnsiTheme="majorHAnsi"/>
      <w:color w:val="2e74b5" w:themeColor="accent1" w:themeShade="0000BF"/>
    </w:rPr>
  </w:style>
  <w:style w:type="paragraph" w:styleId="Titel">
    <w:name w:val="Title"/>
    <w:basedOn w:val="Standaard"/>
    <w:next w:val="Standaard"/>
    <w:link w:val="TitelChar"/>
    <w:autoRedefine w:val="1"/>
    <w:uiPriority w:val="10"/>
    <w:qFormat w:val="1"/>
    <w:rsid w:val="0032281B"/>
    <w:pPr>
      <w:spacing w:line="240" w:lineRule="auto"/>
      <w:contextualSpacing w:val="1"/>
    </w:pPr>
    <w:rPr>
      <w:rFonts w:ascii="Calibri" w:hAnsi="Calibri" w:cstheme="majorBidi" w:eastAsiaTheme="majorEastAsia"/>
      <w:color w:val="009900"/>
      <w:spacing w:val="-10"/>
      <w:sz w:val="52"/>
      <w:szCs w:val="52"/>
    </w:rPr>
  </w:style>
  <w:style w:type="character" w:styleId="TitelChar" w:customStyle="1">
    <w:name w:val="Titel Char"/>
    <w:basedOn w:val="Standaardalinea-lettertype"/>
    <w:link w:val="Titel"/>
    <w:uiPriority w:val="10"/>
    <w:rsid w:val="0032281B"/>
    <w:rPr>
      <w:rFonts w:ascii="Calibri" w:hAnsi="Calibri" w:cstheme="majorBidi" w:eastAsiaTheme="majorEastAsia"/>
      <w:color w:val="009900"/>
      <w:spacing w:val="-10"/>
      <w:sz w:val="52"/>
      <w:szCs w:val="52"/>
    </w:rPr>
  </w:style>
  <w:style w:type="paragraph" w:styleId="Ondertitel">
    <w:name w:val="Subtitle"/>
    <w:basedOn w:val="Standaard"/>
    <w:next w:val="Standaard"/>
    <w:link w:val="OndertitelChar"/>
    <w:uiPriority w:val="11"/>
    <w:qFormat w:val="1"/>
    <w:rsid w:val="00966725"/>
    <w:pPr>
      <w:numPr>
        <w:ilvl w:val="1"/>
      </w:numPr>
    </w:pPr>
    <w:rPr>
      <w:color w:val="5a5a5a" w:themeColor="text1" w:themeTint="0000A5"/>
      <w:spacing w:val="15"/>
    </w:rPr>
  </w:style>
  <w:style w:type="character" w:styleId="OndertitelChar" w:customStyle="1">
    <w:name w:val="Ondertitel Char"/>
    <w:basedOn w:val="Standaardalinea-lettertype"/>
    <w:link w:val="Ondertitel"/>
    <w:uiPriority w:val="11"/>
    <w:rsid w:val="00966725"/>
    <w:rPr>
      <w:rFonts w:eastAsiaTheme="minorEastAsia"/>
      <w:color w:val="5a5a5a" w:themeColor="text1" w:themeTint="0000A5"/>
      <w:spacing w:val="15"/>
    </w:rPr>
  </w:style>
  <w:style w:type="character" w:styleId="Subtielebenadrukking">
    <w:name w:val="Subtle Emphasis"/>
    <w:basedOn w:val="Standaardalinea-lettertype"/>
    <w:uiPriority w:val="19"/>
    <w:qFormat w:val="1"/>
    <w:rsid w:val="00966725"/>
    <w:rPr>
      <w:i w:val="1"/>
      <w:iCs w:val="1"/>
      <w:color w:val="404040" w:themeColor="text1" w:themeTint="0000BF"/>
    </w:rPr>
  </w:style>
  <w:style w:type="paragraph" w:styleId="Vetinkader" w:customStyle="1">
    <w:name w:val="Vet in kader"/>
    <w:basedOn w:val="Standaard"/>
    <w:link w:val="VetinkaderChar"/>
    <w:qFormat w:val="1"/>
    <w:rsid w:val="0032281B"/>
    <w:pPr>
      <w:pBdr>
        <w:top w:color="bfbfbf" w:space="1" w:sz="4" w:themeColor="background1" w:themeShade="0000BF" w:val="single"/>
        <w:left w:color="bfbfbf" w:space="4" w:sz="4" w:themeColor="background1" w:themeShade="0000BF" w:val="single"/>
        <w:bottom w:color="bfbfbf" w:space="1" w:sz="4" w:themeColor="background1" w:themeShade="0000BF" w:val="single"/>
        <w:right w:color="bfbfbf" w:space="4" w:sz="4" w:themeColor="background1" w:themeShade="0000BF" w:val="single"/>
      </w:pBdr>
      <w:shd w:color="auto" w:fill="dcffc1" w:val="clear"/>
    </w:pPr>
    <w:rPr>
      <w:b w:val="1"/>
      <w:sz w:val="24"/>
      <w:szCs w:val="24"/>
    </w:rPr>
  </w:style>
  <w:style w:type="character" w:styleId="VetinkaderChar" w:customStyle="1">
    <w:name w:val="Vet in kader Char"/>
    <w:basedOn w:val="Standaardalinea-lettertype"/>
    <w:link w:val="Vetinkader"/>
    <w:rsid w:val="0032281B"/>
    <w:rPr>
      <w:rFonts w:ascii="Calibri Light" w:hAnsi="Calibri Light"/>
      <w:b w:val="1"/>
      <w:color w:val="000000" w:themeColor="text1"/>
      <w:sz w:val="24"/>
      <w:szCs w:val="24"/>
      <w:shd w:color="auto" w:fill="dcffc1" w:val="clear"/>
    </w:rPr>
  </w:style>
  <w:style w:type="character" w:styleId="Nadruk">
    <w:name w:val="Emphasis"/>
    <w:aliases w:val="Cursief"/>
    <w:basedOn w:val="Standaardalinea-lettertype"/>
    <w:uiPriority w:val="20"/>
    <w:qFormat w:val="1"/>
    <w:rsid w:val="0032281B"/>
    <w:rPr>
      <w:i w:val="1"/>
      <w:iCs w:val="1"/>
    </w:rPr>
  </w:style>
  <w:style w:type="character" w:styleId="Zwaar">
    <w:name w:val="Strong"/>
    <w:aliases w:val="Vet"/>
    <w:basedOn w:val="Standaardalinea-lettertype"/>
    <w:uiPriority w:val="22"/>
    <w:qFormat w:val="1"/>
    <w:rsid w:val="0032281B"/>
    <w:rPr>
      <w:rFonts w:ascii="Calibri" w:hAnsi="Calibri"/>
      <w:b w:val="1"/>
      <w:bCs w:val="1"/>
      <w:sz w:val="22"/>
    </w:rPr>
  </w:style>
  <w:style w:type="paragraph" w:styleId="Citaat">
    <w:name w:val="Quote"/>
    <w:basedOn w:val="Standaard"/>
    <w:next w:val="Standaard"/>
    <w:link w:val="CitaatChar"/>
    <w:autoRedefine w:val="1"/>
    <w:uiPriority w:val="29"/>
    <w:qFormat w:val="1"/>
    <w:rsid w:val="0032281B"/>
    <w:pPr>
      <w:spacing w:before="120"/>
      <w:ind w:left="720" w:right="720"/>
    </w:pPr>
    <w:rPr>
      <w:rFonts w:ascii="Calibri" w:hAnsi="Calibri"/>
      <w:i w:val="1"/>
      <w:iCs w:val="1"/>
    </w:rPr>
  </w:style>
  <w:style w:type="character" w:styleId="CitaatChar" w:customStyle="1">
    <w:name w:val="Citaat Char"/>
    <w:basedOn w:val="Standaardalinea-lettertype"/>
    <w:link w:val="Citaat"/>
    <w:uiPriority w:val="29"/>
    <w:rsid w:val="0032281B"/>
    <w:rPr>
      <w:rFonts w:ascii="Calibri" w:hAnsi="Calibri"/>
      <w:i w:val="1"/>
      <w:iCs w:val="1"/>
      <w:color w:val="000000" w:themeColor="text1"/>
    </w:rPr>
  </w:style>
  <w:style w:type="character" w:styleId="Titelvanboek">
    <w:name w:val="Book Title"/>
    <w:basedOn w:val="Standaardalinea-lettertype"/>
    <w:uiPriority w:val="33"/>
    <w:qFormat w:val="1"/>
    <w:rsid w:val="0032281B"/>
    <w:rPr>
      <w:b w:val="1"/>
      <w:bCs w:val="1"/>
      <w:smallCaps w:val="1"/>
    </w:rPr>
  </w:style>
  <w:style w:type="paragraph" w:styleId="Bijschrift">
    <w:name w:val="caption"/>
    <w:basedOn w:val="Standaard"/>
    <w:next w:val="Standaard"/>
    <w:autoRedefine w:val="1"/>
    <w:uiPriority w:val="35"/>
    <w:unhideWhenUsed w:val="1"/>
    <w:qFormat w:val="1"/>
    <w:rsid w:val="0032281B"/>
    <w:pPr>
      <w:spacing w:line="240" w:lineRule="auto"/>
    </w:pPr>
    <w:rPr>
      <w:bCs w:val="1"/>
      <w:i w:val="1"/>
      <w:spacing w:val="6"/>
      <w:sz w:val="20"/>
    </w:rPr>
  </w:style>
  <w:style w:type="paragraph" w:styleId="vetenkleur" w:customStyle="1">
    <w:name w:val="vet en kleur"/>
    <w:basedOn w:val="Standaard"/>
    <w:link w:val="vetenkleurChar"/>
    <w:qFormat w:val="1"/>
    <w:rsid w:val="008E031E"/>
    <w:pPr>
      <w:spacing w:line="288" w:lineRule="auto"/>
    </w:pPr>
    <w:rPr>
      <w:b w:val="1"/>
      <w:color w:val="008000"/>
    </w:rPr>
  </w:style>
  <w:style w:type="character" w:styleId="vetenkleurChar" w:customStyle="1">
    <w:name w:val="vet en kleur Char"/>
    <w:basedOn w:val="Standaardalinea-lettertype"/>
    <w:link w:val="vetenkleur"/>
    <w:rsid w:val="008E031E"/>
    <w:rPr>
      <w:rFonts w:ascii="Calibri Light" w:hAnsi="Calibri Light"/>
      <w:b w:val="1"/>
      <w:color w:val="008000"/>
    </w:rPr>
  </w:style>
  <w:style w:type="paragraph" w:styleId="Koptekst">
    <w:name w:val="header"/>
    <w:basedOn w:val="Standaard"/>
    <w:link w:val="KoptekstChar"/>
    <w:uiPriority w:val="99"/>
    <w:unhideWhenUsed w:val="1"/>
    <w:rsid w:val="00EC1643"/>
    <w:pPr>
      <w:tabs>
        <w:tab w:val="center" w:pos="4536"/>
        <w:tab w:val="right" w:pos="9072"/>
      </w:tabs>
      <w:spacing w:after="0" w:line="240" w:lineRule="auto"/>
    </w:pPr>
  </w:style>
  <w:style w:type="character" w:styleId="KoptekstChar" w:customStyle="1">
    <w:name w:val="Koptekst Char"/>
    <w:basedOn w:val="Standaardalinea-lettertype"/>
    <w:link w:val="Koptekst"/>
    <w:uiPriority w:val="99"/>
    <w:rsid w:val="00EC1643"/>
  </w:style>
  <w:style w:type="paragraph" w:styleId="Voettekst">
    <w:name w:val="footer"/>
    <w:basedOn w:val="Standaard"/>
    <w:link w:val="VoettekstChar"/>
    <w:uiPriority w:val="99"/>
    <w:unhideWhenUsed w:val="1"/>
    <w:rsid w:val="00EC1643"/>
    <w:pPr>
      <w:tabs>
        <w:tab w:val="center" w:pos="4536"/>
        <w:tab w:val="right" w:pos="9072"/>
      </w:tabs>
      <w:spacing w:after="0" w:line="240" w:lineRule="auto"/>
    </w:pPr>
  </w:style>
  <w:style w:type="character" w:styleId="VoettekstChar" w:customStyle="1">
    <w:name w:val="Voettekst Char"/>
    <w:basedOn w:val="Standaardalinea-lettertype"/>
    <w:link w:val="Voettekst"/>
    <w:uiPriority w:val="99"/>
    <w:rsid w:val="00EC1643"/>
    <w:rPr>
      <w:rFonts w:ascii="Calibri Light" w:hAnsi="Calibri Light" w:eastAsiaTheme="minorEastAsia"/>
      <w:color w:val="000000" w:themeColor="text1"/>
    </w:rPr>
  </w:style>
  <w:style w:type="table" w:styleId="Tabelraster">
    <w:name w:val="Table Grid"/>
    <w:basedOn w:val="Standaardtabel"/>
    <w:uiPriority w:val="39"/>
    <w:rsid w:val="00EC164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kstvantijdelijkeaanduiding">
    <w:name w:val="Placeholder Text"/>
    <w:basedOn w:val="Standaardalinea-lettertype"/>
    <w:uiPriority w:val="99"/>
    <w:semiHidden w:val="1"/>
    <w:rsid w:val="008F2E7E"/>
    <w:rPr>
      <w:color w:val="808080"/>
    </w:rPr>
  </w:style>
  <w:style w:type="paragraph" w:styleId="Ballontekst">
    <w:name w:val="Balloon Text"/>
    <w:basedOn w:val="Standaard"/>
    <w:link w:val="BallontekstChar"/>
    <w:uiPriority w:val="99"/>
    <w:semiHidden w:val="1"/>
    <w:unhideWhenUsed w:val="1"/>
    <w:rsid w:val="009651A8"/>
    <w:pPr>
      <w:spacing w:after="0" w:line="240" w:lineRule="auto"/>
    </w:pPr>
    <w:rPr>
      <w:rFonts w:ascii="Segoe UI" w:cs="Segoe UI" w:hAnsi="Segoe UI"/>
      <w:sz w:val="18"/>
      <w:szCs w:val="18"/>
    </w:rPr>
  </w:style>
  <w:style w:type="character" w:styleId="BallontekstChar" w:customStyle="1">
    <w:name w:val="Ballontekst Char"/>
    <w:basedOn w:val="Standaardalinea-lettertype"/>
    <w:link w:val="Ballontekst"/>
    <w:uiPriority w:val="99"/>
    <w:semiHidden w:val="1"/>
    <w:rsid w:val="009651A8"/>
    <w:rPr>
      <w:rFonts w:ascii="Segoe UI" w:cs="Segoe UI" w:hAnsi="Segoe UI"/>
      <w:sz w:val="18"/>
      <w:szCs w:val="18"/>
    </w:rPr>
  </w:style>
  <w:style w:type="paragraph" w:styleId="Kop3zondernummer" w:customStyle="1">
    <w:name w:val="Kop 3 zonder nummer"/>
    <w:basedOn w:val="Kop1Romeins"/>
    <w:link w:val="Kop3zondernummerChar"/>
    <w:qFormat w:val="1"/>
    <w:rsid w:val="003D2AD0"/>
    <w:pPr>
      <w:numPr>
        <w:numId w:val="0"/>
      </w:numPr>
    </w:pPr>
  </w:style>
  <w:style w:type="character" w:styleId="Kop3zondernummerChar" w:customStyle="1">
    <w:name w:val="Kop 3 zonder nummer Char"/>
    <w:basedOn w:val="Kop1RomeinsChar"/>
    <w:link w:val="Kop3zondernummer"/>
    <w:rsid w:val="003D2AD0"/>
    <w:rPr>
      <w:rFonts w:ascii="Calibri" w:hAnsi="Calibri" w:cstheme="majorBidi" w:eastAsiaTheme="majorEastAsia"/>
      <w:b w:val="1"/>
      <w:color w:val="009900"/>
      <w:sz w:val="34"/>
      <w:szCs w:val="30"/>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footer" Target="footer4.xml"/><Relationship Id="rId14" Type="http://schemas.openxmlformats.org/officeDocument/2006/relationships/header" Target="header4.xml"/><Relationship Id="rId17" Type="http://schemas.openxmlformats.org/officeDocument/2006/relationships/footer" Target="footer5.xml"/><Relationship Id="rId16" Type="http://schemas.openxmlformats.org/officeDocument/2006/relationships/footer" Target="footer6.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jMymosqxNkYhXOnpIGdht44HuQ==">AMUW2mURIqUHpmk8BL81iY25wLVN+ajrRSnbE29/2SgKwxs2o8ggSqjdPrlhf1s8Q7XnFzcqXmgaRrsJlBpHmHG6KKJTYmJg9oTiafC9gqsTytrzw5k4uj0=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2021-01-28T13:55:00Z</dcterms:created>
  <dc:creator>Caroline Simon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20002928@PXL.BE</vt:lpwstr>
  </property>
  <property fmtid="{D5CDD505-2E9C-101B-9397-08002B2CF9AE}" pid="5" name="MSIP_Label_f95379a6-efcb-4855-97e0-03c6be785496_SetDate">
    <vt:lpwstr>2021-01-28T13:54:59.2332310Z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4e6c4d5d-94a5-41d9-9274-f64e29fbd2ca</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ies>
</file>