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p>
    <w:p>
      <w:pPr>
        <w:pStyle w:val="Author"/>
      </w:pPr>
      <w:r>
        <w:t xml:space="preserve">Rasmus</w:t>
      </w:r>
      <w:r>
        <w:t xml:space="preserve"> </w:t>
      </w:r>
      <w:r>
        <w:t xml:space="preserve">Thingbak</w:t>
      </w:r>
      <w:r>
        <w:t xml:space="preserve"> </w:t>
      </w:r>
      <w:r>
        <w:t xml:space="preserve">Larsen</w:t>
      </w:r>
    </w:p>
    <w:p>
      <w:r>
        <w:t xml:space="preserve">First reads train data, and binds them together. Therafter loads test data and binds them together. Afer this the two datasets created are merged using rowbind, and the unused data sets are cleansed from memory.</w:t>
      </w:r>
    </w:p>
    <w:p>
      <w:pPr>
        <w:pStyle w:val="SourceCode"/>
      </w:pPr>
      <w:r>
        <w:rPr>
          <w:rStyle w:val="KeywordTok"/>
        </w:rPr>
        <w:t xml:space="preserve">setwd</w:t>
      </w:r>
      <w:r>
        <w:rPr>
          <w:rStyle w:val="NormalTok"/>
        </w:rPr>
        <w:t xml:space="preserve">(</w:t>
      </w:r>
      <w:r>
        <w:rPr>
          <w:rStyle w:val="StringTok"/>
        </w:rPr>
        <w:t xml:space="preserve">"C:/Users/Rasmus/Desktop/Coursera"</w:t>
      </w:r>
      <w:r>
        <w:rPr>
          <w:rStyle w:val="NormalTok"/>
        </w:rPr>
        <w:t xml:space="preserve">)</w:t>
      </w:r>
      <w:r>
        <w:br w:type="textWrapping"/>
      </w:r>
      <w:r>
        <w:rPr>
          <w:rStyle w:val="NormalTok"/>
        </w:rPr>
        <w:t xml:space="preserve">X_train &lt;-</w:t>
      </w:r>
      <w:r>
        <w:rPr>
          <w:rStyle w:val="StringTok"/>
        </w:rPr>
        <w:t xml:space="preserve"> </w:t>
      </w:r>
      <w:r>
        <w:rPr>
          <w:rStyle w:val="KeywordTok"/>
        </w:rPr>
        <w:t xml:space="preserve">read.csv</w:t>
      </w:r>
      <w:r>
        <w:rPr>
          <w:rStyle w:val="NormalTok"/>
        </w:rPr>
        <w:t xml:space="preserve">(</w:t>
      </w:r>
      <w:r>
        <w:rPr>
          <w:rStyle w:val="StringTok"/>
        </w:rPr>
        <w:t xml:space="preserve">"UCI HAR Dataset/train/X_train.txt"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Y_train &lt;-</w:t>
      </w:r>
      <w:r>
        <w:rPr>
          <w:rStyle w:val="StringTok"/>
        </w:rPr>
        <w:t xml:space="preserve"> </w:t>
      </w:r>
      <w:r>
        <w:rPr>
          <w:rStyle w:val="KeywordTok"/>
        </w:rPr>
        <w:t xml:space="preserve">read.csv</w:t>
      </w:r>
      <w:r>
        <w:rPr>
          <w:rStyle w:val="NormalTok"/>
        </w:rPr>
        <w:t xml:space="preserve">(</w:t>
      </w:r>
      <w:r>
        <w:rPr>
          <w:rStyle w:val="StringTok"/>
        </w:rPr>
        <w:t xml:space="preserve">"UCI HAR Dataset/train/Y_train.txt"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subject_train &lt;-</w:t>
      </w:r>
      <w:r>
        <w:rPr>
          <w:rStyle w:val="StringTok"/>
        </w:rPr>
        <w:t xml:space="preserve"> </w:t>
      </w:r>
      <w:r>
        <w:rPr>
          <w:rStyle w:val="KeywordTok"/>
        </w:rPr>
        <w:t xml:space="preserve">read.csv</w:t>
      </w:r>
      <w:r>
        <w:rPr>
          <w:rStyle w:val="NormalTok"/>
        </w:rPr>
        <w:t xml:space="preserve">(</w:t>
      </w:r>
      <w:r>
        <w:rPr>
          <w:rStyle w:val="StringTok"/>
        </w:rPr>
        <w:t xml:space="preserve">"UCI HAR Dataset/train/subject_train.txt"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KeywordTok"/>
        </w:rPr>
        <w:t xml:space="preserve">cbind</w:t>
      </w:r>
      <w:r>
        <w:rPr>
          <w:rStyle w:val="NormalTok"/>
        </w:rPr>
        <w:t xml:space="preserve">(X_train, Y_train, subject_train)</w:t>
      </w:r>
      <w:r>
        <w:br w:type="textWrapping"/>
      </w:r>
      <w:r>
        <w:br w:type="textWrapping"/>
      </w:r>
      <w:r>
        <w:rPr>
          <w:rStyle w:val="NormalTok"/>
        </w:rPr>
        <w:t xml:space="preserve">X_test &lt;-</w:t>
      </w:r>
      <w:r>
        <w:rPr>
          <w:rStyle w:val="StringTok"/>
        </w:rPr>
        <w:t xml:space="preserve"> </w:t>
      </w:r>
      <w:r>
        <w:rPr>
          <w:rStyle w:val="KeywordTok"/>
        </w:rPr>
        <w:t xml:space="preserve">read.csv</w:t>
      </w:r>
      <w:r>
        <w:rPr>
          <w:rStyle w:val="NormalTok"/>
        </w:rPr>
        <w:t xml:space="preserve">(</w:t>
      </w:r>
      <w:r>
        <w:rPr>
          <w:rStyle w:val="StringTok"/>
        </w:rPr>
        <w:t xml:space="preserve">"UCI HAR Dataset/test/X_test.txt"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Y_test &lt;-</w:t>
      </w:r>
      <w:r>
        <w:rPr>
          <w:rStyle w:val="StringTok"/>
        </w:rPr>
        <w:t xml:space="preserve"> </w:t>
      </w:r>
      <w:r>
        <w:rPr>
          <w:rStyle w:val="KeywordTok"/>
        </w:rPr>
        <w:t xml:space="preserve">read.csv</w:t>
      </w:r>
      <w:r>
        <w:rPr>
          <w:rStyle w:val="NormalTok"/>
        </w:rPr>
        <w:t xml:space="preserve">(</w:t>
      </w:r>
      <w:r>
        <w:rPr>
          <w:rStyle w:val="StringTok"/>
        </w:rPr>
        <w:t xml:space="preserve">"UCI HAR Dataset/test/Y_test.txt"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subject_test =</w:t>
      </w:r>
      <w:r>
        <w:rPr>
          <w:rStyle w:val="StringTok"/>
        </w:rPr>
        <w:t xml:space="preserve"> </w:t>
      </w:r>
      <w:r>
        <w:rPr>
          <w:rStyle w:val="KeywordTok"/>
        </w:rPr>
        <w:t xml:space="preserve">read.csv</w:t>
      </w:r>
      <w:r>
        <w:rPr>
          <w:rStyle w:val="NormalTok"/>
        </w:rPr>
        <w:t xml:space="preserve">(</w:t>
      </w:r>
      <w:r>
        <w:rPr>
          <w:rStyle w:val="StringTok"/>
        </w:rPr>
        <w:t xml:space="preserve">"UCI HAR Dataset/test/subject_test.txt"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br w:type="textWrapping"/>
      </w:r>
      <w:r>
        <w:rPr>
          <w:rStyle w:val="NormalTok"/>
        </w:rPr>
        <w:t xml:space="preserve">test &lt;-</w:t>
      </w:r>
      <w:r>
        <w:rPr>
          <w:rStyle w:val="StringTok"/>
        </w:rPr>
        <w:t xml:space="preserve"> </w:t>
      </w:r>
      <w:r>
        <w:rPr>
          <w:rStyle w:val="KeywordTok"/>
        </w:rPr>
        <w:t xml:space="preserve">cbind</w:t>
      </w:r>
      <w:r>
        <w:rPr>
          <w:rStyle w:val="NormalTok"/>
        </w:rPr>
        <w:t xml:space="preserve">(X_test, Y_test, subject_test)</w:t>
      </w:r>
      <w:r>
        <w:br w:type="textWrapping"/>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(train, test)</w:t>
      </w:r>
      <w:r>
        <w:br w:type="textWrapping"/>
      </w:r>
      <w:r>
        <w:br w:type="textWrapping"/>
      </w:r>
      <w:r>
        <w:rPr>
          <w:rStyle w:val="KeywordTok"/>
        </w:rPr>
        <w:t xml:space="preserve">rm</w:t>
      </w:r>
      <w:r>
        <w:rPr>
          <w:rStyle w:val="NormalTok"/>
        </w:rPr>
        <w:t xml:space="preserve">(X_train, Y_train, subject_train, X_test, Y_test, subject_test, train, test)</w:t>
      </w:r>
    </w:p>
    <w:p>
      <w:r>
        <w:t xml:space="preserve">Labels and features are now read from the working directory, and formatting is converted to CamelCase, to make it friendler to R and the user.</w:t>
      </w:r>
    </w:p>
    <w:p>
      <w:pPr>
        <w:pStyle w:val="SourceCode"/>
      </w:pPr>
      <w:r>
        <w:rPr>
          <w:rStyle w:val="KeywordTok"/>
        </w:rPr>
        <w:t xml:space="preserve">setwd</w:t>
      </w:r>
      <w:r>
        <w:rPr>
          <w:rStyle w:val="NormalTok"/>
        </w:rPr>
        <w:t xml:space="preserve">(</w:t>
      </w:r>
      <w:r>
        <w:rPr>
          <w:rStyle w:val="StringTok"/>
        </w:rPr>
        <w:t xml:space="preserve">"C:/Users/Rasmus/Desktop/Coursera"</w:t>
      </w:r>
      <w:r>
        <w:rPr>
          <w:rStyle w:val="NormalTok"/>
        </w:rPr>
        <w:t xml:space="preserve">)</w:t>
      </w:r>
      <w:r>
        <w:br w:type="textWrapping"/>
      </w:r>
      <w:r>
        <w:rPr>
          <w:rStyle w:val="NormalTok"/>
        </w:rPr>
        <w:t xml:space="preserve">labels &lt;-</w:t>
      </w:r>
      <w:r>
        <w:rPr>
          <w:rStyle w:val="StringTok"/>
        </w:rPr>
        <w:t xml:space="preserve"> </w:t>
      </w:r>
      <w:r>
        <w:rPr>
          <w:rStyle w:val="KeywordTok"/>
        </w:rPr>
        <w:t xml:space="preserve">read.csv</w:t>
      </w:r>
      <w:r>
        <w:rPr>
          <w:rStyle w:val="NormalTok"/>
        </w:rPr>
        <w:t xml:space="preserve">(</w:t>
      </w:r>
      <w:r>
        <w:rPr>
          <w:rStyle w:val="StringTok"/>
        </w:rPr>
        <w:t xml:space="preserve">"UCI HAR Dataset/activity_labels.txt"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features &lt;-</w:t>
      </w:r>
      <w:r>
        <w:rPr>
          <w:rStyle w:val="StringTok"/>
        </w:rPr>
        <w:t xml:space="preserve"> </w:t>
      </w:r>
      <w:r>
        <w:rPr>
          <w:rStyle w:val="KeywordTok"/>
        </w:rPr>
        <w:t xml:space="preserve">read.csv</w:t>
      </w:r>
      <w:r>
        <w:rPr>
          <w:rStyle w:val="NormalTok"/>
        </w:rPr>
        <w:t xml:space="preserve">(</w:t>
      </w:r>
      <w:r>
        <w:rPr>
          <w:rStyle w:val="StringTok"/>
        </w:rPr>
        <w:t xml:space="preserve">"UCI HAR Dataset/features.txt"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features[,</w:t>
      </w:r>
      <w:r>
        <w:rPr>
          <w:rStyle w:val="DecValTok"/>
        </w:rPr>
        <w:t xml:space="preserve">2</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"-mean"</w:t>
      </w:r>
      <w:r>
        <w:rPr>
          <w:rStyle w:val="NormalTok"/>
        </w:rPr>
        <w:t xml:space="preserve">,</w:t>
      </w:r>
      <w:r>
        <w:rPr>
          <w:rStyle w:val="StringTok"/>
        </w:rPr>
        <w:t xml:space="preserve">"-Mean"</w:t>
      </w:r>
      <w:r>
        <w:rPr>
          <w:rStyle w:val="NormalTok"/>
        </w:rPr>
        <w:t xml:space="preserve">, </w:t>
      </w:r>
      <w:r>
        <w:rPr>
          <w:rStyle w:val="DataTypeTok"/>
        </w:rPr>
        <w:t xml:space="preserve">ignore.case=</w:t>
      </w:r>
      <w:r>
        <w:rPr>
          <w:rStyle w:val="OtherTok"/>
        </w:rPr>
        <w:t xml:space="preserve">FALSE</w:t>
      </w:r>
      <w:r>
        <w:rPr>
          <w:rStyle w:val="NormalTok"/>
        </w:rPr>
        <w:t xml:space="preserve">, features[,</w:t>
      </w:r>
      <w:r>
        <w:rPr>
          <w:rStyle w:val="DecValTok"/>
        </w:rPr>
        <w:t xml:space="preserve">2</w:t>
      </w:r>
      <w:r>
        <w:rPr>
          <w:rStyle w:val="NormalTok"/>
        </w:rPr>
        <w:t xml:space="preserve">])</w:t>
      </w:r>
      <w:r>
        <w:br w:type="textWrapping"/>
      </w:r>
      <w:r>
        <w:rPr>
          <w:rStyle w:val="NormalTok"/>
        </w:rPr>
        <w:t xml:space="preserve">features[,</w:t>
      </w:r>
      <w:r>
        <w:rPr>
          <w:rStyle w:val="DecValTok"/>
        </w:rPr>
        <w:t xml:space="preserve">2</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"-std"</w:t>
      </w:r>
      <w:r>
        <w:rPr>
          <w:rStyle w:val="NormalTok"/>
        </w:rPr>
        <w:t xml:space="preserve">,</w:t>
      </w:r>
      <w:r>
        <w:rPr>
          <w:rStyle w:val="StringTok"/>
        </w:rPr>
        <w:t xml:space="preserve">"-Std"</w:t>
      </w:r>
      <w:r>
        <w:rPr>
          <w:rStyle w:val="NormalTok"/>
        </w:rPr>
        <w:t xml:space="preserve">, </w:t>
      </w:r>
      <w:r>
        <w:rPr>
          <w:rStyle w:val="DataTypeTok"/>
        </w:rPr>
        <w:t xml:space="preserve">ignore.case=</w:t>
      </w:r>
      <w:r>
        <w:rPr>
          <w:rStyle w:val="OtherTok"/>
        </w:rPr>
        <w:t xml:space="preserve">FALSE</w:t>
      </w:r>
      <w:r>
        <w:rPr>
          <w:rStyle w:val="NormalTok"/>
        </w:rPr>
        <w:t xml:space="preserve">, features[,</w:t>
      </w:r>
      <w:r>
        <w:rPr>
          <w:rStyle w:val="DecValTok"/>
        </w:rPr>
        <w:t xml:space="preserve">2</w:t>
      </w:r>
      <w:r>
        <w:rPr>
          <w:rStyle w:val="NormalTok"/>
        </w:rPr>
        <w:t xml:space="preserve">])</w:t>
      </w:r>
      <w:r>
        <w:br w:type="textWrapping"/>
      </w:r>
      <w:r>
        <w:rPr>
          <w:rStyle w:val="NormalTok"/>
        </w:rPr>
        <w:t xml:space="preserve">features[,</w:t>
      </w:r>
      <w:r>
        <w:rPr>
          <w:rStyle w:val="DecValTok"/>
        </w:rPr>
        <w:t xml:space="preserve">2</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ignore.case=</w:t>
      </w:r>
      <w:r>
        <w:rPr>
          <w:rStyle w:val="OtherTok"/>
        </w:rPr>
        <w:t xml:space="preserve">FALSE</w:t>
      </w:r>
      <w:r>
        <w:rPr>
          <w:rStyle w:val="NormalTok"/>
        </w:rPr>
        <w:t xml:space="preserve">, features[,</w:t>
      </w:r>
      <w:r>
        <w:rPr>
          <w:rStyle w:val="DecValTok"/>
        </w:rPr>
        <w:t xml:space="preserve">2</w:t>
      </w:r>
      <w:r>
        <w:rPr>
          <w:rStyle w:val="NormalTok"/>
        </w:rPr>
        <w:t xml:space="preserve">])</w:t>
      </w:r>
    </w:p>
    <w:p>
      <w:r>
        <w:t xml:space="preserve">The scope of the task is defined using scopeCols, where only the columns incorporating Means or Std is kept. Everything else is removed.</w:t>
      </w:r>
    </w:p>
    <w:p>
      <w:pPr>
        <w:pStyle w:val="SourceCode"/>
      </w:pPr>
      <w:r>
        <w:rPr>
          <w:rStyle w:val="NormalTok"/>
        </w:rPr>
        <w:t xml:space="preserve">scopeCols &lt;-</w:t>
      </w:r>
      <w:r>
        <w:rPr>
          <w:rStyle w:val="StringTok"/>
        </w:rPr>
        <w:t xml:space="preserve"> </w:t>
      </w:r>
      <w:r>
        <w:rPr>
          <w:rStyle w:val="KeywordTok"/>
        </w:rPr>
        <w:t xml:space="preserve">grep</w:t>
      </w:r>
      <w:r>
        <w:rPr>
          <w:rStyle w:val="NormalTok"/>
        </w:rPr>
        <w:t xml:space="preserve">(</w:t>
      </w:r>
      <w:r>
        <w:rPr>
          <w:rStyle w:val="StringTok"/>
        </w:rPr>
        <w:t xml:space="preserve">".*Mean*|.*Std.*"</w:t>
      </w:r>
      <w:r>
        <w:rPr>
          <w:rStyle w:val="NormalTok"/>
        </w:rPr>
        <w:t xml:space="preserve">, features[,</w:t>
      </w:r>
      <w:r>
        <w:rPr>
          <w:rStyle w:val="DecValTok"/>
        </w:rPr>
        <w:t xml:space="preserve">2</w:t>
      </w:r>
      <w:r>
        <w:rPr>
          <w:rStyle w:val="NormalTok"/>
        </w:rPr>
        <w:t xml:space="preserve">])</w:t>
      </w:r>
      <w:r>
        <w:br w:type="textWrapping"/>
      </w:r>
      <w:r>
        <w:rPr>
          <w:rStyle w:val="NormalTok"/>
        </w:rPr>
        <w:t xml:space="preserve">features &lt;-</w:t>
      </w:r>
      <w:r>
        <w:rPr>
          <w:rStyle w:val="StringTok"/>
        </w:rPr>
        <w:t xml:space="preserve"> </w:t>
      </w:r>
      <w:r>
        <w:rPr>
          <w:rStyle w:val="NormalTok"/>
        </w:rPr>
        <w:t xml:space="preserve">features[scopeCols,]</w:t>
      </w:r>
      <w:r>
        <w:br w:type="textWrapping"/>
      </w:r>
      <w:r>
        <w:rPr>
          <w:rStyle w:val="NormalTok"/>
        </w:rPr>
        <w:t xml:space="preserve">scopeCols &lt;-</w:t>
      </w:r>
      <w:r>
        <w:rPr>
          <w:rStyle w:val="StringTok"/>
        </w:rPr>
        <w:t xml:space="preserve"> </w:t>
      </w:r>
      <w:r>
        <w:rPr>
          <w:rStyle w:val="KeywordTok"/>
        </w:rPr>
        <w:t xml:space="preserve">c</w:t>
      </w:r>
      <w:r>
        <w:rPr>
          <w:rStyle w:val="NormalTok"/>
        </w:rPr>
        <w:t xml:space="preserve">(scopeCols, </w:t>
      </w:r>
      <w:r>
        <w:rPr>
          <w:rStyle w:val="DecValTok"/>
        </w:rPr>
        <w:t xml:space="preserve">562</w:t>
      </w:r>
      <w:r>
        <w:rPr>
          <w:rStyle w:val="NormalTok"/>
        </w:rPr>
        <w:t xml:space="preserve">, </w:t>
      </w:r>
      <w:r>
        <w:rPr>
          <w:rStyle w:val="DecValTok"/>
        </w:rPr>
        <w:t xml:space="preserve">563</w:t>
      </w:r>
      <w:r>
        <w:rPr>
          <w:rStyle w:val="NormalTok"/>
        </w:rPr>
        <w:t xml:space="preserve">) </w:t>
      </w:r>
      <w:r>
        <w:rPr>
          <w:rStyle w:val="CommentTok"/>
        </w:rPr>
        <w:t xml:space="preserve"># 562: activity, 563: subject, from data</w:t>
      </w:r>
      <w:r>
        <w:br w:type="textWrapping"/>
      </w:r>
      <w:r>
        <w:rPr>
          <w:rStyle w:val="NormalTok"/>
        </w:rPr>
        <w:t xml:space="preserve">data &lt;-</w:t>
      </w:r>
      <w:r>
        <w:rPr>
          <w:rStyle w:val="StringTok"/>
        </w:rPr>
        <w:t xml:space="preserve"> </w:t>
      </w:r>
      <w:r>
        <w:rPr>
          <w:rStyle w:val="NormalTok"/>
        </w:rPr>
        <w:t xml:space="preserve">data[,scopeCols]</w:t>
      </w:r>
    </w:p>
    <w:p>
      <w:r>
        <w:t xml:space="preserve">Columns are renamed.</w:t>
      </w:r>
    </w:p>
    <w:p>
      <w:pPr>
        <w:pStyle w:val="SourceCode"/>
      </w:pP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(features$V2, </w:t>
      </w:r>
      <w:r>
        <w:rPr>
          <w:rStyle w:val="StringTok"/>
        </w:rPr>
        <w:t xml:space="preserve">"activity"</w:t>
      </w:r>
      <w:r>
        <w:rPr>
          <w:rStyle w:val="NormalTok"/>
        </w:rPr>
        <w:t xml:space="preserve">, </w:t>
      </w:r>
      <w:r>
        <w:rPr>
          <w:rStyle w:val="StringTok"/>
        </w:rPr>
        <w:t xml:space="preserve">"subject"</w:t>
      </w:r>
      <w:r>
        <w:rPr>
          <w:rStyle w:val="NormalTok"/>
        </w:rPr>
        <w:t xml:space="preserve">)</w:t>
      </w:r>
    </w:p>
    <w:p>
      <w:r>
        <w:t xml:space="preserve">A lookup function is basically performed using gsub, to substitute the activity number with its associated name.</w:t>
      </w:r>
    </w:p>
    <w:p>
      <w:pPr>
        <w:pStyle w:val="SourceCode"/>
      </w:pPr>
      <w:r>
        <w:rPr>
          <w:rStyle w:val="NormalTok"/>
        </w:rPr>
        <w:t xml:space="preserve">activity =</w:t>
      </w:r>
      <w:r>
        <w:rPr>
          <w:rStyle w:val="StringTok"/>
        </w:rPr>
        <w:t xml:space="preserve"> </w:t>
      </w:r>
      <w:r>
        <w:rPr>
          <w:rStyle w:val="DecValTok"/>
        </w:rPr>
        <w:t xml:space="preserve">1</w:t>
      </w:r>
      <w:r>
        <w:br w:type="textWrapping"/>
      </w:r>
      <w:r>
        <w:rPr>
          <w:rStyle w:val="NormalTok"/>
        </w:rPr>
        <w:t xml:space="preserve">for (i in labels$V2) {</w:t>
      </w:r>
      <w:r>
        <w:br w:type="textWrapping"/>
      </w:r>
      <w:r>
        <w:rPr>
          <w:rStyle w:val="NormalTok"/>
        </w:rPr>
        <w:t xml:space="preserve"> </w:t>
      </w:r>
      <w:r>
        <w:rPr>
          <w:rStyle w:val="NormalTok"/>
        </w:rPr>
        <w:t xml:space="preserve"> </w:t>
      </w:r>
      <w:r>
        <w:rPr>
          <w:rStyle w:val="NormalTok"/>
        </w:rPr>
        <w:t xml:space="preserve">data$activity &lt;-</w:t>
      </w:r>
      <w:r>
        <w:rPr>
          <w:rStyle w:val="StringTok"/>
        </w:rPr>
        <w:t xml:space="preserve"> </w:t>
      </w:r>
      <w:r>
        <w:rPr>
          <w:rStyle w:val="KeywordTok"/>
        </w:rPr>
        <w:t xml:space="preserve">gsub</w:t>
      </w:r>
      <w:r>
        <w:rPr>
          <w:rStyle w:val="NormalTok"/>
        </w:rPr>
        <w:t xml:space="preserve">(activity, i, data$activity)</w:t>
      </w:r>
      <w:r>
        <w:br w:type="textWrapping"/>
      </w:r>
      <w:r>
        <w:rPr>
          <w:rStyle w:val="NormalTok"/>
        </w:rPr>
        <w:t xml:space="preserve"> </w:t>
      </w:r>
      <w:r>
        <w:rPr>
          <w:rStyle w:val="NormalTok"/>
        </w:rPr>
        <w:t xml:space="preserve"> </w:t>
      </w:r>
      <w:r>
        <w:rPr>
          <w:rStyle w:val="NormalTok"/>
        </w:rPr>
        <w:t xml:space="preserve">activity &lt;-</w:t>
      </w:r>
      <w:r>
        <w:rPr>
          <w:rStyle w:val="StringTok"/>
        </w:rPr>
        <w:t xml:space="preserve"> </w:t>
      </w:r>
      <w:r>
        <w:rPr>
          <w:rStyle w:val="NormalTok"/>
        </w:rPr>
        <w:t xml:space="preserve">activity +</w:t>
      </w:r>
      <w:r>
        <w:rPr>
          <w:rStyle w:val="StringTok"/>
        </w:rPr>
        <w:t xml:space="preserve"> </w:t>
      </w:r>
      <w:r>
        <w:rPr>
          <w:rStyle w:val="DecValTok"/>
        </w:rPr>
        <w:t xml:space="preserve">1</w:t>
      </w:r>
      <w:r>
        <w:br w:type="textWrapping"/>
      </w:r>
      <w:r>
        <w:rPr>
          <w:rStyle w:val="NormalTok"/>
        </w:rPr>
        <w:t xml:space="preserve">}</w:t>
      </w:r>
    </w:p>
    <w:p>
      <w:r>
        <w:t xml:space="preserve">The tidy data set is formed using aggregate. The data set is aggregated by the index created, which allow the mean and the std to be calculated for each type of activity, for each subject, and for each variable.</w:t>
      </w:r>
    </w:p>
    <w:p>
      <w:pPr>
        <w:pStyle w:val="SourceCode"/>
      </w:pPr>
      <w:r>
        <w:rPr>
          <w:rStyle w:val="NormalTok"/>
        </w:rPr>
        <w:t xml:space="preserve">byIndex &lt;-</w:t>
      </w:r>
      <w:r>
        <w:rPr>
          <w:rStyle w:val="StringTok"/>
        </w:rPr>
        <w:t xml:space="preserve"> </w:t>
      </w:r>
      <w:r>
        <w:rPr>
          <w:rStyle w:val="KeywordTok"/>
        </w:rPr>
        <w:t xml:space="preserve">list</w:t>
      </w:r>
      <w:r>
        <w:rPr>
          <w:rStyle w:val="NormalTok"/>
        </w:rPr>
        <w:t xml:space="preserve">(</w:t>
      </w:r>
      <w:r>
        <w:rPr>
          <w:rStyle w:val="DataTypeTok"/>
        </w:rPr>
        <w:t xml:space="preserve">activity =</w:t>
      </w:r>
      <w:r>
        <w:rPr>
          <w:rStyle w:val="NormalTok"/>
        </w:rPr>
        <w:t xml:space="preserve"> </w:t>
      </w:r>
      <w:r>
        <w:rPr>
          <w:rStyle w:val="NormalTok"/>
        </w:rPr>
        <w:t xml:space="preserve">data$activity, </w:t>
      </w:r>
      <w:r>
        <w:rPr>
          <w:rStyle w:val="DataTypeTok"/>
        </w:rPr>
        <w:t xml:space="preserve">subject=</w:t>
      </w:r>
      <w:r>
        <w:rPr>
          <w:rStyle w:val="NormalTok"/>
        </w:rPr>
        <w:t xml:space="preserve">data$subject)</w:t>
      </w:r>
      <w:r>
        <w:br w:type="textWrapping"/>
      </w:r>
      <w:r>
        <w:rPr>
          <w:rStyle w:val="NormalTok"/>
        </w:rPr>
        <w:t xml:space="preserve">tidyData &lt;-</w:t>
      </w:r>
      <w:r>
        <w:rPr>
          <w:rStyle w:val="StringTok"/>
        </w:rPr>
        <w:t xml:space="preserve"> </w:t>
      </w:r>
      <w:r>
        <w:rPr>
          <w:rStyle w:val="KeywordTok"/>
        </w:rPr>
        <w:t xml:space="preserve">aggregate</w:t>
      </w:r>
      <w:r>
        <w:rPr>
          <w:rStyle w:val="NormalTok"/>
        </w:rPr>
        <w:t xml:space="preserve">(data, </w:t>
      </w:r>
      <w:r>
        <w:rPr>
          <w:rStyle w:val="DataTypeTok"/>
        </w:rPr>
        <w:t xml:space="preserve">by=</w:t>
      </w:r>
      <w:r>
        <w:rPr>
          <w:rStyle w:val="NormalTok"/>
        </w:rPr>
        <w:t xml:space="preserve">byIndex, mean)</w:t>
      </w:r>
      <w:r>
        <w:br w:type="textWrapping"/>
      </w:r>
      <w:r>
        <w:rPr>
          <w:rStyle w:val="NormalTok"/>
        </w:rPr>
        <w:t xml:space="preserve">tidyData &lt;-</w:t>
      </w:r>
      <w:r>
        <w:rPr>
          <w:rStyle w:val="StringTok"/>
        </w:rPr>
        <w:t xml:space="preserve"> </w:t>
      </w:r>
      <w:r>
        <w:rPr>
          <w:rStyle w:val="NormalTok"/>
        </w:rPr>
        <w:t xml:space="preserve">tidyData[</w:t>
      </w:r>
      <w:r>
        <w:rPr>
          <w:rStyle w:val="KeywordTok"/>
        </w:rPr>
        <w:t xml:space="preserve">order</w:t>
      </w:r>
      <w:r>
        <w:rPr>
          <w:rStyle w:val="NormalTok"/>
        </w:rPr>
        <w:t xml:space="preserve">(tidyData[,</w:t>
      </w:r>
      <w:r>
        <w:rPr>
          <w:rStyle w:val="DecValTok"/>
        </w:rPr>
        <w:t xml:space="preserve">2</w:t>
      </w:r>
      <w:r>
        <w:rPr>
          <w:rStyle w:val="NormalTok"/>
        </w:rPr>
        <w:t xml:space="preserve">], </w:t>
      </w:r>
      <w:r>
        <w:rPr>
          <w:rStyle w:val="DataTypeTok"/>
        </w:rPr>
        <w:t xml:space="preserve">decreasing=</w:t>
      </w:r>
      <w:r>
        <w:rPr>
          <w:rStyle w:val="OtherTok"/>
        </w:rPr>
        <w:t xml:space="preserve">FALSE</w:t>
      </w:r>
      <w:r>
        <w:rPr>
          <w:rStyle w:val="NormalTok"/>
        </w:rPr>
        <w:t xml:space="preserve">),]</w:t>
      </w:r>
      <w:r>
        <w:br w:type="textWrapping"/>
      </w:r>
      <w:r>
        <w:rPr>
          <w:rStyle w:val="NormalTok"/>
        </w:rPr>
        <w:t xml:space="preserve">tidyData &lt;-</w:t>
      </w:r>
      <w:r>
        <w:rPr>
          <w:rStyle w:val="StringTok"/>
        </w:rPr>
        <w:t xml:space="preserve"> </w:t>
      </w:r>
      <w:r>
        <w:rPr>
          <w:rStyle w:val="NormalTok"/>
        </w:rPr>
        <w:t xml:space="preserve">tidyData[,</w:t>
      </w:r>
      <w:r>
        <w:rPr>
          <w:rStyle w:val="DecValTok"/>
        </w:rPr>
        <w:t xml:space="preserve">1</w:t>
      </w:r>
      <w:r>
        <w:rPr>
          <w:rStyle w:val="NormalTok"/>
        </w:rPr>
        <w:t xml:space="preserve">:</w:t>
      </w:r>
      <w:r>
        <w:rPr>
          <w:rStyle w:val="DecValTok"/>
        </w:rPr>
        <w:t xml:space="preserve">88</w:t>
      </w:r>
      <w:r>
        <w:rPr>
          <w:rStyle w:val="NormalTok"/>
        </w:rPr>
        <w:t xml:space="preserve">]</w:t>
      </w:r>
    </w:p>
    <w:p>
      <w:r>
        <w:t xml:space="preserve">The tidyData file is created in the working directory.</w:t>
      </w:r>
    </w:p>
    <w:p>
      <w:pPr>
        <w:pStyle w:val="SourceCode"/>
      </w:pPr>
      <w:r>
        <w:rPr>
          <w:rStyle w:val="KeywordTok"/>
        </w:rPr>
        <w:t xml:space="preserve">write.table</w:t>
      </w:r>
      <w:r>
        <w:rPr>
          <w:rStyle w:val="NormalTok"/>
        </w:rPr>
        <w:t xml:space="preserve">(tidyData, </w:t>
      </w:r>
      <w:r>
        <w:rPr>
          <w:rStyle w:val="StringTok"/>
        </w:rPr>
        <w:t xml:space="preserve">"tidyData.txt"</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b02a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Rasmus Thingbak Larsen</dc:creator>
</cp:coreProperties>
</file>