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10D" w:rsidP="00B71DD8" w:rsidRDefault="00B71DD8" w14:paraId="01D2B4C8" w14:textId="4C3926D4">
      <w:pPr>
        <w:pStyle w:val="Title"/>
      </w:pPr>
      <w:r>
        <w:t>WH DevOps Toolchain Onboarding Steps</w:t>
      </w:r>
    </w:p>
    <w:p w:rsidR="00B71DD8" w:rsidRDefault="00B71DD8" w14:paraId="479374B9" w14:textId="7EF1B1A6"/>
    <w:p w:rsidR="00B71DD8" w:rsidP="00B71DD8" w:rsidRDefault="00B71DD8" w14:paraId="19392258" w14:textId="2C4EF17C">
      <w:pPr>
        <w:pStyle w:val="Heading1"/>
      </w:pPr>
      <w:r>
        <w:t>Prerequisite Learning</w:t>
      </w:r>
      <w:bookmarkStart w:name="_GoBack" w:id="0"/>
      <w:bookmarkEnd w:id="0"/>
    </w:p>
    <w:p w:rsidRPr="00B71DD8" w:rsidR="00B71DD8" w:rsidP="00B71DD8" w:rsidRDefault="00B71DD8" w14:paraId="02D45AD0" w14:textId="77777777">
      <w:pPr>
        <w:rPr>
          <w:rFonts w:ascii="Times New Roman" w:hAnsi="Times New Roman" w:eastAsia="Times New Roman" w:cs="Times New Roman"/>
        </w:rPr>
      </w:pPr>
      <w:r w:rsidRPr="00B71DD8">
        <w:rPr>
          <w:rFonts w:ascii="Times New Roman" w:hAnsi="Times New Roman" w:eastAsia="Times New Roman" w:cs="Times New Roman"/>
        </w:rPr>
        <w:t xml:space="preserve">As a </w:t>
      </w:r>
      <w:proofErr w:type="spellStart"/>
      <w:r w:rsidRPr="00B71DD8">
        <w:rPr>
          <w:rFonts w:ascii="Times New Roman" w:hAnsi="Times New Roman" w:eastAsia="Times New Roman" w:cs="Times New Roman"/>
        </w:rPr>
        <w:t>CoDe</w:t>
      </w:r>
      <w:proofErr w:type="spellEnd"/>
      <w:r w:rsidRPr="00B71DD8">
        <w:rPr>
          <w:rFonts w:ascii="Times New Roman" w:hAnsi="Times New Roman" w:eastAsia="Times New Roman" w:cs="Times New Roman"/>
        </w:rPr>
        <w:t xml:space="preserve"> team engineer, I need to understand the process for building, testing, and deploying Cloud native applications using the Watson Health Cloud Toolchain so I can support my products as they move to the cloud.</w:t>
      </w:r>
      <w:r w:rsidRPr="00B71DD8">
        <w:rPr>
          <w:rFonts w:ascii="Times New Roman" w:hAnsi="Times New Roman" w:eastAsia="Times New Roman" w:cs="Times New Roman"/>
        </w:rPr>
        <w:br/>
      </w:r>
      <w:r w:rsidRPr="00B71DD8">
        <w:rPr>
          <w:rFonts w:ascii="Times New Roman" w:hAnsi="Times New Roman" w:eastAsia="Times New Roman" w:cs="Times New Roman"/>
        </w:rPr>
        <w:br/>
      </w:r>
      <w:r w:rsidRPr="00B71DD8">
        <w:rPr>
          <w:rFonts w:ascii="Times New Roman" w:hAnsi="Times New Roman" w:eastAsia="Times New Roman" w:cs="Times New Roman"/>
          <w:b/>
          <w:bCs/>
        </w:rPr>
        <w:t>Acceptance Criteria</w:t>
      </w:r>
    </w:p>
    <w:p w:rsidRPr="00B71DD8" w:rsidR="00B71DD8" w:rsidP="00B71DD8" w:rsidRDefault="00B71DD8" w14:paraId="27AC7D42" w14:textId="77777777">
      <w:pPr>
        <w:numPr>
          <w:ilvl w:val="0"/>
          <w:numId w:val="2"/>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Read the Learning Page - </w:t>
      </w:r>
      <w:hyperlink w:history="1" r:id="rId5">
        <w:r w:rsidRPr="00B71DD8">
          <w:rPr>
            <w:rFonts w:ascii="Times New Roman" w:hAnsi="Times New Roman" w:eastAsia="Times New Roman" w:cs="Times New Roman"/>
            <w:color w:val="0000FF"/>
            <w:u w:val="single"/>
          </w:rPr>
          <w:t>https://pages.github.ibm.com/wh-ops/wh-ops-playbook/checklist/learn/index/</w:t>
        </w:r>
      </w:hyperlink>
    </w:p>
    <w:p w:rsidRPr="00B71DD8" w:rsidR="00B71DD8" w:rsidP="00B71DD8" w:rsidRDefault="00B71DD8" w14:paraId="1F4E2074" w14:textId="77777777">
      <w:pPr>
        <w:numPr>
          <w:ilvl w:val="0"/>
          <w:numId w:val="2"/>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Watch the DevOps Pipeline (Dev Experience) video - </w:t>
      </w:r>
      <w:hyperlink w:history="1" r:id="rId6">
        <w:r w:rsidRPr="00B71DD8">
          <w:rPr>
            <w:rFonts w:ascii="Times New Roman" w:hAnsi="Times New Roman" w:eastAsia="Times New Roman" w:cs="Times New Roman"/>
            <w:color w:val="0000FF"/>
            <w:u w:val="single"/>
          </w:rPr>
          <w:t>https://ibm.ent.box.com/s/2cdt6z59ccbk985corljgz4kv54mz8nx</w:t>
        </w:r>
      </w:hyperlink>
    </w:p>
    <w:p w:rsidRPr="00B71DD8" w:rsidR="00B71DD8" w:rsidP="00B71DD8" w:rsidRDefault="00B71DD8" w14:paraId="133FB399" w14:textId="77777777">
      <w:pPr>
        <w:numPr>
          <w:ilvl w:val="0"/>
          <w:numId w:val="2"/>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Watch the DevOps Pipeline (Ops Experience) video - </w:t>
      </w:r>
      <w:hyperlink w:history="1" r:id="rId7">
        <w:r w:rsidRPr="00B71DD8">
          <w:rPr>
            <w:rFonts w:ascii="Times New Roman" w:hAnsi="Times New Roman" w:eastAsia="Times New Roman" w:cs="Times New Roman"/>
            <w:color w:val="0000FF"/>
            <w:u w:val="single"/>
          </w:rPr>
          <w:t>https://ibm.box.com/s/4ye7cdx55w5mk2528htiqf73a59pgrxk</w:t>
        </w:r>
      </w:hyperlink>
    </w:p>
    <w:p w:rsidRPr="00B71DD8" w:rsidR="00B71DD8" w:rsidP="00B71DD8" w:rsidRDefault="00B71DD8" w14:paraId="0DD9A391" w14:textId="77777777">
      <w:pPr>
        <w:numPr>
          <w:ilvl w:val="0"/>
          <w:numId w:val="2"/>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Do the Hands On Tutorial - </w:t>
      </w:r>
      <w:hyperlink w:history="1" r:id="rId8">
        <w:r w:rsidRPr="00B71DD8">
          <w:rPr>
            <w:rFonts w:ascii="Times New Roman" w:hAnsi="Times New Roman" w:eastAsia="Times New Roman" w:cs="Times New Roman"/>
            <w:color w:val="0000FF"/>
            <w:u w:val="single"/>
          </w:rPr>
          <w:t>https://www.ibm.com/cloud/garage/tutorials/use-develop-kubernetes-app-with-helm-toolchain</w:t>
        </w:r>
      </w:hyperlink>
    </w:p>
    <w:p w:rsidR="00B71DD8" w:rsidP="00B71DD8" w:rsidRDefault="00B71DD8" w14:paraId="296380DA" w14:textId="6B92E734"/>
    <w:p w:rsidR="00B71DD8" w:rsidP="00B71DD8" w:rsidRDefault="00B71DD8" w14:paraId="7DBCA8D4" w14:textId="770FB7F7">
      <w:pPr>
        <w:pStyle w:val="Heading1"/>
      </w:pPr>
      <w:r>
        <w:t>Proof of Concept</w:t>
      </w:r>
    </w:p>
    <w:p w:rsidRPr="00B71DD8" w:rsidR="00B71DD8" w:rsidP="00B71DD8" w:rsidRDefault="00B71DD8" w14:paraId="2BCC7200" w14:textId="77777777">
      <w:pPr>
        <w:rPr>
          <w:rFonts w:ascii="Times New Roman" w:hAnsi="Times New Roman" w:eastAsia="Times New Roman" w:cs="Times New Roman"/>
        </w:rPr>
      </w:pPr>
      <w:r w:rsidRPr="00B71DD8">
        <w:rPr>
          <w:rFonts w:ascii="Times New Roman" w:hAnsi="Times New Roman" w:eastAsia="Times New Roman" w:cs="Times New Roman"/>
        </w:rPr>
        <w:t xml:space="preserve">As a </w:t>
      </w:r>
      <w:proofErr w:type="spellStart"/>
      <w:r w:rsidRPr="00B71DD8">
        <w:rPr>
          <w:rFonts w:ascii="Times New Roman" w:hAnsi="Times New Roman" w:eastAsia="Times New Roman" w:cs="Times New Roman"/>
        </w:rPr>
        <w:t>CoDe</w:t>
      </w:r>
      <w:proofErr w:type="spellEnd"/>
      <w:r w:rsidRPr="00B71DD8">
        <w:rPr>
          <w:rFonts w:ascii="Times New Roman" w:hAnsi="Times New Roman" w:eastAsia="Times New Roman" w:cs="Times New Roman"/>
        </w:rPr>
        <w:t xml:space="preserve"> team engineer, I need to have a working knowledge of how the toolchain pipelines are intended to be implemented in order to be able to support development teams in their efforts in onboarding their applications into the cloud. I also need to be able to understand the underpinnings of the toolchain pipelines so I can start contributing to the inner source team.</w:t>
      </w:r>
      <w:r w:rsidRPr="00B71DD8">
        <w:rPr>
          <w:rFonts w:ascii="Times New Roman" w:hAnsi="Times New Roman" w:eastAsia="Times New Roman" w:cs="Times New Roman"/>
        </w:rPr>
        <w:br/>
      </w:r>
      <w:r w:rsidRPr="00B71DD8">
        <w:rPr>
          <w:rFonts w:ascii="Times New Roman" w:hAnsi="Times New Roman" w:eastAsia="Times New Roman" w:cs="Times New Roman"/>
        </w:rPr>
        <w:br/>
      </w:r>
      <w:r w:rsidRPr="00B71DD8">
        <w:rPr>
          <w:rFonts w:ascii="Times New Roman" w:hAnsi="Times New Roman" w:eastAsia="Times New Roman" w:cs="Times New Roman"/>
          <w:b/>
          <w:bCs/>
        </w:rPr>
        <w:t>Acceptance Criteria</w:t>
      </w:r>
    </w:p>
    <w:p w:rsidRPr="00B71DD8" w:rsidR="00B71DD8" w:rsidP="00B71DD8" w:rsidRDefault="00B71DD8" w14:paraId="5D3E3228" w14:textId="77777777">
      <w:pPr>
        <w:numPr>
          <w:ilvl w:val="0"/>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Configure your personal IBM Cloud Account so you can use it to test toolchains in it:</w:t>
      </w:r>
    </w:p>
    <w:p w:rsidRPr="00B71DD8" w:rsidR="00B71DD8" w:rsidP="00B71DD8" w:rsidRDefault="00B71DD8" w14:paraId="3617164D" w14:textId="77777777">
      <w:pPr>
        <w:numPr>
          <w:ilvl w:val="1"/>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 xml:space="preserve">Create a </w:t>
      </w:r>
      <w:proofErr w:type="spellStart"/>
      <w:r w:rsidRPr="00B71DD8">
        <w:rPr>
          <w:rFonts w:ascii="Times New Roman" w:hAnsi="Times New Roman" w:eastAsia="Times New Roman" w:cs="Times New Roman"/>
        </w:rPr>
        <w:t>kubernetes</w:t>
      </w:r>
      <w:proofErr w:type="spellEnd"/>
      <w:r w:rsidRPr="00B71DD8">
        <w:rPr>
          <w:rFonts w:ascii="Times New Roman" w:hAnsi="Times New Roman" w:eastAsia="Times New Roman" w:cs="Times New Roman"/>
        </w:rPr>
        <w:t xml:space="preserve"> cluster</w:t>
      </w:r>
    </w:p>
    <w:p w:rsidRPr="00B71DD8" w:rsidR="00B71DD8" w:rsidP="00B71DD8" w:rsidRDefault="00B71DD8" w14:paraId="2EBF65C9" w14:textId="77777777">
      <w:pPr>
        <w:numPr>
          <w:ilvl w:val="1"/>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 xml:space="preserve">Follow the instructions in the attached </w:t>
      </w:r>
      <w:proofErr w:type="spellStart"/>
      <w:r w:rsidRPr="00B71DD8">
        <w:rPr>
          <w:rFonts w:ascii="Times New Roman" w:hAnsi="Times New Roman" w:eastAsia="Times New Roman" w:cs="Times New Roman"/>
        </w:rPr>
        <w:t>cloudLoginAndSetup</w:t>
      </w:r>
      <w:proofErr w:type="spellEnd"/>
      <w:r w:rsidRPr="00B71DD8">
        <w:rPr>
          <w:rFonts w:ascii="Times New Roman" w:hAnsi="Times New Roman" w:eastAsia="Times New Roman" w:cs="Times New Roman"/>
        </w:rPr>
        <w:t xml:space="preserve"> doc for configuring your cluster</w:t>
      </w:r>
    </w:p>
    <w:p w:rsidRPr="00B71DD8" w:rsidR="00B71DD8" w:rsidP="00B71DD8" w:rsidRDefault="00B71DD8" w14:paraId="7FB09360" w14:textId="77777777">
      <w:pPr>
        <w:numPr>
          <w:ilvl w:val="0"/>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Create API Keys you'll need for your personal account:</w:t>
      </w:r>
    </w:p>
    <w:p w:rsidRPr="00B71DD8" w:rsidR="00B71DD8" w:rsidP="00B71DD8" w:rsidRDefault="00B71DD8" w14:paraId="3412D564" w14:textId="77777777">
      <w:pPr>
        <w:numPr>
          <w:ilvl w:val="1"/>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Cloud API Key</w:t>
      </w:r>
    </w:p>
    <w:p w:rsidRPr="00B71DD8" w:rsidR="00B71DD8" w:rsidP="00B71DD8" w:rsidRDefault="00B71DD8" w14:paraId="51913F8F" w14:textId="77777777">
      <w:pPr>
        <w:numPr>
          <w:ilvl w:val="1"/>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GitHub API Key</w:t>
      </w:r>
    </w:p>
    <w:p w:rsidRPr="00B71DD8" w:rsidR="00B71DD8" w:rsidP="0CDE1DA4" w:rsidRDefault="00B71DD8" w14:paraId="4C402FCF" w14:textId="357E4B26">
      <w:pPr>
        <w:numPr>
          <w:ilvl w:val="0"/>
          <w:numId w:val="1"/>
        </w:numPr>
        <w:spacing w:before="100" w:beforeAutospacing="on" w:after="100" w:afterAutospacing="on"/>
        <w:rPr>
          <w:rFonts w:ascii="Times New Roman" w:hAnsi="Times New Roman" w:eastAsia="Times New Roman" w:cs="Times New Roman"/>
        </w:rPr>
      </w:pPr>
      <w:r w:rsidRPr="0CDE1DA4" w:rsidR="0CDE1DA4">
        <w:rPr>
          <w:rFonts w:ascii="Times New Roman" w:hAnsi="Times New Roman" w:eastAsia="Times New Roman" w:cs="Times New Roman"/>
        </w:rPr>
        <w:t xml:space="preserve">Create a DevOps Insights instance using the latest </w:t>
      </w:r>
      <w:r w:rsidRPr="0CDE1DA4" w:rsidR="0CDE1DA4">
        <w:rPr>
          <w:rFonts w:ascii="Times New Roman" w:hAnsi="Times New Roman" w:eastAsia="Times New Roman" w:cs="Times New Roman"/>
        </w:rPr>
        <w:t>stable</w:t>
      </w:r>
      <w:r w:rsidRPr="0CDE1DA4" w:rsidR="0CDE1DA4">
        <w:rPr>
          <w:rFonts w:ascii="Times New Roman" w:hAnsi="Times New Roman" w:eastAsia="Times New Roman" w:cs="Times New Roman"/>
        </w:rPr>
        <w:t>-### branch of the insights toolchain here: </w:t>
      </w:r>
      <w:hyperlink r:id="R340efba287f74b91">
        <w:r w:rsidRPr="0CDE1DA4" w:rsidR="0CDE1DA4">
          <w:rPr>
            <w:rFonts w:ascii="Times New Roman" w:hAnsi="Times New Roman" w:eastAsia="Times New Roman" w:cs="Times New Roman"/>
            <w:color w:val="0000FF"/>
            <w:u w:val="single"/>
          </w:rPr>
          <w:t>https://github.ibm.com/whc-toolchain/insights</w:t>
        </w:r>
      </w:hyperlink>
    </w:p>
    <w:p w:rsidRPr="00B71DD8" w:rsidR="00B71DD8" w:rsidP="00B71DD8" w:rsidRDefault="00B71DD8" w14:paraId="5576F064" w14:textId="77777777">
      <w:pPr>
        <w:numPr>
          <w:ilvl w:val="1"/>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 xml:space="preserve">You'll need the insights </w:t>
      </w:r>
      <w:proofErr w:type="spellStart"/>
      <w:r w:rsidRPr="00B71DD8">
        <w:rPr>
          <w:rFonts w:ascii="Times New Roman" w:hAnsi="Times New Roman" w:eastAsia="Times New Roman" w:cs="Times New Roman"/>
        </w:rPr>
        <w:t>toolchainid</w:t>
      </w:r>
      <w:proofErr w:type="spellEnd"/>
      <w:r w:rsidRPr="00B71DD8">
        <w:rPr>
          <w:rFonts w:ascii="Times New Roman" w:hAnsi="Times New Roman" w:eastAsia="Times New Roman" w:cs="Times New Roman"/>
        </w:rPr>
        <w:t xml:space="preserve"> (from the </w:t>
      </w:r>
      <w:proofErr w:type="spellStart"/>
      <w:r w:rsidRPr="00B71DD8">
        <w:rPr>
          <w:rFonts w:ascii="Times New Roman" w:hAnsi="Times New Roman" w:eastAsia="Times New Roman" w:cs="Times New Roman"/>
        </w:rPr>
        <w:t>url</w:t>
      </w:r>
      <w:proofErr w:type="spellEnd"/>
      <w:r w:rsidRPr="00B71DD8">
        <w:rPr>
          <w:rFonts w:ascii="Times New Roman" w:hAnsi="Times New Roman" w:eastAsia="Times New Roman" w:cs="Times New Roman"/>
        </w:rPr>
        <w:t>) once it's created</w:t>
      </w:r>
    </w:p>
    <w:p w:rsidRPr="00B71DD8" w:rsidR="00B71DD8" w:rsidP="00B71DD8" w:rsidRDefault="00B71DD8" w14:paraId="4EF0FE26" w14:textId="77777777">
      <w:pPr>
        <w:numPr>
          <w:ilvl w:val="0"/>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 xml:space="preserve">Using your personal </w:t>
      </w:r>
      <w:proofErr w:type="spellStart"/>
      <w:r w:rsidRPr="00B71DD8">
        <w:rPr>
          <w:rFonts w:ascii="Times New Roman" w:hAnsi="Times New Roman" w:eastAsia="Times New Roman" w:cs="Times New Roman"/>
        </w:rPr>
        <w:t>github</w:t>
      </w:r>
      <w:proofErr w:type="spellEnd"/>
      <w:r w:rsidRPr="00B71DD8">
        <w:rPr>
          <w:rFonts w:ascii="Times New Roman" w:hAnsi="Times New Roman" w:eastAsia="Times New Roman" w:cs="Times New Roman"/>
        </w:rPr>
        <w:t xml:space="preserve"> account, create an umbrella </w:t>
      </w:r>
      <w:proofErr w:type="spellStart"/>
      <w:r w:rsidRPr="00B71DD8">
        <w:rPr>
          <w:rFonts w:ascii="Times New Roman" w:hAnsi="Times New Roman" w:eastAsia="Times New Roman" w:cs="Times New Roman"/>
        </w:rPr>
        <w:t>github</w:t>
      </w:r>
      <w:proofErr w:type="spellEnd"/>
      <w:r w:rsidRPr="00B71DD8">
        <w:rPr>
          <w:rFonts w:ascii="Times New Roman" w:hAnsi="Times New Roman" w:eastAsia="Times New Roman" w:cs="Times New Roman"/>
        </w:rPr>
        <w:t xml:space="preserve"> repository for your starter application</w:t>
      </w:r>
    </w:p>
    <w:p w:rsidRPr="00B71DD8" w:rsidR="00B71DD8" w:rsidP="00B71DD8" w:rsidRDefault="00B71DD8" w14:paraId="0E52DF22" w14:textId="77777777">
      <w:pPr>
        <w:numPr>
          <w:ilvl w:val="1"/>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Create a branch for your testing work</w:t>
      </w:r>
    </w:p>
    <w:p w:rsidRPr="00B71DD8" w:rsidR="00B71DD8" w:rsidP="00B71DD8" w:rsidRDefault="00B71DD8" w14:paraId="1C46E156" w14:textId="77777777">
      <w:pPr>
        <w:numPr>
          <w:ilvl w:val="0"/>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lastRenderedPageBreak/>
        <w:t>Fork the starter application (</w:t>
      </w:r>
      <w:hyperlink w:history="1" r:id="rId10">
        <w:r w:rsidRPr="00B71DD8">
          <w:rPr>
            <w:rFonts w:ascii="Times New Roman" w:hAnsi="Times New Roman" w:eastAsia="Times New Roman" w:cs="Times New Roman"/>
            <w:color w:val="0000FF"/>
            <w:u w:val="single"/>
          </w:rPr>
          <w:t>https://github.ibm.com/whc-toolchain/whc-starter-app-1</w:t>
        </w:r>
      </w:hyperlink>
      <w:r w:rsidRPr="00B71DD8">
        <w:rPr>
          <w:rFonts w:ascii="Times New Roman" w:hAnsi="Times New Roman" w:eastAsia="Times New Roman" w:cs="Times New Roman"/>
        </w:rPr>
        <w:t xml:space="preserve">), create a branch for your testing work (use the same name as in the umbrella repo), and (in the new branch) configure the app for your cluster (see attached example </w:t>
      </w:r>
      <w:proofErr w:type="spellStart"/>
      <w:r w:rsidRPr="00B71DD8">
        <w:rPr>
          <w:rFonts w:ascii="Times New Roman" w:hAnsi="Times New Roman" w:eastAsia="Times New Roman" w:cs="Times New Roman"/>
        </w:rPr>
        <w:t>pipeline.config</w:t>
      </w:r>
      <w:proofErr w:type="spellEnd"/>
      <w:r w:rsidRPr="00B71DD8">
        <w:rPr>
          <w:rFonts w:ascii="Times New Roman" w:hAnsi="Times New Roman" w:eastAsia="Times New Roman" w:cs="Times New Roman"/>
        </w:rPr>
        <w:t>)</w:t>
      </w:r>
    </w:p>
    <w:p w:rsidRPr="00B71DD8" w:rsidR="00B71DD8" w:rsidP="00B71DD8" w:rsidRDefault="00B71DD8" w14:paraId="663F6CBE" w14:textId="77777777">
      <w:pPr>
        <w:numPr>
          <w:ilvl w:val="1"/>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add the insights id to the pipeline config file</w:t>
      </w:r>
    </w:p>
    <w:p w:rsidRPr="00B71DD8" w:rsidR="00B71DD8" w:rsidP="00B71DD8" w:rsidRDefault="00B71DD8" w14:paraId="2A3BA053" w14:textId="77777777">
      <w:pPr>
        <w:numPr>
          <w:ilvl w:val="1"/>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 xml:space="preserve">add the </w:t>
      </w:r>
      <w:proofErr w:type="spellStart"/>
      <w:r w:rsidRPr="00B71DD8">
        <w:rPr>
          <w:rFonts w:ascii="Times New Roman" w:hAnsi="Times New Roman" w:eastAsia="Times New Roman" w:cs="Times New Roman"/>
        </w:rPr>
        <w:t>url</w:t>
      </w:r>
      <w:proofErr w:type="spellEnd"/>
      <w:r w:rsidRPr="00B71DD8">
        <w:rPr>
          <w:rFonts w:ascii="Times New Roman" w:hAnsi="Times New Roman" w:eastAsia="Times New Roman" w:cs="Times New Roman"/>
        </w:rPr>
        <w:t xml:space="preserve"> for your umbrella repo</w:t>
      </w:r>
    </w:p>
    <w:p w:rsidRPr="00B71DD8" w:rsidR="00B71DD8" w:rsidP="00B71DD8" w:rsidRDefault="00B71DD8" w14:paraId="4C8247D3" w14:textId="77777777">
      <w:pPr>
        <w:numPr>
          <w:ilvl w:val="1"/>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change the registry namespace to make it unique to you</w:t>
      </w:r>
    </w:p>
    <w:p w:rsidRPr="00B71DD8" w:rsidR="00B71DD8" w:rsidP="0CDE1DA4" w:rsidRDefault="00B71DD8" w14:paraId="4FE83E6F" w14:textId="65D66E33">
      <w:pPr>
        <w:numPr>
          <w:ilvl w:val="0"/>
          <w:numId w:val="1"/>
        </w:numPr>
        <w:spacing w:before="100" w:beforeAutospacing="on" w:after="100" w:afterAutospacing="on"/>
        <w:rPr>
          <w:rFonts w:ascii="Times New Roman" w:hAnsi="Times New Roman" w:eastAsia="Times New Roman" w:cs="Times New Roman"/>
        </w:rPr>
      </w:pPr>
      <w:r w:rsidRPr="0CDE1DA4" w:rsidR="0CDE1DA4">
        <w:rPr>
          <w:rFonts w:ascii="Times New Roman" w:hAnsi="Times New Roman" w:eastAsia="Times New Roman" w:cs="Times New Roman"/>
        </w:rPr>
        <w:t xml:space="preserve">Use the latest </w:t>
      </w:r>
      <w:r w:rsidRPr="0CDE1DA4" w:rsidR="0CDE1DA4">
        <w:rPr>
          <w:rFonts w:ascii="Times New Roman" w:hAnsi="Times New Roman" w:eastAsia="Times New Roman" w:cs="Times New Roman"/>
        </w:rPr>
        <w:t>stable</w:t>
      </w:r>
      <w:r w:rsidRPr="0CDE1DA4" w:rsidR="0CDE1DA4">
        <w:rPr>
          <w:rFonts w:ascii="Times New Roman" w:hAnsi="Times New Roman" w:eastAsia="Times New Roman" w:cs="Times New Roman"/>
        </w:rPr>
        <w:t>-### branch of the toolchain-links project (</w:t>
      </w:r>
      <w:r w:rsidRPr="0CDE1DA4" w:rsidR="0CDE1DA4">
        <w:rPr>
          <w:rFonts w:ascii="Times New Roman" w:hAnsi="Times New Roman" w:eastAsia="Times New Roman" w:cs="Times New Roman"/>
          <w:color w:val="0000FF"/>
          <w:u w:val="single"/>
        </w:rPr>
        <w:t>https://github.ibm.com/whc-toolchain/whc-pipeline-links/</w:t>
      </w:r>
      <w:r w:rsidRPr="0CDE1DA4" w:rsidR="0CDE1DA4">
        <w:rPr>
          <w:rFonts w:ascii="Times New Roman" w:hAnsi="Times New Roman" w:eastAsia="Times New Roman" w:cs="Times New Roman"/>
        </w:rPr>
        <w:t xml:space="preserve">) </w:t>
      </w:r>
    </w:p>
    <w:p w:rsidRPr="00B71DD8" w:rsidR="00B71DD8" w:rsidP="0CDE1DA4" w:rsidRDefault="00B71DD8" w14:paraId="3D0A41EB" w14:textId="33F4A619">
      <w:pPr>
        <w:numPr>
          <w:ilvl w:val="1"/>
          <w:numId w:val="1"/>
        </w:numPr>
        <w:spacing w:before="100" w:beforeAutospacing="on" w:after="100" w:afterAutospacing="on"/>
        <w:rPr/>
      </w:pPr>
      <w:r w:rsidRPr="0CDE1DA4" w:rsidR="0CDE1DA4">
        <w:rPr>
          <w:rFonts w:ascii="Times New Roman" w:hAnsi="Times New Roman" w:eastAsia="Times New Roman" w:cs="Times New Roman"/>
        </w:rPr>
        <w:t>to create a CI pipeline that builds your fork of the starter application</w:t>
      </w:r>
    </w:p>
    <w:p w:rsidRPr="00B71DD8" w:rsidR="00B71DD8" w:rsidP="0CDE1DA4" w:rsidRDefault="00B71DD8" w14:paraId="4D8FAD29" w14:textId="13BBC89E">
      <w:pPr>
        <w:numPr>
          <w:ilvl w:val="1"/>
          <w:numId w:val="1"/>
        </w:numPr>
        <w:spacing w:before="100" w:beforeAutospacing="on" w:after="100" w:afterAutospacing="on"/>
        <w:rPr>
          <w:rFonts w:ascii="Times New Roman" w:hAnsi="Times New Roman" w:eastAsia="Times New Roman" w:cs="Times New Roman"/>
        </w:rPr>
      </w:pPr>
      <w:r w:rsidRPr="0CDE1DA4" w:rsidR="0CDE1DA4">
        <w:rPr>
          <w:rFonts w:ascii="Times New Roman" w:hAnsi="Times New Roman" w:eastAsia="Times New Roman" w:cs="Times New Roman"/>
        </w:rPr>
        <w:t xml:space="preserve"> to create a CD pipeline that builds your fork of the starter application</w:t>
      </w:r>
    </w:p>
    <w:p w:rsidRPr="00B71DD8" w:rsidR="00B71DD8" w:rsidP="0CDE1DA4" w:rsidRDefault="00B71DD8" w14:paraId="1BF2E11A" w14:textId="7B84589A">
      <w:pPr>
        <w:numPr>
          <w:ilvl w:val="1"/>
          <w:numId w:val="1"/>
        </w:numPr>
        <w:spacing w:before="100" w:beforeAutospacing="on" w:after="100" w:afterAutospacing="on"/>
        <w:rPr>
          <w:rFonts w:ascii="Times New Roman" w:hAnsi="Times New Roman" w:eastAsia="Times New Roman" w:cs="Times New Roman"/>
        </w:rPr>
      </w:pPr>
      <w:r w:rsidRPr="0CDE1DA4" w:rsidR="0CDE1DA4">
        <w:rPr>
          <w:rFonts w:ascii="Times New Roman" w:hAnsi="Times New Roman" w:eastAsia="Times New Roman" w:cs="Times New Roman"/>
        </w:rPr>
        <w:t xml:space="preserve"> to create a CT pipeline that builds your fork of the starter application</w:t>
      </w:r>
    </w:p>
    <w:p w:rsidRPr="00B71DD8" w:rsidR="00B71DD8" w:rsidP="00B71DD8" w:rsidRDefault="00B71DD8" w14:paraId="4FB268CD" w14:textId="77777777">
      <w:pPr>
        <w:numPr>
          <w:ilvl w:val="0"/>
          <w:numId w:val="1"/>
        </w:numPr>
        <w:spacing w:before="100" w:beforeAutospacing="1" w:after="100" w:afterAutospacing="1"/>
        <w:rPr>
          <w:rFonts w:ascii="Times New Roman" w:hAnsi="Times New Roman" w:eastAsia="Times New Roman" w:cs="Times New Roman"/>
        </w:rPr>
      </w:pPr>
      <w:r w:rsidRPr="00B71DD8">
        <w:rPr>
          <w:rFonts w:ascii="Times New Roman" w:hAnsi="Times New Roman" w:eastAsia="Times New Roman" w:cs="Times New Roman"/>
        </w:rPr>
        <w:t>Debug any issues that arise during the build, deploy, or test (CI/CD/CT) process</w:t>
      </w:r>
    </w:p>
    <w:p w:rsidRPr="00B71DD8" w:rsidR="00B71DD8" w:rsidP="00B71DD8" w:rsidRDefault="00B71DD8" w14:paraId="311179FD" w14:textId="77777777"/>
    <w:sectPr w:rsidRPr="00B71DD8" w:rsidR="00B71DD8"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B4B51"/>
    <w:multiLevelType w:val="multilevel"/>
    <w:tmpl w:val="67406C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757A20E2"/>
    <w:multiLevelType w:val="multilevel"/>
    <w:tmpl w:val="4C2A44B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B71DD8"/>
    <w:rsid w:val="00D1010D"/>
    <w:rsid w:val="00EE6E42"/>
    <w:rsid w:val="0CDE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B71DD8"/>
    <w:pPr>
      <w:keepNext/>
      <w:keepLines/>
      <w:spacing w:before="24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71DD8"/>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71DD8"/>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B71DD8"/>
    <w:rPr>
      <w:rFonts w:asciiTheme="majorHAnsi" w:hAnsiTheme="majorHAnsi" w:eastAsiaTheme="majorEastAsia" w:cstheme="majorBidi"/>
      <w:color w:val="2E74B5" w:themeColor="accent1" w:themeShade="BF"/>
      <w:sz w:val="32"/>
      <w:szCs w:val="32"/>
    </w:rPr>
  </w:style>
  <w:style w:type="character" w:styleId="Strong">
    <w:name w:val="Strong"/>
    <w:basedOn w:val="DefaultParagraphFont"/>
    <w:uiPriority w:val="22"/>
    <w:qFormat/>
    <w:rsid w:val="00B71DD8"/>
    <w:rPr>
      <w:b/>
      <w:bCs/>
    </w:rPr>
  </w:style>
  <w:style w:type="character" w:styleId="Hyperlink">
    <w:name w:val="Hyperlink"/>
    <w:basedOn w:val="DefaultParagraphFont"/>
    <w:uiPriority w:val="99"/>
    <w:semiHidden/>
    <w:unhideWhenUsed/>
    <w:rsid w:val="00B71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7632">
      <w:bodyDiv w:val="1"/>
      <w:marLeft w:val="0"/>
      <w:marRight w:val="0"/>
      <w:marTop w:val="0"/>
      <w:marBottom w:val="0"/>
      <w:divBdr>
        <w:top w:val="none" w:sz="0" w:space="0" w:color="auto"/>
        <w:left w:val="none" w:sz="0" w:space="0" w:color="auto"/>
        <w:bottom w:val="none" w:sz="0" w:space="0" w:color="auto"/>
        <w:right w:val="none" w:sz="0" w:space="0" w:color="auto"/>
      </w:divBdr>
    </w:div>
    <w:div w:id="10609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www.ibm.com/cloud/garage/tutorials/use-develop-kubernetes-app-with-helm-toolchain" TargetMode="External" Id="rId8" /><Relationship Type="http://schemas.openxmlformats.org/officeDocument/2006/relationships/settings" Target="settings.xml" Id="rId3" /><Relationship Type="http://schemas.openxmlformats.org/officeDocument/2006/relationships/hyperlink" Target="https://ibm.box.com/s/4ye7cdx55w5mk2528htiqf73a59pgrxk"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ibm.ent.box.com/s/2cdt6z59ccbk985corljgz4kv54mz8nx" TargetMode="External" Id="rId6" /><Relationship Type="http://schemas.openxmlformats.org/officeDocument/2006/relationships/hyperlink" Target="https://pages.github.ibm.com/wh-ops/wh-ops-playbook/checklist/learn/index/" TargetMode="External" Id="rId5" /><Relationship Type="http://schemas.openxmlformats.org/officeDocument/2006/relationships/theme" Target="theme/theme1.xml" Id="rId15" /><Relationship Type="http://schemas.openxmlformats.org/officeDocument/2006/relationships/hyperlink" Target="https://github.ibm.com/whc-toolchain/whc-starter-app-1" TargetMode="External" Id="rId10"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s://github.ibm.com/whc-toolchain/insights" TargetMode="External" Id="R340efba287f74b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Madeline L. Goss</lastModifiedBy>
  <revision>3</revision>
  <dcterms:created xsi:type="dcterms:W3CDTF">2018-02-09T21:34:00.0000000Z</dcterms:created>
  <dcterms:modified xsi:type="dcterms:W3CDTF">2020-02-05T13:22:58.6548040Z</dcterms:modified>
</coreProperties>
</file>