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46DE" w14:textId="4046D0BA" w:rsidR="004F1CE5" w:rsidRDefault="00F41D6D">
      <w:pPr>
        <w:rPr>
          <w:b/>
          <w:bCs/>
          <w:sz w:val="32"/>
          <w:szCs w:val="32"/>
        </w:rPr>
      </w:pPr>
      <w:r w:rsidRPr="00F41D6D">
        <w:rPr>
          <w:b/>
          <w:bCs/>
          <w:sz w:val="32"/>
          <w:szCs w:val="32"/>
        </w:rPr>
        <w:t>Kubernetes Components</w:t>
      </w:r>
    </w:p>
    <w:p w14:paraId="77C242BD" w14:textId="7D1AA111" w:rsidR="00AF0D12" w:rsidRDefault="00AF0D12">
      <w:pPr>
        <w:rPr>
          <w:sz w:val="24"/>
          <w:szCs w:val="24"/>
        </w:rPr>
      </w:pPr>
      <w:r w:rsidRPr="00AF0D12">
        <w:rPr>
          <w:sz w:val="24"/>
          <w:szCs w:val="24"/>
        </w:rPr>
        <w:t xml:space="preserve">Reference: </w:t>
      </w:r>
      <w:hyperlink r:id="rId5" w:history="1">
        <w:r w:rsidR="00564DDB" w:rsidRPr="0043358F">
          <w:rPr>
            <w:rStyle w:val="Hyperlink"/>
            <w:sz w:val="24"/>
            <w:szCs w:val="24"/>
          </w:rPr>
          <w:t>https://kubernetes.io/docs/concepts/overview/components/</w:t>
        </w:r>
      </w:hyperlink>
    </w:p>
    <w:p w14:paraId="5976450E" w14:textId="6F4C50F1" w:rsidR="00564DDB" w:rsidRDefault="00564DDB">
      <w:pPr>
        <w:rPr>
          <w:sz w:val="24"/>
          <w:szCs w:val="24"/>
        </w:rPr>
      </w:pPr>
      <w:hyperlink r:id="rId6" w:history="1">
        <w:r w:rsidRPr="0043358F">
          <w:rPr>
            <w:rStyle w:val="Hyperlink"/>
            <w:sz w:val="24"/>
            <w:szCs w:val="24"/>
          </w:rPr>
          <w:t>https://kubernetes.io/docs/reference/glossary/?all=true#term-control-plane</w:t>
        </w:r>
      </w:hyperlink>
    </w:p>
    <w:p w14:paraId="46992D83" w14:textId="77777777" w:rsidR="00564DDB" w:rsidRPr="00AF0D12" w:rsidRDefault="00564DDB">
      <w:pPr>
        <w:rPr>
          <w:sz w:val="24"/>
          <w:szCs w:val="24"/>
        </w:rPr>
      </w:pPr>
    </w:p>
    <w:p w14:paraId="59505520" w14:textId="54C24146" w:rsidR="00F41D6D" w:rsidRDefault="00AF0D12">
      <w:r>
        <w:t>When you deploy Kubernetes, you get a cluster.</w:t>
      </w:r>
    </w:p>
    <w:p w14:paraId="3B4EF060" w14:textId="086CA103" w:rsidR="00AF0D12" w:rsidRDefault="00AF0D12">
      <w:r>
        <w:t>A Kubernetes cluster consists of a set of worker machines, called</w:t>
      </w:r>
      <w:r>
        <w:t xml:space="preserve"> </w:t>
      </w:r>
      <w:hyperlink r:id="rId7" w:tgtFrame="_blank" w:history="1">
        <w:r w:rsidR="00855DF0">
          <w:rPr>
            <w:rStyle w:val="Hyperlink"/>
          </w:rPr>
          <w:t>node</w:t>
        </w:r>
      </w:hyperlink>
      <w:r w:rsidR="00855DF0">
        <w:t xml:space="preserve"> </w:t>
      </w:r>
      <w:r>
        <w:t>, that run containerized applications. Every cluster has at least one worker node.</w:t>
      </w:r>
    </w:p>
    <w:p w14:paraId="0AC85414" w14:textId="49F7BCC7" w:rsidR="00AF0D12" w:rsidRDefault="00AF0D12">
      <w:r w:rsidRPr="0057059F">
        <w:rPr>
          <w:i/>
          <w:iCs/>
          <w:highlight w:val="yellow"/>
        </w:rPr>
        <w:t>Node</w:t>
      </w:r>
      <w:r>
        <w:t xml:space="preserve"> – A node is a worker machine in Kubernetes</w:t>
      </w:r>
      <w:r w:rsidR="00B43521">
        <w:t>. Refer image at last page.</w:t>
      </w:r>
    </w:p>
    <w:p w14:paraId="5E7C3B3B" w14:textId="2C175B63" w:rsidR="009921B9" w:rsidRDefault="009921B9"/>
    <w:p w14:paraId="0BA11233" w14:textId="0C7F1605" w:rsidR="00AF0D12" w:rsidRDefault="00AF0D12">
      <w:r>
        <w:t>The worker node(s) host the</w:t>
      </w:r>
      <w:r w:rsidR="00383C45">
        <w:t xml:space="preserve"> </w:t>
      </w:r>
      <w:hyperlink r:id="rId8" w:tgtFrame="_blank" w:history="1">
        <w:r w:rsidR="00383C45">
          <w:rPr>
            <w:rStyle w:val="Hyperlink"/>
          </w:rPr>
          <w:t>Pods</w:t>
        </w:r>
      </w:hyperlink>
      <w:r>
        <w:t xml:space="preserve"> </w:t>
      </w:r>
      <w:r w:rsidR="00383C45">
        <w:t xml:space="preserve"> </w:t>
      </w:r>
      <w:r>
        <w:t>that are the components of the application workload.</w:t>
      </w:r>
    </w:p>
    <w:p w14:paraId="3D0433F3" w14:textId="7403F877" w:rsidR="00AF0D12" w:rsidRDefault="00AF0D12">
      <w:r w:rsidRPr="0057059F">
        <w:rPr>
          <w:i/>
          <w:iCs/>
          <w:highlight w:val="yellow"/>
        </w:rPr>
        <w:t>Pod</w:t>
      </w:r>
      <w:r>
        <w:t xml:space="preserve"> – A Pod represents a set of running containers on your cluster. It is the smallest and simplest Kubernetes object.</w:t>
      </w:r>
      <w:r w:rsidR="00B43521">
        <w:t xml:space="preserve"> </w:t>
      </w:r>
      <w:r w:rsidR="00B43521">
        <w:t>Refer image at last page.</w:t>
      </w:r>
    </w:p>
    <w:p w14:paraId="3C7326C2" w14:textId="1719BF2E" w:rsidR="008B50C5" w:rsidRDefault="008B50C5"/>
    <w:p w14:paraId="3CC99B28" w14:textId="2FEED6D2" w:rsidR="00564DDB" w:rsidRDefault="00564DDB">
      <w:r>
        <w:t xml:space="preserve">The </w:t>
      </w:r>
      <w:hyperlink r:id="rId9" w:anchor="term-control-plane" w:tgtFrame="_blank" w:history="1">
        <w:r w:rsidR="000F1705">
          <w:rPr>
            <w:rStyle w:val="Hyperlink"/>
          </w:rPr>
          <w:t>control plane</w:t>
        </w:r>
      </w:hyperlink>
      <w:r w:rsidR="000F1705">
        <w:t xml:space="preserve"> </w:t>
      </w:r>
      <w:r>
        <w:t>manages the worker nodes and the Pods in the cluster.</w:t>
      </w:r>
    </w:p>
    <w:p w14:paraId="0B0895D4" w14:textId="64C5BB79" w:rsidR="00564DDB" w:rsidRDefault="00564DDB">
      <w:pPr>
        <w:rPr>
          <w:rStyle w:val="preview-text"/>
        </w:rPr>
      </w:pPr>
      <w:r w:rsidRPr="0057059F">
        <w:rPr>
          <w:i/>
          <w:iCs/>
          <w:highlight w:val="yellow"/>
        </w:rPr>
        <w:t>Control plane</w:t>
      </w:r>
      <w:r>
        <w:t xml:space="preserve"> - </w:t>
      </w:r>
      <w:r>
        <w:rPr>
          <w:rStyle w:val="preview-text"/>
        </w:rPr>
        <w:t>The container orchestration layer that exposes the API and interfaces to define, deploy, and manage the lifecycle of containers</w:t>
      </w:r>
      <w:r>
        <w:rPr>
          <w:rStyle w:val="preview-text"/>
        </w:rPr>
        <w:t>.</w:t>
      </w:r>
    </w:p>
    <w:p w14:paraId="10B60A0B" w14:textId="32AC0FDA" w:rsidR="00EE3E47" w:rsidRDefault="00EE3E47">
      <w:pPr>
        <w:rPr>
          <w:rStyle w:val="preview-text"/>
        </w:rPr>
      </w:pPr>
    </w:p>
    <w:p w14:paraId="0DE8FF75" w14:textId="50043EC6" w:rsidR="00EE3E47" w:rsidRPr="00EE3E47" w:rsidRDefault="00EE3E47">
      <w:pPr>
        <w:rPr>
          <w:rStyle w:val="preview-text"/>
          <w:b/>
          <w:bCs/>
        </w:rPr>
      </w:pPr>
      <w:r w:rsidRPr="00EE3E47">
        <w:rPr>
          <w:rStyle w:val="preview-text"/>
          <w:b/>
          <w:bCs/>
        </w:rPr>
        <w:t>Kubernetes Cluster with its components</w:t>
      </w:r>
    </w:p>
    <w:p w14:paraId="2801C39D" w14:textId="0FBCD850" w:rsidR="00EE3E47" w:rsidRDefault="00EE3E47">
      <w:pPr>
        <w:rPr>
          <w:b/>
          <w:bCs/>
        </w:rPr>
      </w:pPr>
      <w:r>
        <w:rPr>
          <w:noProof/>
        </w:rPr>
        <w:drawing>
          <wp:inline distT="0" distB="0" distL="0" distR="0" wp14:anchorId="2C13E955" wp14:editId="47DA8E9E">
            <wp:extent cx="5731510" cy="2652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6137" w14:textId="77777777" w:rsidR="002F27EA" w:rsidRDefault="002F27EA"/>
    <w:p w14:paraId="5AC32AA3" w14:textId="7EB9C87D" w:rsidR="00C57C05" w:rsidRDefault="00C57C05">
      <w:r>
        <w:t>The components are of below types –</w:t>
      </w:r>
    </w:p>
    <w:p w14:paraId="688C8750" w14:textId="1B6BCC53" w:rsidR="00C57C05" w:rsidRDefault="00C57C05" w:rsidP="00C57C05">
      <w:pPr>
        <w:pStyle w:val="ListParagraph"/>
        <w:numPr>
          <w:ilvl w:val="0"/>
          <w:numId w:val="1"/>
        </w:numPr>
      </w:pPr>
      <w:r>
        <w:t>Control Plane components</w:t>
      </w:r>
    </w:p>
    <w:p w14:paraId="08F4DF5B" w14:textId="41885610" w:rsidR="00C57C05" w:rsidRDefault="00C57C05" w:rsidP="00C57C05">
      <w:pPr>
        <w:pStyle w:val="ListParagraph"/>
        <w:numPr>
          <w:ilvl w:val="0"/>
          <w:numId w:val="1"/>
        </w:numPr>
      </w:pPr>
      <w:r>
        <w:t>Node components</w:t>
      </w:r>
    </w:p>
    <w:p w14:paraId="6C98E8E9" w14:textId="2D2B9FBF" w:rsidR="00C57C05" w:rsidRDefault="00C57C05" w:rsidP="00C57C05">
      <w:pPr>
        <w:pStyle w:val="ListParagraph"/>
        <w:numPr>
          <w:ilvl w:val="0"/>
          <w:numId w:val="1"/>
        </w:numPr>
      </w:pPr>
      <w:r>
        <w:t>Addons</w:t>
      </w:r>
    </w:p>
    <w:p w14:paraId="477B4F83" w14:textId="3C15C19A" w:rsidR="002F27EA" w:rsidRPr="00AF3AE0" w:rsidRDefault="002F27EA" w:rsidP="00AF3AE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F3AE0">
        <w:rPr>
          <w:b/>
          <w:bCs/>
          <w:sz w:val="28"/>
          <w:szCs w:val="28"/>
        </w:rPr>
        <w:lastRenderedPageBreak/>
        <w:t>Control Plane components</w:t>
      </w:r>
    </w:p>
    <w:p w14:paraId="29F9BB34" w14:textId="2C80E72B" w:rsidR="002F27EA" w:rsidRDefault="00F24613" w:rsidP="00C57C05">
      <w:r>
        <w:t xml:space="preserve">The Control Plane’s components make global decisions about the cluster (for example, scheduling), as well as detecting and responding to cluster events (for example, starting up a new </w:t>
      </w:r>
      <w:r>
        <w:t xml:space="preserve">pod </w:t>
      </w:r>
      <w:r>
        <w:t xml:space="preserve">when a deployment’s </w:t>
      </w:r>
      <w:r>
        <w:rPr>
          <w:rStyle w:val="HTMLCode"/>
          <w:rFonts w:eastAsiaTheme="minorHAnsi"/>
        </w:rPr>
        <w:t>replicas</w:t>
      </w:r>
      <w:r>
        <w:t xml:space="preserve"> field is unsatisfied)</w:t>
      </w:r>
      <w:r>
        <w:t>.</w:t>
      </w:r>
    </w:p>
    <w:p w14:paraId="68312F1D" w14:textId="1983C198" w:rsidR="00F24613" w:rsidRPr="00551266" w:rsidRDefault="00F24613" w:rsidP="005512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551266">
        <w:rPr>
          <w:b/>
          <w:bCs/>
          <w:sz w:val="24"/>
          <w:szCs w:val="24"/>
          <w:highlight w:val="cyan"/>
        </w:rPr>
        <w:t>Kube</w:t>
      </w:r>
      <w:proofErr w:type="spellEnd"/>
      <w:r w:rsidRPr="00551266">
        <w:rPr>
          <w:b/>
          <w:bCs/>
          <w:sz w:val="24"/>
          <w:szCs w:val="24"/>
          <w:highlight w:val="cyan"/>
        </w:rPr>
        <w:t>-</w:t>
      </w:r>
      <w:proofErr w:type="spellStart"/>
      <w:r w:rsidRPr="00551266">
        <w:rPr>
          <w:b/>
          <w:bCs/>
          <w:sz w:val="24"/>
          <w:szCs w:val="24"/>
          <w:highlight w:val="cyan"/>
        </w:rPr>
        <w:t>api</w:t>
      </w:r>
      <w:proofErr w:type="spellEnd"/>
      <w:r w:rsidRPr="00551266">
        <w:rPr>
          <w:b/>
          <w:bCs/>
          <w:sz w:val="24"/>
          <w:szCs w:val="24"/>
          <w:highlight w:val="cyan"/>
        </w:rPr>
        <w:t>-server</w:t>
      </w:r>
    </w:p>
    <w:p w14:paraId="5AF7A691" w14:textId="3333A834" w:rsidR="00F24613" w:rsidRDefault="008E5B0A" w:rsidP="00C57C05">
      <w:r>
        <w:t>The API server is a component of the Kubernetes</w:t>
      </w:r>
      <w:r>
        <w:t xml:space="preserve"> control plane </w:t>
      </w:r>
      <w:r>
        <w:t>that exposes the Kubernetes API. The API server is the front end for the Kubernetes control plane.</w:t>
      </w:r>
    </w:p>
    <w:p w14:paraId="5FC8A1CA" w14:textId="026C7487" w:rsidR="002C0EF6" w:rsidRPr="00551266" w:rsidRDefault="005021DF" w:rsidP="005512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551266">
        <w:rPr>
          <w:b/>
          <w:bCs/>
          <w:sz w:val="24"/>
          <w:szCs w:val="24"/>
          <w:highlight w:val="cyan"/>
        </w:rPr>
        <w:t>etcd</w:t>
      </w:r>
      <w:proofErr w:type="spellEnd"/>
    </w:p>
    <w:p w14:paraId="15BF0E07" w14:textId="33F323A4" w:rsidR="005021DF" w:rsidRDefault="00177401" w:rsidP="00C57C05">
      <w:r>
        <w:t>Consistent and highly-available key value store used as Kubernetes’ backing store for all cluster data.</w:t>
      </w:r>
      <w:r w:rsidR="003C2DCD">
        <w:t xml:space="preserve"> </w:t>
      </w:r>
      <w:r w:rsidR="003C2DCD">
        <w:t xml:space="preserve">All Kubernetes objects are stored on </w:t>
      </w:r>
      <w:proofErr w:type="spellStart"/>
      <w:r w:rsidR="003C2DCD">
        <w:t>etcd</w:t>
      </w:r>
      <w:proofErr w:type="spellEnd"/>
      <w:r w:rsidR="003C2DCD">
        <w:t xml:space="preserve">. Periodically backing up the </w:t>
      </w:r>
      <w:proofErr w:type="spellStart"/>
      <w:r w:rsidR="003C2DCD">
        <w:t>etcd</w:t>
      </w:r>
      <w:proofErr w:type="spellEnd"/>
      <w:r w:rsidR="003C2DCD">
        <w:t xml:space="preserve"> cluster data is important to recover Kubernetes clusters under disaster scenarios, such as losing all master nodes</w:t>
      </w:r>
      <w:r w:rsidR="003C2DCD">
        <w:t>.</w:t>
      </w:r>
    </w:p>
    <w:p w14:paraId="11AB06C0" w14:textId="5A52A93A" w:rsidR="003C2DCD" w:rsidRDefault="003C2DCD" w:rsidP="00C57C05">
      <w:r>
        <w:t xml:space="preserve">References: </w:t>
      </w:r>
      <w:hyperlink r:id="rId11" w:history="1">
        <w:r w:rsidRPr="0043358F">
          <w:rPr>
            <w:rStyle w:val="Hyperlink"/>
          </w:rPr>
          <w:t>https://kubernetes.io/docs/tasks/administer-cluster/configure-upgrade-etcd/#backing-up-an-etcd-cluster</w:t>
        </w:r>
      </w:hyperlink>
    </w:p>
    <w:p w14:paraId="4CE41F7B" w14:textId="0E75551F" w:rsidR="003C2DCD" w:rsidRDefault="003C2DCD" w:rsidP="00C57C05">
      <w:pPr>
        <w:rPr>
          <w:rStyle w:val="Hyperlink"/>
        </w:rPr>
      </w:pPr>
      <w:hyperlink r:id="rId12" w:history="1">
        <w:r w:rsidRPr="003C2DCD">
          <w:rPr>
            <w:rStyle w:val="Hyperlink"/>
          </w:rPr>
          <w:t>https://etcd.io/docs/v3.4.0/</w:t>
        </w:r>
      </w:hyperlink>
    </w:p>
    <w:p w14:paraId="464F3D55" w14:textId="22FD1E22" w:rsidR="003C2DCD" w:rsidRPr="00551266" w:rsidRDefault="008471BC" w:rsidP="005512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551266">
        <w:rPr>
          <w:b/>
          <w:bCs/>
          <w:sz w:val="24"/>
          <w:szCs w:val="24"/>
          <w:highlight w:val="cyan"/>
        </w:rPr>
        <w:t>Kube</w:t>
      </w:r>
      <w:proofErr w:type="spellEnd"/>
      <w:r w:rsidRPr="00551266">
        <w:rPr>
          <w:b/>
          <w:bCs/>
          <w:sz w:val="24"/>
          <w:szCs w:val="24"/>
          <w:highlight w:val="cyan"/>
        </w:rPr>
        <w:t>-Scheduler</w:t>
      </w:r>
    </w:p>
    <w:p w14:paraId="6379B98B" w14:textId="410B9D24" w:rsidR="000225AA" w:rsidRDefault="00CF54FA" w:rsidP="00C57C05">
      <w:r>
        <w:t xml:space="preserve">Control plane component that watches for newly created </w:t>
      </w:r>
      <w:hyperlink r:id="rId13" w:tgtFrame="_blank" w:history="1">
        <w:r>
          <w:rPr>
            <w:rStyle w:val="Hyperlink"/>
          </w:rPr>
          <w:t>Pods</w:t>
        </w:r>
      </w:hyperlink>
      <w:r>
        <w:t xml:space="preserve"> with no assigned </w:t>
      </w:r>
      <w:hyperlink r:id="rId14" w:tgtFrame="_blank" w:history="1">
        <w:r>
          <w:rPr>
            <w:rStyle w:val="Hyperlink"/>
          </w:rPr>
          <w:t xml:space="preserve">node </w:t>
        </w:r>
      </w:hyperlink>
      <w:r>
        <w:t>, and selects a node for them to run on.</w:t>
      </w:r>
    </w:p>
    <w:p w14:paraId="75984152" w14:textId="6DB7330C" w:rsidR="00CF54FA" w:rsidRPr="00551266" w:rsidRDefault="00D076BB" w:rsidP="005512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551266">
        <w:rPr>
          <w:b/>
          <w:bCs/>
          <w:sz w:val="24"/>
          <w:szCs w:val="24"/>
          <w:highlight w:val="cyan"/>
        </w:rPr>
        <w:t>Kube</w:t>
      </w:r>
      <w:proofErr w:type="spellEnd"/>
      <w:r w:rsidRPr="00551266">
        <w:rPr>
          <w:b/>
          <w:bCs/>
          <w:sz w:val="24"/>
          <w:szCs w:val="24"/>
          <w:highlight w:val="cyan"/>
        </w:rPr>
        <w:t>-controller-manager</w:t>
      </w:r>
    </w:p>
    <w:p w14:paraId="398FC68E" w14:textId="4EFEB9E1" w:rsidR="00F028AF" w:rsidRPr="00F028AF" w:rsidRDefault="00F028AF" w:rsidP="00F028AF">
      <w:r>
        <w:t xml:space="preserve">Control Plane component that runs </w:t>
      </w:r>
      <w:hyperlink r:id="rId15" w:tgtFrame="_blank" w:history="1">
        <w:r>
          <w:rPr>
            <w:rStyle w:val="Hyperlink"/>
          </w:rPr>
          <w:t>controller</w:t>
        </w:r>
      </w:hyperlink>
      <w:r>
        <w:t xml:space="preserve"> processes.</w:t>
      </w:r>
      <w:r>
        <w:t xml:space="preserve"> </w:t>
      </w:r>
      <w:r w:rsidRPr="00F028AF">
        <w:t>These controllers include:</w:t>
      </w:r>
    </w:p>
    <w:p w14:paraId="5BC10D07" w14:textId="181D9E69" w:rsidR="00F028AF" w:rsidRDefault="00F028AF" w:rsidP="00F028A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F028AF">
        <w:rPr>
          <w:b/>
          <w:bCs/>
        </w:rPr>
        <w:t>Node Controller</w:t>
      </w:r>
      <w:r w:rsidRPr="00F028AF">
        <w:t>: Responsible for noticing and responding when nodes go down.</w:t>
      </w:r>
    </w:p>
    <w:p w14:paraId="4352E5F4" w14:textId="218105B0" w:rsidR="00F028AF" w:rsidRDefault="00F028AF" w:rsidP="00F028A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F028AF">
        <w:rPr>
          <w:b/>
          <w:bCs/>
        </w:rPr>
        <w:t>Replication Controller</w:t>
      </w:r>
      <w:r>
        <w:t>: Responsible for maintaining the correct number of pods for every replication controller object in the system.</w:t>
      </w:r>
    </w:p>
    <w:p w14:paraId="6DC3F558" w14:textId="0D184802" w:rsidR="00F028AF" w:rsidRDefault="00F028AF" w:rsidP="00F028A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F028AF">
        <w:rPr>
          <w:b/>
          <w:bCs/>
        </w:rPr>
        <w:t>Endpoints Controller</w:t>
      </w:r>
      <w:r>
        <w:t>: Populates the Endpoints object (that is, joins Services &amp; Pods)</w:t>
      </w:r>
    </w:p>
    <w:p w14:paraId="778F3F94" w14:textId="56775E3A" w:rsidR="00F028AF" w:rsidRPr="00F028AF" w:rsidRDefault="00F028AF" w:rsidP="00F028AF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F028AF">
        <w:rPr>
          <w:b/>
          <w:bCs/>
        </w:rPr>
        <w:t>Service Account &amp; Token Controllers:</w:t>
      </w:r>
      <w:r>
        <w:t xml:space="preserve"> Create default accounts and API access tokens for new namespaces</w:t>
      </w:r>
      <w:r>
        <w:t>.</w:t>
      </w:r>
    </w:p>
    <w:p w14:paraId="6A9567E5" w14:textId="0F62F4D5" w:rsidR="00F028AF" w:rsidRDefault="0000657F" w:rsidP="00C57C05">
      <w:pPr>
        <w:rPr>
          <w:rStyle w:val="preview-text"/>
        </w:rPr>
      </w:pPr>
      <w:r w:rsidRPr="00485906">
        <w:rPr>
          <w:rStyle w:val="preview-text"/>
          <w:i/>
          <w:iCs/>
          <w:highlight w:val="yellow"/>
        </w:rPr>
        <w:t>Controller</w:t>
      </w:r>
      <w:r w:rsidRPr="0000657F">
        <w:rPr>
          <w:rStyle w:val="preview-text"/>
        </w:rPr>
        <w:t xml:space="preserve"> - </w:t>
      </w:r>
      <w:r>
        <w:rPr>
          <w:rStyle w:val="preview-text"/>
        </w:rPr>
        <w:t xml:space="preserve">In Kubernetes, controllers are control loops that watch the state of your </w:t>
      </w:r>
      <w:hyperlink r:id="rId16" w:anchor="term-cluster" w:tgtFrame="_blank" w:history="1">
        <w:r>
          <w:rPr>
            <w:rStyle w:val="Hyperlink"/>
          </w:rPr>
          <w:t xml:space="preserve">cluster </w:t>
        </w:r>
      </w:hyperlink>
      <w:r>
        <w:rPr>
          <w:rStyle w:val="preview-text"/>
        </w:rPr>
        <w:t>, then make or request changes where needed. Each controller tries to move the current cluster state closer to the desired state</w:t>
      </w:r>
      <w:r w:rsidR="00485906">
        <w:rPr>
          <w:rStyle w:val="preview-text"/>
        </w:rPr>
        <w:t>.</w:t>
      </w:r>
    </w:p>
    <w:p w14:paraId="6257598F" w14:textId="3ACDF8EB" w:rsidR="00485906" w:rsidRPr="00551266" w:rsidRDefault="00485906" w:rsidP="00551266">
      <w:pPr>
        <w:pStyle w:val="ListParagraph"/>
        <w:numPr>
          <w:ilvl w:val="0"/>
          <w:numId w:val="5"/>
        </w:numPr>
        <w:rPr>
          <w:rStyle w:val="preview-text"/>
          <w:b/>
          <w:bCs/>
          <w:sz w:val="24"/>
          <w:szCs w:val="24"/>
        </w:rPr>
      </w:pPr>
      <w:r w:rsidRPr="00551266">
        <w:rPr>
          <w:rStyle w:val="preview-text"/>
          <w:b/>
          <w:bCs/>
          <w:sz w:val="24"/>
          <w:szCs w:val="24"/>
          <w:highlight w:val="cyan"/>
        </w:rPr>
        <w:t>Cloud-controller-manager</w:t>
      </w:r>
    </w:p>
    <w:p w14:paraId="0AD325EB" w14:textId="25A2BBA4" w:rsidR="00C655E0" w:rsidRDefault="00432A6A" w:rsidP="00C57C05">
      <w:hyperlink r:id="rId17" w:history="1">
        <w:r>
          <w:rPr>
            <w:rStyle w:val="Hyperlink"/>
          </w:rPr>
          <w:t>cloud-controller-manager</w:t>
        </w:r>
      </w:hyperlink>
      <w:r>
        <w:t xml:space="preserve"> runs controllers that interact with the underlying cloud providers.</w:t>
      </w:r>
    </w:p>
    <w:p w14:paraId="042FBA01" w14:textId="77777777" w:rsidR="00432A6A" w:rsidRPr="00432A6A" w:rsidRDefault="00432A6A" w:rsidP="00432A6A">
      <w:pPr>
        <w:spacing w:before="100" w:beforeAutospacing="1" w:after="100" w:afterAutospacing="1" w:line="240" w:lineRule="auto"/>
      </w:pPr>
      <w:r w:rsidRPr="00432A6A">
        <w:t>The following controllers have cloud provider dependencies:</w:t>
      </w:r>
    </w:p>
    <w:p w14:paraId="35FF7DF9" w14:textId="77777777" w:rsidR="00432A6A" w:rsidRPr="00432A6A" w:rsidRDefault="00432A6A" w:rsidP="00432A6A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32A6A">
        <w:rPr>
          <w:b/>
          <w:bCs/>
        </w:rPr>
        <w:t>Node Controller</w:t>
      </w:r>
      <w:r w:rsidRPr="00432A6A">
        <w:t>: For checking the cloud provider to determine if a node has been deleted in the cloud after it stops responding</w:t>
      </w:r>
    </w:p>
    <w:p w14:paraId="2590897B" w14:textId="77777777" w:rsidR="00432A6A" w:rsidRPr="00432A6A" w:rsidRDefault="00432A6A" w:rsidP="00432A6A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32A6A">
        <w:rPr>
          <w:b/>
          <w:bCs/>
        </w:rPr>
        <w:t>Route Controller</w:t>
      </w:r>
      <w:r w:rsidRPr="00432A6A">
        <w:t>: For setting up routes in the underlying cloud infrastructure</w:t>
      </w:r>
    </w:p>
    <w:p w14:paraId="34F70D39" w14:textId="77777777" w:rsidR="00432A6A" w:rsidRPr="00432A6A" w:rsidRDefault="00432A6A" w:rsidP="00432A6A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32A6A">
        <w:rPr>
          <w:b/>
          <w:bCs/>
        </w:rPr>
        <w:t>Service Controller</w:t>
      </w:r>
      <w:r w:rsidRPr="00432A6A">
        <w:t>: For creating, updating and deleting cloud provider load balancers</w:t>
      </w:r>
    </w:p>
    <w:p w14:paraId="04C31FDF" w14:textId="77777777" w:rsidR="00432A6A" w:rsidRPr="00432A6A" w:rsidRDefault="00432A6A" w:rsidP="00432A6A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32A6A">
        <w:rPr>
          <w:b/>
          <w:bCs/>
        </w:rPr>
        <w:t>Volume Controller</w:t>
      </w:r>
      <w:r w:rsidRPr="00432A6A">
        <w:t>: For creating, attaching, and mounting volumes, and interacting with the cloud provider to orchestrate volumes</w:t>
      </w:r>
    </w:p>
    <w:p w14:paraId="2786906F" w14:textId="0EE5B37D" w:rsidR="00432A6A" w:rsidRPr="00AF3AE0" w:rsidRDefault="003033CE" w:rsidP="00AF3AE0">
      <w:pPr>
        <w:pStyle w:val="ListParagraph"/>
        <w:numPr>
          <w:ilvl w:val="0"/>
          <w:numId w:val="4"/>
        </w:numPr>
        <w:rPr>
          <w:rStyle w:val="preview-text"/>
          <w:b/>
          <w:bCs/>
          <w:sz w:val="28"/>
          <w:szCs w:val="28"/>
        </w:rPr>
      </w:pPr>
      <w:r w:rsidRPr="00AF3AE0">
        <w:rPr>
          <w:rStyle w:val="preview-text"/>
          <w:b/>
          <w:bCs/>
          <w:sz w:val="28"/>
          <w:szCs w:val="28"/>
        </w:rPr>
        <w:lastRenderedPageBreak/>
        <w:t>Node Components</w:t>
      </w:r>
    </w:p>
    <w:p w14:paraId="53D5B770" w14:textId="05E66356" w:rsidR="00B43521" w:rsidRDefault="00C15533" w:rsidP="00C57C05">
      <w:r>
        <w:t>Node components run on every node, maintaining running pods and providing the Kubernetes runtime environment</w:t>
      </w:r>
      <w:r>
        <w:t>.</w:t>
      </w:r>
    </w:p>
    <w:p w14:paraId="727D9D13" w14:textId="29633F5D" w:rsidR="00C15533" w:rsidRPr="00551266" w:rsidRDefault="00C15533" w:rsidP="005512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551266">
        <w:rPr>
          <w:b/>
          <w:bCs/>
          <w:sz w:val="24"/>
          <w:szCs w:val="24"/>
          <w:highlight w:val="cyan"/>
        </w:rPr>
        <w:t>Kubelet</w:t>
      </w:r>
      <w:proofErr w:type="spellEnd"/>
    </w:p>
    <w:p w14:paraId="5F82A188" w14:textId="19152339" w:rsidR="00C15533" w:rsidRDefault="004522AB" w:rsidP="00C57C05">
      <w:r>
        <w:t xml:space="preserve">An agent that runs on each </w:t>
      </w:r>
      <w:hyperlink r:id="rId18" w:tgtFrame="_blank" w:history="1">
        <w:r>
          <w:rPr>
            <w:rStyle w:val="Hyperlink"/>
          </w:rPr>
          <w:t>node</w:t>
        </w:r>
      </w:hyperlink>
      <w:r>
        <w:t xml:space="preserve"> in the cluster. It makes sure that </w:t>
      </w:r>
      <w:hyperlink r:id="rId19" w:anchor="why-containers" w:tgtFrame="_blank" w:history="1">
        <w:r>
          <w:rPr>
            <w:rStyle w:val="Hyperlink"/>
          </w:rPr>
          <w:t>containers</w:t>
        </w:r>
      </w:hyperlink>
      <w:r>
        <w:t xml:space="preserve"> are running in a </w:t>
      </w:r>
      <w:hyperlink r:id="rId20" w:tgtFrame="_blank" w:history="1">
        <w:r>
          <w:rPr>
            <w:rStyle w:val="Hyperlink"/>
          </w:rPr>
          <w:t xml:space="preserve">Pod </w:t>
        </w:r>
      </w:hyperlink>
      <w:r>
        <w:t>.</w:t>
      </w:r>
    </w:p>
    <w:p w14:paraId="5AF5072A" w14:textId="4CB5FA87" w:rsidR="004522AB" w:rsidRDefault="004522AB" w:rsidP="00C57C05">
      <w:r>
        <w:t xml:space="preserve">The </w:t>
      </w:r>
      <w:proofErr w:type="spellStart"/>
      <w:r>
        <w:t>kubelet</w:t>
      </w:r>
      <w:proofErr w:type="spellEnd"/>
      <w:r>
        <w:t xml:space="preserve"> takes a set of </w:t>
      </w:r>
      <w:proofErr w:type="spellStart"/>
      <w:r>
        <w:t>PodSpecs</w:t>
      </w:r>
      <w:proofErr w:type="spellEnd"/>
      <w:r>
        <w:t xml:space="preserve"> that are provided through various mechanisms and ensures that the containers described in those </w:t>
      </w:r>
      <w:proofErr w:type="spellStart"/>
      <w:r>
        <w:t>PodSpecs</w:t>
      </w:r>
      <w:proofErr w:type="spellEnd"/>
      <w:r>
        <w:t xml:space="preserve"> are running and healthy.</w:t>
      </w:r>
      <w:r w:rsidR="00F63BC8">
        <w:t xml:space="preserve"> Please refer to Node image at last page</w:t>
      </w:r>
      <w:r w:rsidR="00030242">
        <w:t xml:space="preserve"> for </w:t>
      </w:r>
      <w:proofErr w:type="spellStart"/>
      <w:r w:rsidR="00030242">
        <w:t>kubelet</w:t>
      </w:r>
      <w:proofErr w:type="spellEnd"/>
      <w:r w:rsidR="00030242">
        <w:t>.</w:t>
      </w:r>
    </w:p>
    <w:p w14:paraId="7C58EBF9" w14:textId="657F0DC3" w:rsidR="00C27F98" w:rsidRPr="00551266" w:rsidRDefault="00C27F98" w:rsidP="0055126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551266">
        <w:rPr>
          <w:b/>
          <w:bCs/>
          <w:sz w:val="24"/>
          <w:szCs w:val="24"/>
          <w:highlight w:val="cyan"/>
        </w:rPr>
        <w:t>Kube</w:t>
      </w:r>
      <w:proofErr w:type="spellEnd"/>
      <w:r w:rsidRPr="00551266">
        <w:rPr>
          <w:b/>
          <w:bCs/>
          <w:sz w:val="24"/>
          <w:szCs w:val="24"/>
          <w:highlight w:val="cyan"/>
        </w:rPr>
        <w:t>-proxy</w:t>
      </w:r>
    </w:p>
    <w:p w14:paraId="02EE4BE4" w14:textId="34D9C22C" w:rsidR="002E4EC8" w:rsidRDefault="00A75D88" w:rsidP="00C57C05">
      <w:proofErr w:type="spellStart"/>
      <w:r>
        <w:t>kube</w:t>
      </w:r>
      <w:proofErr w:type="spellEnd"/>
      <w:r>
        <w:t xml:space="preserve">-proxy is a network proxy that runs on each </w:t>
      </w:r>
      <w:hyperlink r:id="rId21" w:tgtFrame="_blank" w:history="1">
        <w:r>
          <w:rPr>
            <w:rStyle w:val="Hyperlink"/>
          </w:rPr>
          <w:t>node</w:t>
        </w:r>
      </w:hyperlink>
      <w:r>
        <w:t xml:space="preserve"> in your cluster, implementing part of the Kubernetes </w:t>
      </w:r>
      <w:hyperlink r:id="rId22" w:tgtFrame="_blank" w:history="1">
        <w:r>
          <w:rPr>
            <w:rStyle w:val="Hyperlink"/>
          </w:rPr>
          <w:t>Service</w:t>
        </w:r>
      </w:hyperlink>
      <w:r>
        <w:t xml:space="preserve"> concept.</w:t>
      </w:r>
    </w:p>
    <w:p w14:paraId="20FAD293" w14:textId="4EC2A48D" w:rsidR="00A75D88" w:rsidRDefault="00A75D88" w:rsidP="00C57C05">
      <w:hyperlink r:id="rId23" w:history="1">
        <w:proofErr w:type="spellStart"/>
        <w:r>
          <w:rPr>
            <w:rStyle w:val="Hyperlink"/>
          </w:rPr>
          <w:t>kube</w:t>
        </w:r>
        <w:proofErr w:type="spellEnd"/>
        <w:r>
          <w:rPr>
            <w:rStyle w:val="Hyperlink"/>
          </w:rPr>
          <w:t>-proxy</w:t>
        </w:r>
      </w:hyperlink>
      <w:r>
        <w:t xml:space="preserve"> maintains network rules on nodes. These network rules allow network communication to your Pods from network sessions inside or outside of your cluster.</w:t>
      </w:r>
    </w:p>
    <w:p w14:paraId="1C2F956F" w14:textId="72FEBFD1" w:rsidR="00A75D88" w:rsidRDefault="00A75D88" w:rsidP="00C57C05">
      <w:pPr>
        <w:rPr>
          <w:rStyle w:val="preview-text"/>
        </w:rPr>
      </w:pPr>
      <w:r w:rsidRPr="00A75D88">
        <w:rPr>
          <w:i/>
          <w:iCs/>
          <w:highlight w:val="yellow"/>
        </w:rPr>
        <w:t>Service</w:t>
      </w:r>
      <w:r>
        <w:t xml:space="preserve"> – </w:t>
      </w:r>
      <w:r>
        <w:rPr>
          <w:rStyle w:val="preview-text"/>
        </w:rPr>
        <w:t xml:space="preserve">A </w:t>
      </w:r>
      <w:r>
        <w:rPr>
          <w:rStyle w:val="preview-text"/>
        </w:rPr>
        <w:t xml:space="preserve">way to expose an application running on a set of </w:t>
      </w:r>
      <w:hyperlink r:id="rId24" w:tgtFrame="_blank" w:history="1">
        <w:r>
          <w:rPr>
            <w:rStyle w:val="Hyperlink"/>
          </w:rPr>
          <w:t>Pods</w:t>
        </w:r>
      </w:hyperlink>
      <w:r>
        <w:rPr>
          <w:rStyle w:val="preview-text"/>
        </w:rPr>
        <w:t xml:space="preserve"> as a network service</w:t>
      </w:r>
      <w:r>
        <w:rPr>
          <w:rStyle w:val="preview-text"/>
        </w:rPr>
        <w:t>.</w:t>
      </w:r>
    </w:p>
    <w:p w14:paraId="3211A159" w14:textId="7DC594A9" w:rsidR="00526FEC" w:rsidRPr="00551266" w:rsidRDefault="00526FEC" w:rsidP="00551266">
      <w:pPr>
        <w:pStyle w:val="ListParagraph"/>
        <w:numPr>
          <w:ilvl w:val="0"/>
          <w:numId w:val="5"/>
        </w:numPr>
        <w:rPr>
          <w:rStyle w:val="preview-text"/>
          <w:b/>
          <w:bCs/>
          <w:sz w:val="24"/>
          <w:szCs w:val="24"/>
        </w:rPr>
      </w:pPr>
      <w:bookmarkStart w:id="0" w:name="_GoBack"/>
      <w:bookmarkEnd w:id="0"/>
      <w:r w:rsidRPr="00551266">
        <w:rPr>
          <w:rStyle w:val="preview-text"/>
          <w:b/>
          <w:bCs/>
          <w:sz w:val="24"/>
          <w:szCs w:val="24"/>
          <w:highlight w:val="cyan"/>
        </w:rPr>
        <w:t>Container Runtime</w:t>
      </w:r>
    </w:p>
    <w:p w14:paraId="354655BB" w14:textId="77777777" w:rsidR="00C97840" w:rsidRPr="00C97840" w:rsidRDefault="00C97840" w:rsidP="00C9784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97840">
        <w:rPr>
          <w:rFonts w:asciiTheme="minorHAnsi" w:eastAsiaTheme="minorHAnsi" w:hAnsiTheme="minorHAnsi" w:cstheme="minorBidi"/>
          <w:sz w:val="22"/>
          <w:szCs w:val="22"/>
          <w:lang w:eastAsia="en-US"/>
        </w:rPr>
        <w:t>The container runtime is the software that is responsible for running containers.</w:t>
      </w:r>
    </w:p>
    <w:p w14:paraId="6653C08C" w14:textId="36C56960" w:rsidR="00C97840" w:rsidRPr="00C97840" w:rsidRDefault="00C97840" w:rsidP="00C9784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97840">
        <w:rPr>
          <w:rFonts w:asciiTheme="minorHAnsi" w:eastAsiaTheme="minorHAnsi" w:hAnsiTheme="minorHAnsi" w:cstheme="minorBidi"/>
          <w:sz w:val="22"/>
          <w:szCs w:val="22"/>
          <w:lang w:eastAsia="en-US"/>
        </w:rPr>
        <w:t>Kubernetes supports several container runtimes: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t xml:space="preserve">: </w:t>
      </w:r>
      <w:hyperlink r:id="rId25" w:tgtFrame="_blank" w:history="1">
        <w:r w:rsidRPr="00C97840">
          <w:rPr>
            <w:rStyle w:val="Hyperlink"/>
            <w:sz w:val="22"/>
            <w:szCs w:val="22"/>
          </w:rPr>
          <w:t xml:space="preserve">Docker </w:t>
        </w:r>
      </w:hyperlink>
      <w:r w:rsidRPr="00C97840">
        <w:rPr>
          <w:sz w:val="22"/>
          <w:szCs w:val="22"/>
        </w:rPr>
        <w:t xml:space="preserve">, </w:t>
      </w:r>
      <w:hyperlink r:id="rId26" w:tgtFrame="_blank" w:history="1">
        <w:proofErr w:type="spellStart"/>
        <w:r w:rsidRPr="00C97840">
          <w:rPr>
            <w:rStyle w:val="Hyperlink"/>
            <w:sz w:val="22"/>
            <w:szCs w:val="22"/>
          </w:rPr>
          <w:t>containerd</w:t>
        </w:r>
        <w:proofErr w:type="spellEnd"/>
        <w:r w:rsidRPr="00C97840">
          <w:rPr>
            <w:rStyle w:val="Hyperlink"/>
            <w:sz w:val="22"/>
            <w:szCs w:val="22"/>
          </w:rPr>
          <w:t xml:space="preserve"> </w:t>
        </w:r>
      </w:hyperlink>
      <w:r w:rsidRPr="00C97840">
        <w:rPr>
          <w:sz w:val="22"/>
          <w:szCs w:val="22"/>
        </w:rPr>
        <w:t xml:space="preserve">, </w:t>
      </w:r>
      <w:hyperlink r:id="rId27" w:anchor="what-is-cri-o" w:tgtFrame="_blank" w:history="1">
        <w:r w:rsidRPr="00C97840">
          <w:rPr>
            <w:rStyle w:val="Hyperlink"/>
            <w:sz w:val="22"/>
            <w:szCs w:val="22"/>
          </w:rPr>
          <w:t xml:space="preserve">CRI-O </w:t>
        </w:r>
      </w:hyperlink>
      <w:r w:rsidRPr="00C97840">
        <w:rPr>
          <w:sz w:val="22"/>
          <w:szCs w:val="22"/>
        </w:rPr>
        <w:t>,</w:t>
      </w:r>
      <w:r>
        <w:t xml:space="preserve"> </w:t>
      </w:r>
      <w:r w:rsidRPr="00C97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any implementation of the </w:t>
      </w:r>
      <w:hyperlink r:id="rId28" w:tgtFrame="_blank" w:history="1">
        <w:r w:rsidRPr="001A0C7A">
          <w:rPr>
            <w:rStyle w:val="Hyperlink"/>
            <w:sz w:val="22"/>
            <w:szCs w:val="22"/>
          </w:rPr>
          <w:t>Kubernetes CRI (Container Runtime Interface)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1FE50791" w14:textId="427AEEEC" w:rsidR="00526FEC" w:rsidRPr="00AF3AE0" w:rsidRDefault="00795852" w:rsidP="00AF3AE0">
      <w:pPr>
        <w:pStyle w:val="ListParagraph"/>
        <w:numPr>
          <w:ilvl w:val="0"/>
          <w:numId w:val="4"/>
        </w:numPr>
        <w:rPr>
          <w:rStyle w:val="preview-text"/>
          <w:b/>
          <w:bCs/>
          <w:sz w:val="28"/>
          <w:szCs w:val="28"/>
        </w:rPr>
      </w:pPr>
      <w:r w:rsidRPr="00AF3AE0">
        <w:rPr>
          <w:rStyle w:val="preview-text"/>
          <w:b/>
          <w:bCs/>
          <w:sz w:val="28"/>
          <w:szCs w:val="28"/>
        </w:rPr>
        <w:t>Addons</w:t>
      </w:r>
    </w:p>
    <w:p w14:paraId="4704DB28" w14:textId="192143B4" w:rsidR="003033CE" w:rsidRPr="00795852" w:rsidRDefault="00795852" w:rsidP="00C57C05">
      <w:pPr>
        <w:rPr>
          <w:rStyle w:val="preview-text"/>
        </w:rPr>
      </w:pPr>
      <w:r w:rsidRPr="00795852">
        <w:rPr>
          <w:rStyle w:val="preview-text"/>
        </w:rPr>
        <w:t xml:space="preserve">Few addons </w:t>
      </w:r>
      <w:r>
        <w:rPr>
          <w:rStyle w:val="preview-text"/>
        </w:rPr>
        <w:t xml:space="preserve">are </w:t>
      </w:r>
      <w:r w:rsidRPr="00795852">
        <w:rPr>
          <w:rStyle w:val="preview-text"/>
        </w:rPr>
        <w:t>listed below</w:t>
      </w:r>
    </w:p>
    <w:p w14:paraId="3779DC4B" w14:textId="1B191451" w:rsidR="00C0130C" w:rsidRDefault="00795852" w:rsidP="00C57C05">
      <w:pPr>
        <w:rPr>
          <w:rStyle w:val="preview-text"/>
          <w:sz w:val="24"/>
          <w:szCs w:val="24"/>
        </w:rPr>
      </w:pPr>
      <w:r w:rsidRPr="00795852">
        <w:rPr>
          <w:rStyle w:val="preview-text"/>
          <w:sz w:val="24"/>
          <w:szCs w:val="24"/>
        </w:rPr>
        <w:t>DNS</w:t>
      </w:r>
    </w:p>
    <w:p w14:paraId="2C2D2279" w14:textId="669F9FEB" w:rsidR="00795852" w:rsidRDefault="00795852" w:rsidP="00C57C05">
      <w:pPr>
        <w:rPr>
          <w:rStyle w:val="preview-text"/>
          <w:sz w:val="24"/>
          <w:szCs w:val="24"/>
        </w:rPr>
      </w:pPr>
      <w:r>
        <w:rPr>
          <w:rStyle w:val="preview-text"/>
          <w:sz w:val="24"/>
          <w:szCs w:val="24"/>
        </w:rPr>
        <w:t>Web UI (Dashboard)</w:t>
      </w:r>
    </w:p>
    <w:p w14:paraId="14C6F5C8" w14:textId="01DC48F5" w:rsidR="00795852" w:rsidRDefault="00795852" w:rsidP="00C57C05">
      <w:pPr>
        <w:rPr>
          <w:rStyle w:val="preview-text"/>
          <w:sz w:val="24"/>
          <w:szCs w:val="24"/>
        </w:rPr>
      </w:pPr>
      <w:r>
        <w:rPr>
          <w:rStyle w:val="preview-text"/>
          <w:sz w:val="24"/>
          <w:szCs w:val="24"/>
        </w:rPr>
        <w:t>Container Resource Monitoring</w:t>
      </w:r>
    </w:p>
    <w:p w14:paraId="7AE78ECE" w14:textId="0BAF7AFE" w:rsidR="00795852" w:rsidRPr="00795852" w:rsidRDefault="00795852" w:rsidP="00C57C05">
      <w:pPr>
        <w:rPr>
          <w:rStyle w:val="preview-text"/>
          <w:sz w:val="24"/>
          <w:szCs w:val="24"/>
        </w:rPr>
      </w:pPr>
      <w:r>
        <w:rPr>
          <w:rStyle w:val="preview-text"/>
          <w:sz w:val="24"/>
          <w:szCs w:val="24"/>
        </w:rPr>
        <w:t>Cluster-Level logging</w:t>
      </w:r>
    </w:p>
    <w:p w14:paraId="68934852" w14:textId="754A70A4" w:rsidR="00902CE8" w:rsidRDefault="00902CE8" w:rsidP="00C57C05">
      <w:pPr>
        <w:rPr>
          <w:rStyle w:val="preview-text"/>
          <w:b/>
          <w:bCs/>
          <w:sz w:val="28"/>
          <w:szCs w:val="28"/>
        </w:rPr>
      </w:pPr>
    </w:p>
    <w:p w14:paraId="43D03146" w14:textId="24FF2146" w:rsidR="00902CE8" w:rsidRDefault="00902CE8" w:rsidP="00C57C05">
      <w:pPr>
        <w:rPr>
          <w:rStyle w:val="preview-text"/>
          <w:b/>
          <w:bCs/>
          <w:sz w:val="28"/>
          <w:szCs w:val="28"/>
        </w:rPr>
      </w:pPr>
    </w:p>
    <w:p w14:paraId="6AAC41E9" w14:textId="6D696C6C" w:rsidR="00902CE8" w:rsidRDefault="00902CE8" w:rsidP="00C57C05">
      <w:pPr>
        <w:rPr>
          <w:rStyle w:val="preview-text"/>
          <w:b/>
          <w:bCs/>
          <w:sz w:val="28"/>
          <w:szCs w:val="28"/>
        </w:rPr>
      </w:pPr>
    </w:p>
    <w:p w14:paraId="007150D7" w14:textId="16370746" w:rsidR="00902CE8" w:rsidRDefault="00902CE8" w:rsidP="00C57C05">
      <w:pPr>
        <w:rPr>
          <w:rStyle w:val="preview-text"/>
          <w:b/>
          <w:bCs/>
          <w:sz w:val="28"/>
          <w:szCs w:val="28"/>
        </w:rPr>
      </w:pPr>
    </w:p>
    <w:p w14:paraId="581EC0A0" w14:textId="2ED0A84F" w:rsidR="00902CE8" w:rsidRDefault="00902CE8" w:rsidP="00C57C05">
      <w:pPr>
        <w:rPr>
          <w:rStyle w:val="preview-text"/>
          <w:b/>
          <w:bCs/>
          <w:sz w:val="28"/>
          <w:szCs w:val="28"/>
        </w:rPr>
      </w:pPr>
    </w:p>
    <w:p w14:paraId="15D5A955" w14:textId="40CDD20F" w:rsidR="00902CE8" w:rsidRDefault="00902CE8" w:rsidP="00C57C05">
      <w:pPr>
        <w:rPr>
          <w:rStyle w:val="preview-text"/>
          <w:b/>
          <w:bCs/>
          <w:sz w:val="28"/>
          <w:szCs w:val="28"/>
        </w:rPr>
      </w:pPr>
    </w:p>
    <w:p w14:paraId="2E268DC1" w14:textId="59F95FC7" w:rsidR="00C0130C" w:rsidRDefault="00C0130C" w:rsidP="00C57C05">
      <w:pPr>
        <w:rPr>
          <w:rStyle w:val="preview-text"/>
          <w:b/>
          <w:bCs/>
          <w:sz w:val="28"/>
          <w:szCs w:val="28"/>
        </w:rPr>
      </w:pPr>
      <w:r>
        <w:rPr>
          <w:rStyle w:val="preview-text"/>
          <w:b/>
          <w:bCs/>
          <w:sz w:val="28"/>
          <w:szCs w:val="28"/>
        </w:rPr>
        <w:lastRenderedPageBreak/>
        <w:t>Node – Image</w:t>
      </w:r>
    </w:p>
    <w:p w14:paraId="2ECA212A" w14:textId="460FF9A4" w:rsidR="00C0130C" w:rsidRDefault="00C0130C" w:rsidP="00C57C05">
      <w:pPr>
        <w:rPr>
          <w:rStyle w:val="preview-tex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65100B" wp14:editId="4A80B0EB">
            <wp:extent cx="5731510" cy="4633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F359" w14:textId="5E86E42B" w:rsidR="00C0130C" w:rsidRDefault="00C0130C" w:rsidP="00C57C05">
      <w:pPr>
        <w:rPr>
          <w:rStyle w:val="preview-text"/>
          <w:b/>
          <w:bCs/>
          <w:sz w:val="28"/>
          <w:szCs w:val="28"/>
        </w:rPr>
      </w:pPr>
      <w:r>
        <w:rPr>
          <w:rStyle w:val="preview-text"/>
          <w:b/>
          <w:bCs/>
          <w:sz w:val="28"/>
          <w:szCs w:val="28"/>
        </w:rPr>
        <w:t>Pod – Image</w:t>
      </w:r>
    </w:p>
    <w:p w14:paraId="338B81ED" w14:textId="48474ADE" w:rsidR="00C0130C" w:rsidRDefault="00C0130C" w:rsidP="00C57C05">
      <w:pPr>
        <w:rPr>
          <w:rStyle w:val="preview-tex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16305F" wp14:editId="0C23CF03">
            <wp:extent cx="5731510" cy="2317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B48E" w14:textId="77777777" w:rsidR="007D6932" w:rsidRDefault="007D6932" w:rsidP="00C57C05">
      <w:pPr>
        <w:rPr>
          <w:rStyle w:val="preview-text"/>
          <w:sz w:val="24"/>
          <w:szCs w:val="24"/>
        </w:rPr>
      </w:pPr>
    </w:p>
    <w:p w14:paraId="720FF997" w14:textId="7400C147" w:rsidR="001D1DAD" w:rsidRDefault="001D1DAD" w:rsidP="00C57C05">
      <w:pPr>
        <w:rPr>
          <w:rStyle w:val="preview-text"/>
          <w:sz w:val="24"/>
          <w:szCs w:val="24"/>
        </w:rPr>
      </w:pPr>
      <w:r w:rsidRPr="001D1DAD">
        <w:rPr>
          <w:rStyle w:val="preview-text"/>
          <w:sz w:val="24"/>
          <w:szCs w:val="24"/>
        </w:rPr>
        <w:t xml:space="preserve">Reference: </w:t>
      </w:r>
      <w:hyperlink r:id="rId31" w:history="1">
        <w:r w:rsidRPr="0043358F">
          <w:rPr>
            <w:rStyle w:val="Hyperlink"/>
            <w:sz w:val="24"/>
            <w:szCs w:val="24"/>
          </w:rPr>
          <w:t>https://kubernetes.io/docs/tutorials/kubernetes-basics/explore/explore-intro/</w:t>
        </w:r>
      </w:hyperlink>
    </w:p>
    <w:p w14:paraId="67E58438" w14:textId="77777777" w:rsidR="001D1DAD" w:rsidRPr="001D1DAD" w:rsidRDefault="001D1DAD" w:rsidP="00C57C05">
      <w:pPr>
        <w:rPr>
          <w:rStyle w:val="preview-text"/>
          <w:sz w:val="24"/>
          <w:szCs w:val="24"/>
        </w:rPr>
      </w:pPr>
    </w:p>
    <w:sectPr w:rsidR="001D1DAD" w:rsidRPr="001D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A7A"/>
    <w:multiLevelType w:val="hybridMultilevel"/>
    <w:tmpl w:val="C6FC592A"/>
    <w:lvl w:ilvl="0" w:tplc="00948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0944"/>
    <w:multiLevelType w:val="hybridMultilevel"/>
    <w:tmpl w:val="456800D4"/>
    <w:lvl w:ilvl="0" w:tplc="F76A4C4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860D82"/>
    <w:multiLevelType w:val="multilevel"/>
    <w:tmpl w:val="BA2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D2CA7"/>
    <w:multiLevelType w:val="hybridMultilevel"/>
    <w:tmpl w:val="32F2CE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4720C"/>
    <w:multiLevelType w:val="multilevel"/>
    <w:tmpl w:val="0E10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C3"/>
    <w:rsid w:val="0000657F"/>
    <w:rsid w:val="000225AA"/>
    <w:rsid w:val="00030242"/>
    <w:rsid w:val="00050A02"/>
    <w:rsid w:val="000A750C"/>
    <w:rsid w:val="000E29E8"/>
    <w:rsid w:val="000F1705"/>
    <w:rsid w:val="00177401"/>
    <w:rsid w:val="001A0C7A"/>
    <w:rsid w:val="001D1DAD"/>
    <w:rsid w:val="001E471E"/>
    <w:rsid w:val="002C0EF6"/>
    <w:rsid w:val="002E4EC8"/>
    <w:rsid w:val="002F27EA"/>
    <w:rsid w:val="003033CE"/>
    <w:rsid w:val="00383C45"/>
    <w:rsid w:val="003C2DCD"/>
    <w:rsid w:val="003C6FA7"/>
    <w:rsid w:val="00432A6A"/>
    <w:rsid w:val="004522AB"/>
    <w:rsid w:val="00485906"/>
    <w:rsid w:val="005021DF"/>
    <w:rsid w:val="00526FEC"/>
    <w:rsid w:val="00551266"/>
    <w:rsid w:val="00564DDB"/>
    <w:rsid w:val="0057059F"/>
    <w:rsid w:val="00583C7A"/>
    <w:rsid w:val="005A4308"/>
    <w:rsid w:val="006456B7"/>
    <w:rsid w:val="007402C3"/>
    <w:rsid w:val="00786A46"/>
    <w:rsid w:val="0079499C"/>
    <w:rsid w:val="00795852"/>
    <w:rsid w:val="007D6932"/>
    <w:rsid w:val="007F5201"/>
    <w:rsid w:val="008471BC"/>
    <w:rsid w:val="00855DF0"/>
    <w:rsid w:val="008B50C5"/>
    <w:rsid w:val="008E5B0A"/>
    <w:rsid w:val="00901603"/>
    <w:rsid w:val="00902CE8"/>
    <w:rsid w:val="00976BEE"/>
    <w:rsid w:val="009921B9"/>
    <w:rsid w:val="00A75D88"/>
    <w:rsid w:val="00AC6752"/>
    <w:rsid w:val="00AF0D12"/>
    <w:rsid w:val="00AF3AE0"/>
    <w:rsid w:val="00B3697C"/>
    <w:rsid w:val="00B42CA1"/>
    <w:rsid w:val="00B43521"/>
    <w:rsid w:val="00C0130C"/>
    <w:rsid w:val="00C15533"/>
    <w:rsid w:val="00C27F98"/>
    <w:rsid w:val="00C57C05"/>
    <w:rsid w:val="00C655E0"/>
    <w:rsid w:val="00C97840"/>
    <w:rsid w:val="00CF54FA"/>
    <w:rsid w:val="00D076BB"/>
    <w:rsid w:val="00D20807"/>
    <w:rsid w:val="00E21A68"/>
    <w:rsid w:val="00EB7C70"/>
    <w:rsid w:val="00EE3E47"/>
    <w:rsid w:val="00F028AF"/>
    <w:rsid w:val="00F24613"/>
    <w:rsid w:val="00F41D6D"/>
    <w:rsid w:val="00F53A99"/>
    <w:rsid w:val="00F63BC8"/>
    <w:rsid w:val="00F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CF0C"/>
  <w15:chartTrackingRefBased/>
  <w15:docId w15:val="{DEB84982-4CB5-4276-9D8F-519E68A2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12"/>
    <w:rPr>
      <w:color w:val="0000FF"/>
      <w:u w:val="single"/>
    </w:rPr>
  </w:style>
  <w:style w:type="character" w:customStyle="1" w:styleId="preview-text">
    <w:name w:val="preview-text"/>
    <w:basedOn w:val="DefaultParagraphFont"/>
    <w:rsid w:val="00564DDB"/>
  </w:style>
  <w:style w:type="character" w:styleId="UnresolvedMention">
    <w:name w:val="Unresolved Mention"/>
    <w:basedOn w:val="DefaultParagraphFont"/>
    <w:uiPriority w:val="99"/>
    <w:semiHidden/>
    <w:unhideWhenUsed/>
    <w:rsid w:val="00564D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C0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46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ubernetes.io/docs/concepts/workloads/pods/pod-overview/" TargetMode="External"/><Relationship Id="rId18" Type="http://schemas.openxmlformats.org/officeDocument/2006/relationships/hyperlink" Target="https://kubernetes.io/docs/concepts/architecture/nodes/" TargetMode="External"/><Relationship Id="rId26" Type="http://schemas.openxmlformats.org/officeDocument/2006/relationships/hyperlink" Target="https://containerd.io/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concepts/architecture/nodes/" TargetMode="External"/><Relationship Id="rId7" Type="http://schemas.openxmlformats.org/officeDocument/2006/relationships/hyperlink" Target="https://kubernetes.io/docs/concepts/architecture/nodes/" TargetMode="External"/><Relationship Id="rId12" Type="http://schemas.openxmlformats.org/officeDocument/2006/relationships/hyperlink" Target="https://etcd.io/docs/v3.4.0/" TargetMode="External"/><Relationship Id="rId17" Type="http://schemas.openxmlformats.org/officeDocument/2006/relationships/hyperlink" Target="https://kubernetes.io/docs/tasks/administer-cluster/running-cloud-controller/" TargetMode="External"/><Relationship Id="rId25" Type="http://schemas.openxmlformats.org/officeDocument/2006/relationships/hyperlink" Target="https://docs.docker.com/engin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ubernetes.io/docs/reference/glossary/?all=true" TargetMode="External"/><Relationship Id="rId20" Type="http://schemas.openxmlformats.org/officeDocument/2006/relationships/hyperlink" Target="https://kubernetes.io/docs/concepts/workloads/pods/pod-overview/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glossary/?all=true#term-control-plane" TargetMode="External"/><Relationship Id="rId11" Type="http://schemas.openxmlformats.org/officeDocument/2006/relationships/hyperlink" Target="https://kubernetes.io/docs/tasks/administer-cluster/configure-upgrade-etcd/#backing-up-an-etcd-cluster" TargetMode="External"/><Relationship Id="rId24" Type="http://schemas.openxmlformats.org/officeDocument/2006/relationships/hyperlink" Target="https://kubernetes.io/docs/concepts/workloads/pods/pod-overview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kubernetes.io/docs/concepts/overview/components/" TargetMode="External"/><Relationship Id="rId15" Type="http://schemas.openxmlformats.org/officeDocument/2006/relationships/hyperlink" Target="https://kubernetes.io/docs/concepts/architecture/controller/" TargetMode="External"/><Relationship Id="rId23" Type="http://schemas.openxmlformats.org/officeDocument/2006/relationships/hyperlink" Target="https://kubernetes.io/docs/reference/command-line-tools-reference/kube-proxy/" TargetMode="External"/><Relationship Id="rId28" Type="http://schemas.openxmlformats.org/officeDocument/2006/relationships/hyperlink" Target="https://github.com/kubernetes/community/blob/master/contributors/devel/sig-node/container-runtime-interface.md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kubernetes.io/docs/concepts/overview/what-is-kubernetes/" TargetMode="External"/><Relationship Id="rId31" Type="http://schemas.openxmlformats.org/officeDocument/2006/relationships/hyperlink" Target="https://kubernetes.io/docs/tutorials/kubernetes-basics/explore/explore-int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glossary/?all=true" TargetMode="External"/><Relationship Id="rId14" Type="http://schemas.openxmlformats.org/officeDocument/2006/relationships/hyperlink" Target="https://kubernetes.io/docs/concepts/architecture/nodes/" TargetMode="External"/><Relationship Id="rId22" Type="http://schemas.openxmlformats.org/officeDocument/2006/relationships/hyperlink" Target="https://kubernetes.io/docs/concepts/services-networking/service/" TargetMode="External"/><Relationship Id="rId27" Type="http://schemas.openxmlformats.org/officeDocument/2006/relationships/hyperlink" Target="https://cri-o.io/" TargetMode="External"/><Relationship Id="rId30" Type="http://schemas.openxmlformats.org/officeDocument/2006/relationships/image" Target="media/image3.png"/><Relationship Id="rId8" Type="http://schemas.openxmlformats.org/officeDocument/2006/relationships/hyperlink" Target="https://kubernetes.io/docs/concepts/workloads/pods/pod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Ansari Shaik</dc:creator>
  <cp:keywords/>
  <dc:description/>
  <cp:lastModifiedBy>Rasool Ansari Shaik</cp:lastModifiedBy>
  <cp:revision>62</cp:revision>
  <dcterms:created xsi:type="dcterms:W3CDTF">2020-03-28T11:33:00Z</dcterms:created>
  <dcterms:modified xsi:type="dcterms:W3CDTF">2020-03-28T13:10:00Z</dcterms:modified>
</cp:coreProperties>
</file>