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23D4C" w14:textId="77777777" w:rsidR="00777004" w:rsidRDefault="00777004" w:rsidP="00777004">
      <w:pPr>
        <w:spacing w:after="371" w:line="360" w:lineRule="auto"/>
        <w:ind w:left="25" w:hanging="10"/>
        <w:jc w:val="center"/>
        <w:rPr>
          <w:rFonts w:ascii="Times New Roman" w:hAnsi="Times New Roman" w:cs="Times New Roman"/>
          <w:b/>
          <w:bCs/>
        </w:rPr>
      </w:pPr>
    </w:p>
    <w:p w14:paraId="4A198B6A" w14:textId="77777777" w:rsidR="00777004" w:rsidRDefault="00777004" w:rsidP="00777004">
      <w:pPr>
        <w:spacing w:after="371" w:line="360" w:lineRule="auto"/>
        <w:ind w:left="25" w:hanging="10"/>
        <w:jc w:val="center"/>
        <w:rPr>
          <w:rFonts w:ascii="Times New Roman" w:hAnsi="Times New Roman" w:cs="Times New Roman"/>
          <w:b/>
          <w:bCs/>
        </w:rPr>
      </w:pPr>
    </w:p>
    <w:p w14:paraId="6DEE3FFC" w14:textId="51062E9C" w:rsidR="00777004" w:rsidRPr="002F68DA" w:rsidRDefault="00777004" w:rsidP="00777004">
      <w:pPr>
        <w:spacing w:after="371" w:line="360" w:lineRule="auto"/>
        <w:ind w:left="25" w:hanging="10"/>
        <w:jc w:val="center"/>
        <w:rPr>
          <w:rFonts w:ascii="Times New Roman" w:eastAsia="Times New Roman" w:hAnsi="Times New Roman" w:cs="Times New Roman"/>
          <w:b/>
          <w:bCs/>
        </w:rPr>
      </w:pPr>
      <w:r w:rsidRPr="00D314B7">
        <w:rPr>
          <w:rFonts w:ascii="Times New Roman" w:hAnsi="Times New Roman" w:cs="Times New Roman"/>
          <w:b/>
          <w:bCs/>
        </w:rPr>
        <w:t>Master’s Research Project</w:t>
      </w:r>
    </w:p>
    <w:p w14:paraId="6819A805" w14:textId="6A9560FB" w:rsidR="00777004" w:rsidRDefault="00777004" w:rsidP="00777004">
      <w:pPr>
        <w:spacing w:after="371" w:line="360" w:lineRule="auto"/>
        <w:ind w:left="25" w:hanging="10"/>
        <w:jc w:val="center"/>
        <w:rPr>
          <w:rFonts w:ascii="Times New Roman" w:hAnsi="Times New Roman" w:cs="Times New Roman"/>
          <w:b/>
          <w:bCs/>
        </w:rPr>
      </w:pPr>
      <w:r>
        <w:rPr>
          <w:rFonts w:ascii="Times New Roman" w:hAnsi="Times New Roman" w:cs="Times New Roman"/>
          <w:b/>
          <w:bCs/>
        </w:rPr>
        <w:t xml:space="preserve">Assignment 3: </w:t>
      </w:r>
      <w:r w:rsidRPr="00777004">
        <w:rPr>
          <w:rFonts w:ascii="Times New Roman" w:hAnsi="Times New Roman" w:cs="Times New Roman"/>
          <w:b/>
          <w:bCs/>
        </w:rPr>
        <w:t>Business Process Mapping and Requirements Document</w:t>
      </w:r>
    </w:p>
    <w:p w14:paraId="3B4FC339" w14:textId="77777777" w:rsidR="00777004" w:rsidRPr="002F68DA" w:rsidRDefault="00777004" w:rsidP="00777004">
      <w:pPr>
        <w:spacing w:after="371" w:line="360" w:lineRule="auto"/>
        <w:ind w:left="25" w:hanging="10"/>
        <w:jc w:val="center"/>
        <w:rPr>
          <w:rFonts w:ascii="Times New Roman" w:hAnsi="Times New Roman" w:cs="Times New Roman"/>
          <w:b/>
          <w:bCs/>
        </w:rPr>
      </w:pPr>
      <w:r w:rsidRPr="002F68DA">
        <w:rPr>
          <w:rFonts w:ascii="Times New Roman" w:hAnsi="Times New Roman" w:cs="Times New Roman"/>
          <w:b/>
          <w:bCs/>
        </w:rPr>
        <w:t xml:space="preserve">Developing an Information System to Optimize Supply Chain Operations for </w:t>
      </w:r>
      <w:r>
        <w:rPr>
          <w:rFonts w:ascii="Times New Roman" w:hAnsi="Times New Roman" w:cs="Times New Roman"/>
          <w:b/>
          <w:bCs/>
        </w:rPr>
        <w:t>Sysco</w:t>
      </w:r>
    </w:p>
    <w:p w14:paraId="7E0141C3" w14:textId="77777777" w:rsidR="00777004" w:rsidRPr="00D314B7" w:rsidRDefault="00777004" w:rsidP="00777004">
      <w:pPr>
        <w:spacing w:after="371" w:line="360" w:lineRule="auto"/>
        <w:ind w:left="25" w:hanging="10"/>
        <w:jc w:val="center"/>
        <w:rPr>
          <w:rFonts w:ascii="Times New Roman" w:hAnsi="Times New Roman" w:cs="Times New Roman"/>
          <w:b/>
          <w:bCs/>
        </w:rPr>
      </w:pPr>
    </w:p>
    <w:p w14:paraId="1144D0CD" w14:textId="77777777" w:rsidR="00777004" w:rsidRPr="00D314B7" w:rsidRDefault="00777004" w:rsidP="00777004">
      <w:pPr>
        <w:spacing w:after="371" w:line="360" w:lineRule="auto"/>
        <w:ind w:left="25" w:hanging="10"/>
        <w:jc w:val="center"/>
        <w:rPr>
          <w:rFonts w:ascii="Times New Roman" w:eastAsia="Times New Roman" w:hAnsi="Times New Roman" w:cs="Times New Roman"/>
          <w:b/>
          <w:bCs/>
        </w:rPr>
      </w:pPr>
      <w:r w:rsidRPr="00D314B7">
        <w:rPr>
          <w:rFonts w:ascii="Times New Roman" w:eastAsia="Times New Roman" w:hAnsi="Times New Roman" w:cs="Times New Roman"/>
          <w:b/>
          <w:bCs/>
        </w:rPr>
        <w:t>School of Professional Studies, Saint Louis University</w:t>
      </w:r>
    </w:p>
    <w:p w14:paraId="180AFECC" w14:textId="77777777" w:rsidR="00777004" w:rsidRPr="00D314B7" w:rsidRDefault="00777004" w:rsidP="00777004">
      <w:pPr>
        <w:spacing w:after="371" w:line="360" w:lineRule="auto"/>
        <w:ind w:left="25" w:hanging="10"/>
        <w:jc w:val="center"/>
        <w:rPr>
          <w:rFonts w:ascii="Times New Roman" w:eastAsia="Times New Roman" w:hAnsi="Times New Roman" w:cs="Times New Roman"/>
          <w:b/>
          <w:bCs/>
        </w:rPr>
      </w:pPr>
      <w:r w:rsidRPr="00D314B7">
        <w:rPr>
          <w:rFonts w:ascii="Times New Roman" w:eastAsia="Times New Roman" w:hAnsi="Times New Roman" w:cs="Times New Roman"/>
          <w:b/>
          <w:bCs/>
        </w:rPr>
        <w:t xml:space="preserve">Professor: </w:t>
      </w:r>
      <w:r>
        <w:rPr>
          <w:rFonts w:ascii="Times New Roman" w:eastAsia="Times New Roman" w:hAnsi="Times New Roman" w:cs="Times New Roman"/>
          <w:b/>
          <w:bCs/>
          <w:color w:val="000000" w:themeColor="text1"/>
        </w:rPr>
        <w:t xml:space="preserve">Annamaria </w:t>
      </w:r>
      <w:proofErr w:type="spellStart"/>
      <w:r>
        <w:rPr>
          <w:rFonts w:ascii="Times New Roman" w:eastAsia="Times New Roman" w:hAnsi="Times New Roman" w:cs="Times New Roman"/>
          <w:b/>
          <w:bCs/>
          <w:color w:val="000000" w:themeColor="text1"/>
        </w:rPr>
        <w:t>Szakonyi</w:t>
      </w:r>
      <w:proofErr w:type="spellEnd"/>
    </w:p>
    <w:p w14:paraId="78DDA608" w14:textId="7FCA7C30" w:rsidR="00777004" w:rsidRPr="00D314B7" w:rsidRDefault="00777004" w:rsidP="00777004">
      <w:pPr>
        <w:spacing w:after="403" w:line="360" w:lineRule="auto"/>
        <w:ind w:left="25" w:hanging="10"/>
        <w:jc w:val="center"/>
        <w:rPr>
          <w:rFonts w:ascii="Times New Roman" w:eastAsia="Times New Roman" w:hAnsi="Times New Roman" w:cs="Times New Roman"/>
          <w:b/>
          <w:bCs/>
        </w:rPr>
      </w:pPr>
      <w:r w:rsidRPr="00D314B7">
        <w:rPr>
          <w:rFonts w:ascii="Times New Roman" w:eastAsia="Times New Roman" w:hAnsi="Times New Roman" w:cs="Times New Roman"/>
          <w:b/>
          <w:bCs/>
        </w:rPr>
        <w:t xml:space="preserve">Due Date: </w:t>
      </w:r>
      <w:r>
        <w:rPr>
          <w:rFonts w:ascii="Times New Roman" w:eastAsia="Times New Roman" w:hAnsi="Times New Roman" w:cs="Times New Roman"/>
          <w:b/>
          <w:bCs/>
        </w:rPr>
        <w:t>12</w:t>
      </w:r>
      <w:r w:rsidRPr="00777004">
        <w:rPr>
          <w:rFonts w:ascii="Times New Roman" w:eastAsia="Times New Roman" w:hAnsi="Times New Roman" w:cs="Times New Roman"/>
          <w:b/>
          <w:bCs/>
          <w:vertAlign w:val="superscript"/>
        </w:rPr>
        <w:t>th</w:t>
      </w:r>
      <w:r>
        <w:rPr>
          <w:rFonts w:ascii="Times New Roman" w:eastAsia="Times New Roman" w:hAnsi="Times New Roman" w:cs="Times New Roman"/>
          <w:b/>
          <w:bCs/>
        </w:rPr>
        <w:t xml:space="preserve"> February </w:t>
      </w:r>
      <w:r w:rsidRPr="00D314B7">
        <w:rPr>
          <w:rFonts w:ascii="Times New Roman" w:eastAsia="Times New Roman" w:hAnsi="Times New Roman" w:cs="Times New Roman"/>
          <w:b/>
          <w:bCs/>
        </w:rPr>
        <w:t>2025</w:t>
      </w:r>
    </w:p>
    <w:p w14:paraId="6A377D82" w14:textId="77777777" w:rsidR="00777004" w:rsidRPr="00D314B7" w:rsidRDefault="00777004" w:rsidP="00777004">
      <w:pPr>
        <w:spacing w:after="403" w:line="360" w:lineRule="auto"/>
        <w:ind w:left="25" w:hanging="10"/>
        <w:jc w:val="center"/>
        <w:rPr>
          <w:rFonts w:ascii="Times New Roman" w:eastAsia="Times New Roman" w:hAnsi="Times New Roman" w:cs="Times New Roman"/>
          <w:b/>
          <w:bCs/>
        </w:rPr>
      </w:pPr>
      <w:r w:rsidRPr="00D314B7">
        <w:rPr>
          <w:rFonts w:ascii="Times New Roman" w:eastAsia="Times New Roman" w:hAnsi="Times New Roman" w:cs="Times New Roman"/>
          <w:b/>
          <w:bCs/>
        </w:rPr>
        <w:t>By</w:t>
      </w:r>
    </w:p>
    <w:p w14:paraId="6DD6E720" w14:textId="77777777" w:rsidR="00777004" w:rsidRPr="00D314B7" w:rsidRDefault="00777004" w:rsidP="00777004">
      <w:pPr>
        <w:spacing w:line="360" w:lineRule="auto"/>
        <w:jc w:val="center"/>
        <w:rPr>
          <w:rFonts w:ascii="Times New Roman" w:hAnsi="Times New Roman" w:cs="Times New Roman"/>
          <w:b/>
          <w:bCs/>
        </w:rPr>
      </w:pPr>
      <w:r w:rsidRPr="00D314B7">
        <w:rPr>
          <w:rFonts w:ascii="Times New Roman" w:hAnsi="Times New Roman" w:cs="Times New Roman"/>
          <w:b/>
          <w:bCs/>
        </w:rPr>
        <w:t>Team 1</w:t>
      </w:r>
      <w:r>
        <w:rPr>
          <w:rFonts w:ascii="Times New Roman" w:hAnsi="Times New Roman" w:cs="Times New Roman"/>
          <w:b/>
          <w:bCs/>
        </w:rPr>
        <w:t>5</w:t>
      </w:r>
    </w:p>
    <w:p w14:paraId="686D9CFA" w14:textId="77777777" w:rsidR="00777004" w:rsidRPr="00D314B7" w:rsidRDefault="00777004" w:rsidP="00777004">
      <w:pPr>
        <w:spacing w:line="360" w:lineRule="auto"/>
        <w:jc w:val="center"/>
        <w:rPr>
          <w:rFonts w:ascii="Times New Roman" w:hAnsi="Times New Roman" w:cs="Times New Roman"/>
          <w:b/>
          <w:bCs/>
        </w:rPr>
      </w:pPr>
    </w:p>
    <w:p w14:paraId="502C014E" w14:textId="77777777" w:rsidR="00777004" w:rsidRPr="00D314B7" w:rsidRDefault="00777004" w:rsidP="00777004">
      <w:pPr>
        <w:spacing w:line="360" w:lineRule="auto"/>
        <w:jc w:val="center"/>
        <w:rPr>
          <w:rFonts w:ascii="Times New Roman" w:hAnsi="Times New Roman" w:cs="Times New Roman"/>
        </w:rPr>
      </w:pPr>
      <w:r>
        <w:rPr>
          <w:rFonts w:ascii="Times New Roman" w:hAnsi="Times New Roman" w:cs="Times New Roman"/>
        </w:rPr>
        <w:t xml:space="preserve">Bala Surya </w:t>
      </w:r>
      <w:proofErr w:type="spellStart"/>
      <w:r>
        <w:rPr>
          <w:rFonts w:ascii="Times New Roman" w:hAnsi="Times New Roman" w:cs="Times New Roman"/>
        </w:rPr>
        <w:t>Peruri</w:t>
      </w:r>
      <w:proofErr w:type="spellEnd"/>
    </w:p>
    <w:p w14:paraId="433AE90C" w14:textId="77777777" w:rsidR="00777004" w:rsidRPr="00D314B7" w:rsidRDefault="00777004" w:rsidP="00777004">
      <w:pPr>
        <w:spacing w:line="360" w:lineRule="auto"/>
        <w:jc w:val="center"/>
        <w:rPr>
          <w:rFonts w:ascii="Times New Roman" w:hAnsi="Times New Roman" w:cs="Times New Roman"/>
        </w:rPr>
      </w:pPr>
      <w:r>
        <w:rPr>
          <w:rFonts w:ascii="Times New Roman" w:hAnsi="Times New Roman" w:cs="Times New Roman"/>
        </w:rPr>
        <w:t xml:space="preserve">Madhuri </w:t>
      </w:r>
      <w:proofErr w:type="spellStart"/>
      <w:r>
        <w:rPr>
          <w:rFonts w:ascii="Times New Roman" w:hAnsi="Times New Roman" w:cs="Times New Roman"/>
        </w:rPr>
        <w:t>Pothu</w:t>
      </w:r>
      <w:proofErr w:type="spellEnd"/>
    </w:p>
    <w:p w14:paraId="460B57C9" w14:textId="77777777" w:rsidR="00777004" w:rsidRPr="00D314B7" w:rsidRDefault="00777004" w:rsidP="00777004">
      <w:pPr>
        <w:spacing w:line="360" w:lineRule="auto"/>
        <w:jc w:val="center"/>
        <w:rPr>
          <w:rFonts w:ascii="Times New Roman" w:hAnsi="Times New Roman" w:cs="Times New Roman"/>
        </w:rPr>
      </w:pPr>
      <w:r>
        <w:rPr>
          <w:rFonts w:ascii="Times New Roman" w:hAnsi="Times New Roman" w:cs="Times New Roman"/>
        </w:rPr>
        <w:t xml:space="preserve">Rasool Babu </w:t>
      </w:r>
      <w:proofErr w:type="spellStart"/>
      <w:r>
        <w:rPr>
          <w:rFonts w:ascii="Times New Roman" w:hAnsi="Times New Roman" w:cs="Times New Roman"/>
        </w:rPr>
        <w:t>Yavara</w:t>
      </w:r>
      <w:proofErr w:type="spellEnd"/>
    </w:p>
    <w:p w14:paraId="3C339F79" w14:textId="77777777" w:rsidR="00777004" w:rsidRPr="00D314B7" w:rsidRDefault="00777004" w:rsidP="00777004">
      <w:pPr>
        <w:spacing w:line="360" w:lineRule="auto"/>
        <w:jc w:val="center"/>
        <w:rPr>
          <w:rFonts w:ascii="Times New Roman" w:hAnsi="Times New Roman" w:cs="Times New Roman"/>
        </w:rPr>
      </w:pPr>
      <w:r>
        <w:rPr>
          <w:rFonts w:ascii="Times New Roman" w:hAnsi="Times New Roman" w:cs="Times New Roman"/>
        </w:rPr>
        <w:t xml:space="preserve">Siva Ganesh Karthik </w:t>
      </w:r>
      <w:proofErr w:type="spellStart"/>
      <w:r>
        <w:rPr>
          <w:rFonts w:ascii="Times New Roman" w:hAnsi="Times New Roman" w:cs="Times New Roman"/>
        </w:rPr>
        <w:t>Guptha</w:t>
      </w:r>
      <w:proofErr w:type="spellEnd"/>
      <w:r>
        <w:rPr>
          <w:rFonts w:ascii="Times New Roman" w:hAnsi="Times New Roman" w:cs="Times New Roman"/>
        </w:rPr>
        <w:t xml:space="preserve"> </w:t>
      </w:r>
      <w:proofErr w:type="spellStart"/>
      <w:r>
        <w:rPr>
          <w:rFonts w:ascii="Times New Roman" w:hAnsi="Times New Roman" w:cs="Times New Roman"/>
        </w:rPr>
        <w:t>Motamarri</w:t>
      </w:r>
      <w:proofErr w:type="spellEnd"/>
    </w:p>
    <w:p w14:paraId="2379BC8D" w14:textId="77777777" w:rsidR="00777004" w:rsidRDefault="00777004" w:rsidP="00777004">
      <w:pPr>
        <w:spacing w:line="360" w:lineRule="auto"/>
        <w:jc w:val="center"/>
        <w:rPr>
          <w:rFonts w:ascii="Times New Roman" w:hAnsi="Times New Roman" w:cs="Times New Roman"/>
        </w:rPr>
      </w:pPr>
      <w:proofErr w:type="spellStart"/>
      <w:r>
        <w:rPr>
          <w:rFonts w:ascii="Times New Roman" w:hAnsi="Times New Roman" w:cs="Times New Roman"/>
        </w:rPr>
        <w:t>Srikar</w:t>
      </w:r>
      <w:proofErr w:type="spellEnd"/>
      <w:r>
        <w:rPr>
          <w:rFonts w:ascii="Times New Roman" w:hAnsi="Times New Roman" w:cs="Times New Roman"/>
        </w:rPr>
        <w:t xml:space="preserve"> Reddy </w:t>
      </w:r>
      <w:proofErr w:type="spellStart"/>
      <w:r>
        <w:rPr>
          <w:rFonts w:ascii="Times New Roman" w:hAnsi="Times New Roman" w:cs="Times New Roman"/>
        </w:rPr>
        <w:t>Regatte</w:t>
      </w:r>
      <w:proofErr w:type="spellEnd"/>
    </w:p>
    <w:p w14:paraId="10432DAA" w14:textId="77777777" w:rsidR="00777004" w:rsidRDefault="00777004" w:rsidP="00777004">
      <w:pPr>
        <w:spacing w:line="360" w:lineRule="auto"/>
        <w:jc w:val="center"/>
        <w:rPr>
          <w:rFonts w:ascii="Times New Roman" w:hAnsi="Times New Roman" w:cs="Times New Roman"/>
        </w:rPr>
      </w:pPr>
      <w:r>
        <w:rPr>
          <w:rFonts w:ascii="Times New Roman" w:hAnsi="Times New Roman" w:cs="Times New Roman"/>
        </w:rPr>
        <w:t xml:space="preserve">Venkata </w:t>
      </w:r>
      <w:proofErr w:type="spellStart"/>
      <w:r>
        <w:rPr>
          <w:rFonts w:ascii="Times New Roman" w:hAnsi="Times New Roman" w:cs="Times New Roman"/>
        </w:rPr>
        <w:t>Rahithya</w:t>
      </w:r>
      <w:proofErr w:type="spellEnd"/>
      <w:r>
        <w:rPr>
          <w:rFonts w:ascii="Times New Roman" w:hAnsi="Times New Roman" w:cs="Times New Roman"/>
        </w:rPr>
        <w:t xml:space="preserve"> </w:t>
      </w:r>
      <w:proofErr w:type="spellStart"/>
      <w:r>
        <w:rPr>
          <w:rFonts w:ascii="Times New Roman" w:hAnsi="Times New Roman" w:cs="Times New Roman"/>
        </w:rPr>
        <w:t>Sopalli</w:t>
      </w:r>
      <w:proofErr w:type="spellEnd"/>
    </w:p>
    <w:p w14:paraId="7C3B8E53" w14:textId="77777777" w:rsidR="00777004" w:rsidRPr="00D314B7" w:rsidRDefault="00777004" w:rsidP="00777004">
      <w:pPr>
        <w:spacing w:line="360" w:lineRule="auto"/>
        <w:jc w:val="center"/>
        <w:rPr>
          <w:rFonts w:ascii="Times New Roman" w:hAnsi="Times New Roman" w:cs="Times New Roman"/>
        </w:rPr>
      </w:pPr>
    </w:p>
    <w:p w14:paraId="55CD637A" w14:textId="77777777" w:rsidR="00777004" w:rsidRDefault="00777004" w:rsidP="005B66ED">
      <w:pPr>
        <w:rPr>
          <w:rFonts w:eastAsiaTheme="majorEastAsia"/>
          <w:b/>
          <w:bCs/>
          <w:spacing w:val="-10"/>
          <w:kern w:val="2"/>
          <w:sz w:val="32"/>
          <w:szCs w:val="32"/>
        </w:rPr>
      </w:pPr>
    </w:p>
    <w:p w14:paraId="74EA077B" w14:textId="77777777" w:rsidR="00777004" w:rsidRDefault="00777004" w:rsidP="005B66ED">
      <w:pPr>
        <w:rPr>
          <w:rFonts w:eastAsiaTheme="majorEastAsia"/>
          <w:b/>
          <w:bCs/>
          <w:spacing w:val="-10"/>
          <w:kern w:val="2"/>
          <w:sz w:val="32"/>
          <w:szCs w:val="32"/>
        </w:rPr>
      </w:pPr>
    </w:p>
    <w:p w14:paraId="6BF229F8" w14:textId="77777777" w:rsidR="00777004" w:rsidRDefault="00777004" w:rsidP="005B66ED">
      <w:pPr>
        <w:rPr>
          <w:rFonts w:eastAsiaTheme="majorEastAsia"/>
          <w:b/>
          <w:bCs/>
          <w:spacing w:val="-10"/>
          <w:kern w:val="2"/>
          <w:sz w:val="32"/>
          <w:szCs w:val="32"/>
        </w:rPr>
      </w:pPr>
    </w:p>
    <w:p w14:paraId="0F1446DD" w14:textId="77777777" w:rsidR="00777004" w:rsidRDefault="00777004" w:rsidP="005B66ED">
      <w:pPr>
        <w:rPr>
          <w:rFonts w:eastAsiaTheme="majorEastAsia"/>
          <w:b/>
          <w:bCs/>
          <w:spacing w:val="-10"/>
          <w:kern w:val="2"/>
          <w:sz w:val="32"/>
          <w:szCs w:val="32"/>
        </w:rPr>
      </w:pPr>
    </w:p>
    <w:p w14:paraId="4F515A50" w14:textId="77777777" w:rsidR="00777004" w:rsidRDefault="00777004" w:rsidP="005B66ED">
      <w:pPr>
        <w:rPr>
          <w:rFonts w:eastAsiaTheme="majorEastAsia"/>
          <w:b/>
          <w:bCs/>
          <w:spacing w:val="-10"/>
          <w:kern w:val="2"/>
          <w:sz w:val="32"/>
          <w:szCs w:val="32"/>
        </w:rPr>
      </w:pPr>
    </w:p>
    <w:p w14:paraId="22DFCE56" w14:textId="77777777" w:rsidR="00777004" w:rsidRDefault="00777004" w:rsidP="005B66ED">
      <w:pPr>
        <w:rPr>
          <w:rFonts w:eastAsiaTheme="majorEastAsia"/>
          <w:b/>
          <w:bCs/>
          <w:spacing w:val="-10"/>
          <w:kern w:val="2"/>
          <w:sz w:val="32"/>
          <w:szCs w:val="32"/>
        </w:rPr>
      </w:pPr>
    </w:p>
    <w:p w14:paraId="12AE30AB" w14:textId="77777777" w:rsidR="00777004" w:rsidRDefault="00777004" w:rsidP="005B66ED">
      <w:pPr>
        <w:rPr>
          <w:rFonts w:eastAsiaTheme="majorEastAsia"/>
          <w:b/>
          <w:bCs/>
          <w:spacing w:val="-10"/>
          <w:kern w:val="2"/>
          <w:sz w:val="32"/>
          <w:szCs w:val="32"/>
        </w:rPr>
      </w:pPr>
    </w:p>
    <w:p w14:paraId="4509D3A0" w14:textId="77777777" w:rsidR="00777004" w:rsidRDefault="00777004" w:rsidP="005B66ED">
      <w:pPr>
        <w:rPr>
          <w:rFonts w:eastAsiaTheme="majorEastAsia"/>
          <w:b/>
          <w:bCs/>
          <w:spacing w:val="-10"/>
          <w:kern w:val="2"/>
          <w:sz w:val="32"/>
          <w:szCs w:val="32"/>
        </w:rPr>
      </w:pPr>
    </w:p>
    <w:p w14:paraId="350A5F5B" w14:textId="160B27FD" w:rsidR="005B66ED" w:rsidRPr="00451BD9" w:rsidRDefault="00000000" w:rsidP="005B66ED">
      <w:pPr>
        <w:rPr>
          <w:rFonts w:eastAsiaTheme="majorEastAsia"/>
          <w:b/>
          <w:bCs/>
          <w:spacing w:val="-10"/>
          <w:kern w:val="2"/>
          <w:sz w:val="32"/>
          <w:szCs w:val="32"/>
        </w:rPr>
      </w:pPr>
      <w:r w:rsidRPr="00451BD9">
        <w:rPr>
          <w:rFonts w:eastAsiaTheme="majorEastAsia"/>
          <w:b/>
          <w:bCs/>
          <w:spacing w:val="-10"/>
          <w:kern w:val="2"/>
          <w:sz w:val="32"/>
          <w:szCs w:val="32"/>
        </w:rPr>
        <w:lastRenderedPageBreak/>
        <w:t xml:space="preserve">Business Requirements Document (BRD) Gathering Template </w:t>
      </w:r>
    </w:p>
    <w:p w14:paraId="4AE71E19" w14:textId="77777777" w:rsidR="005B66ED" w:rsidRDefault="005B66ED" w:rsidP="005B66ED">
      <w:pPr>
        <w:rPr>
          <w:rFonts w:eastAsiaTheme="majorEastAsia"/>
          <w:b/>
          <w:bCs/>
          <w:spacing w:val="-10"/>
          <w:kern w:val="2"/>
          <w:sz w:val="28"/>
          <w:szCs w:val="28"/>
        </w:rPr>
      </w:pPr>
    </w:p>
    <w:p w14:paraId="05FB3F04" w14:textId="5243211C" w:rsidR="005B66ED" w:rsidRPr="00451BD9" w:rsidRDefault="005B66ED" w:rsidP="005B66ED">
      <w:pPr>
        <w:pStyle w:val="ListParagraph"/>
        <w:numPr>
          <w:ilvl w:val="0"/>
          <w:numId w:val="3"/>
        </w:numPr>
        <w:rPr>
          <w:b/>
          <w:bCs/>
          <w:iCs/>
          <w:spacing w:val="-2"/>
          <w:w w:val="105"/>
          <w:sz w:val="24"/>
          <w:szCs w:val="24"/>
          <w:u w:val="single"/>
        </w:rPr>
      </w:pPr>
      <w:r w:rsidRPr="00451BD9">
        <w:rPr>
          <w:b/>
          <w:bCs/>
          <w:iCs/>
          <w:spacing w:val="-2"/>
          <w:w w:val="105"/>
          <w:sz w:val="24"/>
          <w:szCs w:val="24"/>
          <w:u w:val="single"/>
        </w:rPr>
        <w:t xml:space="preserve">Business Process Mapping </w:t>
      </w:r>
    </w:p>
    <w:p w14:paraId="23160CCB" w14:textId="77777777" w:rsidR="005B66ED" w:rsidRDefault="005B66ED" w:rsidP="005B66ED">
      <w:pPr>
        <w:rPr>
          <w:i/>
          <w:spacing w:val="-2"/>
          <w:w w:val="105"/>
          <w:sz w:val="18"/>
          <w:szCs w:val="18"/>
        </w:rPr>
      </w:pPr>
    </w:p>
    <w:p w14:paraId="5B94C9EA" w14:textId="41317977" w:rsidR="005B66ED" w:rsidRPr="00170E60" w:rsidRDefault="005B66ED" w:rsidP="005B66ED">
      <w:pPr>
        <w:rPr>
          <w:i/>
          <w:spacing w:val="-2"/>
          <w:w w:val="105"/>
          <w:sz w:val="18"/>
          <w:szCs w:val="18"/>
        </w:rPr>
      </w:pPr>
      <w:r w:rsidRPr="005B66ED">
        <w:rPr>
          <w:i/>
          <w:spacing w:val="-2"/>
          <w:w w:val="105"/>
          <w:sz w:val="18"/>
          <w:szCs w:val="18"/>
        </w:rPr>
        <w:t>Conduct a</w:t>
      </w:r>
      <w:r w:rsidRPr="005B66ED">
        <w:rPr>
          <w:i/>
          <w:spacing w:val="-1"/>
          <w:w w:val="105"/>
          <w:sz w:val="18"/>
          <w:szCs w:val="18"/>
        </w:rPr>
        <w:t xml:space="preserve"> </w:t>
      </w:r>
      <w:r w:rsidRPr="005B66ED">
        <w:rPr>
          <w:i/>
          <w:spacing w:val="-2"/>
          <w:w w:val="105"/>
          <w:sz w:val="18"/>
          <w:szCs w:val="18"/>
        </w:rPr>
        <w:t>business</w:t>
      </w:r>
      <w:r w:rsidRPr="005B66ED">
        <w:rPr>
          <w:i/>
          <w:w w:val="105"/>
          <w:sz w:val="18"/>
          <w:szCs w:val="18"/>
        </w:rPr>
        <w:t xml:space="preserve"> </w:t>
      </w:r>
      <w:r w:rsidRPr="005B66ED">
        <w:rPr>
          <w:i/>
          <w:spacing w:val="-2"/>
          <w:w w:val="105"/>
          <w:sz w:val="18"/>
          <w:szCs w:val="18"/>
        </w:rPr>
        <w:t>process</w:t>
      </w:r>
      <w:r w:rsidRPr="005B66ED">
        <w:rPr>
          <w:i/>
          <w:w w:val="105"/>
          <w:sz w:val="18"/>
          <w:szCs w:val="18"/>
        </w:rPr>
        <w:t xml:space="preserve"> </w:t>
      </w:r>
      <w:r w:rsidRPr="005B66ED">
        <w:rPr>
          <w:i/>
          <w:spacing w:val="-2"/>
          <w:w w:val="105"/>
          <w:sz w:val="18"/>
          <w:szCs w:val="18"/>
        </w:rPr>
        <w:t>modeling activity for 1 main process of your product. Include the current state and future state with a separate diagram for each. You can use any tool to generate a graphical</w:t>
      </w:r>
      <w:r w:rsidRPr="005B66ED">
        <w:rPr>
          <w:i/>
          <w:spacing w:val="1"/>
          <w:w w:val="105"/>
          <w:sz w:val="18"/>
          <w:szCs w:val="18"/>
        </w:rPr>
        <w:t xml:space="preserve"> </w:t>
      </w:r>
      <w:r w:rsidRPr="005B66ED">
        <w:rPr>
          <w:i/>
          <w:spacing w:val="-2"/>
          <w:w w:val="105"/>
          <w:sz w:val="18"/>
          <w:szCs w:val="18"/>
        </w:rPr>
        <w:t>representation</w:t>
      </w:r>
      <w:r w:rsidRPr="005B66ED">
        <w:rPr>
          <w:i/>
          <w:spacing w:val="2"/>
          <w:w w:val="105"/>
          <w:sz w:val="18"/>
          <w:szCs w:val="18"/>
        </w:rPr>
        <w:t xml:space="preserve"> </w:t>
      </w:r>
      <w:r w:rsidRPr="005B66ED">
        <w:rPr>
          <w:i/>
          <w:spacing w:val="-2"/>
          <w:w w:val="105"/>
          <w:sz w:val="18"/>
          <w:szCs w:val="18"/>
        </w:rPr>
        <w:t>of</w:t>
      </w:r>
      <w:r w:rsidRPr="005B66ED">
        <w:rPr>
          <w:i/>
          <w:w w:val="105"/>
          <w:sz w:val="18"/>
          <w:szCs w:val="18"/>
        </w:rPr>
        <w:t xml:space="preserve"> </w:t>
      </w:r>
      <w:r w:rsidRPr="005B66ED">
        <w:rPr>
          <w:i/>
          <w:spacing w:val="-2"/>
          <w:w w:val="105"/>
          <w:sz w:val="18"/>
          <w:szCs w:val="18"/>
        </w:rPr>
        <w:t>the flow</w:t>
      </w:r>
      <w:r w:rsidRPr="005B66ED">
        <w:rPr>
          <w:i/>
          <w:spacing w:val="-1"/>
          <w:w w:val="105"/>
          <w:sz w:val="18"/>
          <w:szCs w:val="18"/>
        </w:rPr>
        <w:t xml:space="preserve"> </w:t>
      </w:r>
      <w:r w:rsidRPr="005B66ED">
        <w:rPr>
          <w:i/>
          <w:spacing w:val="-2"/>
          <w:w w:val="105"/>
          <w:sz w:val="18"/>
          <w:szCs w:val="18"/>
        </w:rPr>
        <w:t xml:space="preserve">of </w:t>
      </w:r>
      <w:r w:rsidRPr="005B66ED">
        <w:rPr>
          <w:i/>
          <w:spacing w:val="-4"/>
          <w:w w:val="105"/>
          <w:sz w:val="18"/>
          <w:szCs w:val="18"/>
        </w:rPr>
        <w:t>work</w:t>
      </w:r>
      <w:r w:rsidRPr="005B66ED">
        <w:rPr>
          <w:i/>
          <w:sz w:val="18"/>
          <w:szCs w:val="18"/>
        </w:rPr>
        <w:t>.</w:t>
      </w:r>
      <w:r>
        <w:rPr>
          <w:i/>
          <w:sz w:val="18"/>
          <w:szCs w:val="18"/>
        </w:rPr>
        <w:t xml:space="preserve"> Don’t forget to </w:t>
      </w:r>
      <w:r>
        <w:rPr>
          <w:i/>
          <w:spacing w:val="-2"/>
          <w:w w:val="105"/>
          <w:sz w:val="18"/>
          <w:szCs w:val="18"/>
        </w:rPr>
        <w:t>depict</w:t>
      </w:r>
      <w:r w:rsidRPr="005B66ED">
        <w:rPr>
          <w:i/>
          <w:spacing w:val="-2"/>
          <w:w w:val="105"/>
          <w:sz w:val="18"/>
          <w:szCs w:val="18"/>
        </w:rPr>
        <w:t xml:space="preserve"> the usage</w:t>
      </w:r>
      <w:r w:rsidRPr="005B66ED">
        <w:rPr>
          <w:i/>
          <w:spacing w:val="-1"/>
          <w:w w:val="105"/>
          <w:sz w:val="18"/>
          <w:szCs w:val="18"/>
        </w:rPr>
        <w:t xml:space="preserve"> </w:t>
      </w:r>
      <w:r w:rsidRPr="005B66ED">
        <w:rPr>
          <w:i/>
          <w:spacing w:val="-2"/>
          <w:w w:val="105"/>
          <w:sz w:val="18"/>
          <w:szCs w:val="18"/>
        </w:rPr>
        <w:t>and</w:t>
      </w:r>
      <w:r w:rsidRPr="005B66ED">
        <w:rPr>
          <w:i/>
          <w:spacing w:val="1"/>
          <w:w w:val="105"/>
          <w:sz w:val="18"/>
          <w:szCs w:val="18"/>
        </w:rPr>
        <w:t xml:space="preserve"> </w:t>
      </w:r>
      <w:r w:rsidRPr="005B66ED">
        <w:rPr>
          <w:i/>
          <w:spacing w:val="-2"/>
          <w:w w:val="105"/>
          <w:sz w:val="18"/>
          <w:szCs w:val="18"/>
        </w:rPr>
        <w:t>interaction between</w:t>
      </w:r>
      <w:r w:rsidRPr="005B66ED">
        <w:rPr>
          <w:i/>
          <w:spacing w:val="-1"/>
          <w:w w:val="105"/>
          <w:sz w:val="18"/>
          <w:szCs w:val="18"/>
        </w:rPr>
        <w:t xml:space="preserve"> </w:t>
      </w:r>
      <w:r w:rsidRPr="005B66ED">
        <w:rPr>
          <w:i/>
          <w:spacing w:val="-2"/>
          <w:w w:val="105"/>
          <w:sz w:val="18"/>
          <w:szCs w:val="18"/>
        </w:rPr>
        <w:t>the</w:t>
      </w:r>
      <w:r w:rsidRPr="005B66ED">
        <w:rPr>
          <w:i/>
          <w:spacing w:val="-1"/>
          <w:w w:val="105"/>
          <w:sz w:val="18"/>
          <w:szCs w:val="18"/>
        </w:rPr>
        <w:t xml:space="preserve"> </w:t>
      </w:r>
      <w:r w:rsidRPr="005B66ED">
        <w:rPr>
          <w:i/>
          <w:spacing w:val="-2"/>
          <w:w w:val="105"/>
          <w:sz w:val="18"/>
          <w:szCs w:val="18"/>
        </w:rPr>
        <w:t>various</w:t>
      </w:r>
      <w:r w:rsidRPr="005B66ED">
        <w:rPr>
          <w:i/>
          <w:spacing w:val="-3"/>
          <w:w w:val="105"/>
          <w:sz w:val="18"/>
          <w:szCs w:val="18"/>
        </w:rPr>
        <w:t xml:space="preserve"> </w:t>
      </w:r>
      <w:r w:rsidRPr="005B66ED">
        <w:rPr>
          <w:i/>
          <w:spacing w:val="-2"/>
          <w:w w:val="105"/>
          <w:sz w:val="18"/>
          <w:szCs w:val="18"/>
        </w:rPr>
        <w:t>components</w:t>
      </w:r>
      <w:r w:rsidRPr="005B66ED">
        <w:rPr>
          <w:i/>
          <w:spacing w:val="1"/>
          <w:w w:val="105"/>
          <w:sz w:val="18"/>
          <w:szCs w:val="18"/>
        </w:rPr>
        <w:t xml:space="preserve"> </w:t>
      </w:r>
      <w:r w:rsidRPr="005B66ED">
        <w:rPr>
          <w:i/>
          <w:spacing w:val="-2"/>
          <w:w w:val="105"/>
          <w:sz w:val="18"/>
          <w:szCs w:val="18"/>
        </w:rPr>
        <w:t>– people,</w:t>
      </w:r>
      <w:r w:rsidRPr="005B66ED">
        <w:rPr>
          <w:i/>
          <w:spacing w:val="-3"/>
          <w:w w:val="105"/>
          <w:sz w:val="18"/>
          <w:szCs w:val="18"/>
        </w:rPr>
        <w:t xml:space="preserve"> </w:t>
      </w:r>
      <w:r w:rsidRPr="005B66ED">
        <w:rPr>
          <w:i/>
          <w:spacing w:val="-2"/>
          <w:w w:val="105"/>
          <w:sz w:val="18"/>
          <w:szCs w:val="18"/>
        </w:rPr>
        <w:t>hardware</w:t>
      </w:r>
      <w:r w:rsidRPr="005B66ED">
        <w:rPr>
          <w:i/>
          <w:w w:val="105"/>
          <w:sz w:val="18"/>
          <w:szCs w:val="18"/>
        </w:rPr>
        <w:t xml:space="preserve"> </w:t>
      </w:r>
      <w:r w:rsidRPr="005B66ED">
        <w:rPr>
          <w:i/>
          <w:spacing w:val="-2"/>
          <w:w w:val="105"/>
          <w:sz w:val="18"/>
          <w:szCs w:val="18"/>
        </w:rPr>
        <w:t>and software</w:t>
      </w:r>
      <w:r>
        <w:rPr>
          <w:i/>
          <w:spacing w:val="-2"/>
          <w:w w:val="105"/>
          <w:sz w:val="18"/>
          <w:szCs w:val="18"/>
        </w:rPr>
        <w:t xml:space="preserve">. </w:t>
      </w:r>
    </w:p>
    <w:p w14:paraId="5DF33DEE" w14:textId="77777777" w:rsidR="00451BD9" w:rsidRDefault="00451BD9" w:rsidP="005B66ED">
      <w:pPr>
        <w:rPr>
          <w:b/>
          <w:bCs/>
          <w:sz w:val="18"/>
          <w:szCs w:val="18"/>
        </w:rPr>
      </w:pPr>
    </w:p>
    <w:p w14:paraId="20FA3C9B" w14:textId="5E3ACA08" w:rsidR="00451BD9" w:rsidRPr="00170E60" w:rsidRDefault="00000000" w:rsidP="00170E60">
      <w:pPr>
        <w:rPr>
          <w:b/>
          <w:bCs/>
          <w:spacing w:val="-4"/>
          <w:sz w:val="20"/>
          <w:szCs w:val="20"/>
        </w:rPr>
      </w:pPr>
      <w:r w:rsidRPr="00451BD9">
        <w:rPr>
          <w:b/>
          <w:bCs/>
          <w:sz w:val="20"/>
          <w:szCs w:val="20"/>
        </w:rPr>
        <w:t>As-Is</w:t>
      </w:r>
      <w:r w:rsidRPr="00451BD9">
        <w:rPr>
          <w:b/>
          <w:bCs/>
          <w:spacing w:val="4"/>
          <w:sz w:val="20"/>
          <w:szCs w:val="20"/>
        </w:rPr>
        <w:t xml:space="preserve"> </w:t>
      </w:r>
      <w:r w:rsidR="005B66ED" w:rsidRPr="00451BD9">
        <w:rPr>
          <w:b/>
          <w:bCs/>
          <w:spacing w:val="4"/>
          <w:sz w:val="20"/>
          <w:szCs w:val="20"/>
        </w:rPr>
        <w:t xml:space="preserve">(Current) </w:t>
      </w:r>
      <w:r w:rsidRPr="00451BD9">
        <w:rPr>
          <w:b/>
          <w:bCs/>
          <w:sz w:val="20"/>
          <w:szCs w:val="20"/>
        </w:rPr>
        <w:t>Business</w:t>
      </w:r>
      <w:r w:rsidRPr="00451BD9">
        <w:rPr>
          <w:b/>
          <w:bCs/>
          <w:spacing w:val="4"/>
          <w:sz w:val="20"/>
          <w:szCs w:val="20"/>
        </w:rPr>
        <w:t xml:space="preserve"> </w:t>
      </w:r>
      <w:r w:rsidRPr="00451BD9">
        <w:rPr>
          <w:b/>
          <w:bCs/>
          <w:sz w:val="20"/>
          <w:szCs w:val="20"/>
        </w:rPr>
        <w:t>Process</w:t>
      </w:r>
      <w:r w:rsidRPr="00451BD9">
        <w:rPr>
          <w:b/>
          <w:bCs/>
          <w:spacing w:val="3"/>
          <w:sz w:val="20"/>
          <w:szCs w:val="20"/>
        </w:rPr>
        <w:t xml:space="preserve"> </w:t>
      </w:r>
      <w:r w:rsidRPr="00451BD9">
        <w:rPr>
          <w:b/>
          <w:bCs/>
          <w:spacing w:val="-4"/>
          <w:sz w:val="20"/>
          <w:szCs w:val="20"/>
        </w:rPr>
        <w:t>Flow</w:t>
      </w:r>
      <w:r w:rsidR="00451BD9" w:rsidRPr="00451BD9">
        <w:rPr>
          <w:b/>
          <w:bCs/>
          <w:spacing w:val="-4"/>
          <w:sz w:val="20"/>
          <w:szCs w:val="20"/>
        </w:rPr>
        <w:t xml:space="preserve">: </w:t>
      </w:r>
    </w:p>
    <w:p w14:paraId="572A9BCF" w14:textId="77777777" w:rsidR="007C35C7" w:rsidRPr="007C35C7" w:rsidRDefault="007C35C7" w:rsidP="00170E60">
      <w:pPr>
        <w:rPr>
          <w:spacing w:val="-4"/>
          <w:sz w:val="18"/>
          <w:szCs w:val="18"/>
        </w:rPr>
      </w:pPr>
      <w:r w:rsidRPr="007C35C7">
        <w:rPr>
          <w:spacing w:val="-4"/>
          <w:sz w:val="18"/>
          <w:szCs w:val="18"/>
        </w:rPr>
        <w:t>Currently, Sysco’s inventory management system relies on manual processes, which often lead to inefficiencies, delays, and unnecessary food waste. The workflow is as follows:</w:t>
      </w:r>
    </w:p>
    <w:p w14:paraId="18A82ABE" w14:textId="77777777" w:rsidR="007C35C7" w:rsidRPr="007C35C7" w:rsidRDefault="007C35C7" w:rsidP="00170E60">
      <w:pPr>
        <w:numPr>
          <w:ilvl w:val="0"/>
          <w:numId w:val="8"/>
        </w:numPr>
        <w:rPr>
          <w:spacing w:val="-4"/>
          <w:sz w:val="18"/>
          <w:szCs w:val="18"/>
        </w:rPr>
      </w:pPr>
      <w:r w:rsidRPr="007C35C7">
        <w:rPr>
          <w:spacing w:val="-4"/>
          <w:sz w:val="18"/>
          <w:szCs w:val="18"/>
        </w:rPr>
        <w:t>Customer places an order.</w:t>
      </w:r>
    </w:p>
    <w:p w14:paraId="2CE43C14" w14:textId="77777777" w:rsidR="00170E60" w:rsidRDefault="007C35C7" w:rsidP="00170E60">
      <w:pPr>
        <w:numPr>
          <w:ilvl w:val="0"/>
          <w:numId w:val="8"/>
        </w:numPr>
        <w:rPr>
          <w:spacing w:val="-4"/>
          <w:sz w:val="18"/>
          <w:szCs w:val="18"/>
        </w:rPr>
      </w:pPr>
      <w:r w:rsidRPr="007C35C7">
        <w:rPr>
          <w:spacing w:val="-4"/>
          <w:sz w:val="18"/>
          <w:szCs w:val="18"/>
        </w:rPr>
        <w:t>Warehouse staff manually check inventory.</w:t>
      </w:r>
    </w:p>
    <w:p w14:paraId="7E519F3A" w14:textId="77777777" w:rsidR="00170E60" w:rsidRDefault="007C35C7" w:rsidP="00170E60">
      <w:pPr>
        <w:ind w:left="720" w:firstLine="360"/>
        <w:rPr>
          <w:spacing w:val="-4"/>
          <w:sz w:val="18"/>
          <w:szCs w:val="18"/>
        </w:rPr>
      </w:pPr>
      <w:r w:rsidRPr="00170E60">
        <w:rPr>
          <w:spacing w:val="-4"/>
          <w:sz w:val="18"/>
          <w:szCs w:val="18"/>
        </w:rPr>
        <w:t>They physically inspect stock availability.</w:t>
      </w:r>
    </w:p>
    <w:p w14:paraId="0E8E28E1" w14:textId="3CB81D87" w:rsidR="007C35C7" w:rsidRPr="00170E60" w:rsidRDefault="007C35C7" w:rsidP="00170E60">
      <w:pPr>
        <w:ind w:left="720" w:firstLine="360"/>
        <w:rPr>
          <w:spacing w:val="-4"/>
          <w:sz w:val="18"/>
          <w:szCs w:val="18"/>
        </w:rPr>
      </w:pPr>
      <w:r w:rsidRPr="00170E60">
        <w:rPr>
          <w:spacing w:val="-4"/>
          <w:sz w:val="18"/>
          <w:szCs w:val="18"/>
        </w:rPr>
        <w:t>They check expiration dates and verify stock levels against records.</w:t>
      </w:r>
    </w:p>
    <w:p w14:paraId="3B921771" w14:textId="77777777" w:rsidR="00170E60" w:rsidRDefault="007C35C7" w:rsidP="00170E60">
      <w:pPr>
        <w:numPr>
          <w:ilvl w:val="0"/>
          <w:numId w:val="8"/>
        </w:numPr>
        <w:rPr>
          <w:spacing w:val="-4"/>
          <w:sz w:val="18"/>
          <w:szCs w:val="18"/>
        </w:rPr>
      </w:pPr>
      <w:r w:rsidRPr="007C35C7">
        <w:rPr>
          <w:spacing w:val="-4"/>
          <w:sz w:val="18"/>
          <w:szCs w:val="18"/>
        </w:rPr>
        <w:t>Stock availability decision:</w:t>
      </w:r>
    </w:p>
    <w:p w14:paraId="3C50B983" w14:textId="77777777" w:rsidR="00170E60" w:rsidRDefault="007C35C7" w:rsidP="00170E60">
      <w:pPr>
        <w:ind w:left="720" w:firstLine="360"/>
        <w:rPr>
          <w:spacing w:val="-4"/>
          <w:sz w:val="18"/>
          <w:szCs w:val="18"/>
        </w:rPr>
      </w:pPr>
      <w:r w:rsidRPr="00170E60">
        <w:rPr>
          <w:spacing w:val="-4"/>
          <w:sz w:val="18"/>
          <w:szCs w:val="18"/>
        </w:rPr>
        <w:t>If stock is available, the order is processed and prepared for delivery.</w:t>
      </w:r>
    </w:p>
    <w:p w14:paraId="7548A06C" w14:textId="3483B8AE" w:rsidR="007C35C7" w:rsidRPr="00170E60" w:rsidRDefault="007C35C7" w:rsidP="00170E60">
      <w:pPr>
        <w:ind w:left="720" w:firstLine="360"/>
        <w:rPr>
          <w:spacing w:val="-4"/>
          <w:sz w:val="18"/>
          <w:szCs w:val="18"/>
        </w:rPr>
      </w:pPr>
      <w:r w:rsidRPr="00170E60">
        <w:rPr>
          <w:spacing w:val="-4"/>
          <w:sz w:val="18"/>
          <w:szCs w:val="18"/>
        </w:rPr>
        <w:t>If stock is not available, warehouse staff manually place a restock order or delay fulfillment.</w:t>
      </w:r>
    </w:p>
    <w:p w14:paraId="7E3F519B" w14:textId="77777777" w:rsidR="007C35C7" w:rsidRPr="007C35C7" w:rsidRDefault="007C35C7" w:rsidP="00170E60">
      <w:pPr>
        <w:numPr>
          <w:ilvl w:val="0"/>
          <w:numId w:val="8"/>
        </w:numPr>
        <w:rPr>
          <w:spacing w:val="-4"/>
          <w:sz w:val="18"/>
          <w:szCs w:val="18"/>
        </w:rPr>
      </w:pPr>
      <w:r w:rsidRPr="007C35C7">
        <w:rPr>
          <w:spacing w:val="-4"/>
          <w:sz w:val="18"/>
          <w:szCs w:val="18"/>
        </w:rPr>
        <w:t>Delivery to the customer.</w:t>
      </w:r>
    </w:p>
    <w:p w14:paraId="5E2AA99B" w14:textId="77777777" w:rsidR="007C35C7" w:rsidRDefault="007C35C7" w:rsidP="00170E60">
      <w:pPr>
        <w:rPr>
          <w:spacing w:val="-4"/>
          <w:sz w:val="18"/>
          <w:szCs w:val="18"/>
        </w:rPr>
      </w:pPr>
      <w:r w:rsidRPr="007C35C7">
        <w:rPr>
          <w:spacing w:val="-4"/>
          <w:sz w:val="18"/>
          <w:szCs w:val="18"/>
        </w:rPr>
        <w:t>Since the process does not account for customer order duration, products are assigned using a first-in, first-out (FIFO) approach, which does not always match customer needs.</w:t>
      </w:r>
    </w:p>
    <w:p w14:paraId="00FA738B" w14:textId="77777777" w:rsidR="007C35C7" w:rsidRPr="007C35C7" w:rsidRDefault="007C35C7" w:rsidP="007C35C7">
      <w:pPr>
        <w:rPr>
          <w:spacing w:val="-4"/>
          <w:sz w:val="18"/>
          <w:szCs w:val="18"/>
        </w:rPr>
      </w:pPr>
    </w:p>
    <w:p w14:paraId="1F58DC28" w14:textId="77777777" w:rsidR="004B6177" w:rsidRDefault="006F2803" w:rsidP="004B6177">
      <w:pPr>
        <w:jc w:val="center"/>
        <w:rPr>
          <w:b/>
          <w:bCs/>
          <w:spacing w:val="-4"/>
          <w:sz w:val="18"/>
          <w:szCs w:val="18"/>
        </w:rPr>
      </w:pPr>
      <w:r>
        <w:rPr>
          <w:b/>
          <w:bCs/>
          <w:noProof/>
          <w:spacing w:val="-4"/>
          <w:sz w:val="18"/>
          <w:szCs w:val="18"/>
        </w:rPr>
        <mc:AlternateContent>
          <mc:Choice Requires="wps">
            <w:drawing>
              <wp:anchor distT="0" distB="0" distL="114300" distR="114300" simplePos="0" relativeHeight="251659264" behindDoc="0" locked="0" layoutInCell="1" allowOverlap="1" wp14:anchorId="5C1FAE7C" wp14:editId="0F196517">
                <wp:simplePos x="0" y="0"/>
                <wp:positionH relativeFrom="column">
                  <wp:posOffset>1976790</wp:posOffset>
                </wp:positionH>
                <wp:positionV relativeFrom="paragraph">
                  <wp:posOffset>3071871</wp:posOffset>
                </wp:positionV>
                <wp:extent cx="432080" cy="221064"/>
                <wp:effectExtent l="0" t="0" r="12700" b="7620"/>
                <wp:wrapNone/>
                <wp:docPr id="265210822" name="Text Box 3"/>
                <wp:cNvGraphicFramePr/>
                <a:graphic xmlns:a="http://schemas.openxmlformats.org/drawingml/2006/main">
                  <a:graphicData uri="http://schemas.microsoft.com/office/word/2010/wordprocessingShape">
                    <wps:wsp>
                      <wps:cNvSpPr txBox="1"/>
                      <wps:spPr>
                        <a:xfrm>
                          <a:off x="0" y="0"/>
                          <a:ext cx="432080" cy="221064"/>
                        </a:xfrm>
                        <a:prstGeom prst="rect">
                          <a:avLst/>
                        </a:prstGeom>
                        <a:solidFill>
                          <a:schemeClr val="lt1"/>
                        </a:solidFill>
                        <a:ln w="6350">
                          <a:solidFill>
                            <a:prstClr val="black"/>
                          </a:solidFill>
                        </a:ln>
                      </wps:spPr>
                      <wps:txbx>
                        <w:txbxContent>
                          <w:p w14:paraId="323CDC42" w14:textId="6F27858C" w:rsidR="006F2803" w:rsidRPr="006F2803" w:rsidRDefault="006F2803">
                            <w:pPr>
                              <w:rPr>
                                <w:sz w:val="16"/>
                                <w:szCs w:val="16"/>
                              </w:rPr>
                            </w:pPr>
                            <w:r w:rsidRPr="006F2803">
                              <w:rPr>
                                <w:sz w:val="16"/>
                                <w:szCs w:val="16"/>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C1FAE7C" id="_x0000_t202" coordsize="21600,21600" o:spt="202" path="m,l,21600r21600,l21600,xe">
                <v:stroke joinstyle="miter"/>
                <v:path gradientshapeok="t" o:connecttype="rect"/>
              </v:shapetype>
              <v:shape id="Text Box 3" o:spid="_x0000_s1026" type="#_x0000_t202" style="position:absolute;left:0;text-align:left;margin-left:155.65pt;margin-top:241.9pt;width:34pt;height:17.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" fillcolor="white [3201]" strokeweight=".5pt">
                <v:textbox>
                  <w:txbxContent>
                    <w:p w14:paraId="323CDC42" w14:textId="6F27858C" w:rsidR="006F2803" w:rsidRPr="006F2803" w:rsidRDefault="006F2803">
                      <w:pPr>
                        <w:rPr>
                          <w:sz w:val="16"/>
                          <w:szCs w:val="16"/>
                        </w:rPr>
                      </w:pPr>
                      <w:r w:rsidRPr="006F2803">
                        <w:rPr>
                          <w:sz w:val="16"/>
                          <w:szCs w:val="16"/>
                        </w:rPr>
                        <w:t>Yes</w:t>
                      </w:r>
                    </w:p>
                  </w:txbxContent>
                </v:textbox>
              </v:shape>
            </w:pict>
          </mc:Fallback>
        </mc:AlternateContent>
      </w:r>
      <w:r w:rsidR="007C35C7">
        <w:rPr>
          <w:b/>
          <w:bCs/>
          <w:noProof/>
          <w:spacing w:val="-4"/>
          <w:sz w:val="18"/>
          <w:szCs w:val="18"/>
        </w:rPr>
        <w:drawing>
          <wp:inline distT="0" distB="0" distL="0" distR="0" wp14:anchorId="2C5D91DC" wp14:editId="7B25B44D">
            <wp:extent cx="4192993" cy="5617028"/>
            <wp:effectExtent l="0" t="0" r="0" b="0"/>
            <wp:docPr id="1282783944" name="Picture 1" descr="A diagram of a warehouse inventory check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83944" name="Picture 1" descr="A diagram of a warehouse inventory check proces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262749" cy="5710475"/>
                    </a:xfrm>
                    <a:prstGeom prst="rect">
                      <a:avLst/>
                    </a:prstGeom>
                  </pic:spPr>
                </pic:pic>
              </a:graphicData>
            </a:graphic>
          </wp:inline>
        </w:drawing>
      </w:r>
    </w:p>
    <w:p w14:paraId="1E59620A" w14:textId="3450EB1F" w:rsidR="005B66ED" w:rsidRPr="007C35C7" w:rsidRDefault="005B66ED" w:rsidP="004B6177">
      <w:pPr>
        <w:rPr>
          <w:b/>
          <w:bCs/>
          <w:spacing w:val="-4"/>
          <w:sz w:val="18"/>
          <w:szCs w:val="18"/>
        </w:rPr>
      </w:pPr>
      <w:r w:rsidRPr="00451BD9">
        <w:rPr>
          <w:b/>
          <w:bCs/>
          <w:sz w:val="20"/>
          <w:szCs w:val="20"/>
        </w:rPr>
        <w:lastRenderedPageBreak/>
        <w:t>Future</w:t>
      </w:r>
      <w:r w:rsidRPr="00451BD9">
        <w:rPr>
          <w:b/>
          <w:bCs/>
          <w:spacing w:val="4"/>
          <w:sz w:val="20"/>
          <w:szCs w:val="20"/>
        </w:rPr>
        <w:t xml:space="preserve"> </w:t>
      </w:r>
      <w:r w:rsidR="00451BD9" w:rsidRPr="00451BD9">
        <w:rPr>
          <w:b/>
          <w:bCs/>
          <w:spacing w:val="4"/>
          <w:sz w:val="20"/>
          <w:szCs w:val="20"/>
        </w:rPr>
        <w:t xml:space="preserve">(Proposed) </w:t>
      </w:r>
      <w:r w:rsidRPr="00451BD9">
        <w:rPr>
          <w:b/>
          <w:bCs/>
          <w:sz w:val="20"/>
          <w:szCs w:val="20"/>
        </w:rPr>
        <w:t>Business</w:t>
      </w:r>
      <w:r w:rsidRPr="00451BD9">
        <w:rPr>
          <w:b/>
          <w:bCs/>
          <w:spacing w:val="4"/>
          <w:sz w:val="20"/>
          <w:szCs w:val="20"/>
        </w:rPr>
        <w:t xml:space="preserve"> </w:t>
      </w:r>
      <w:r w:rsidRPr="00451BD9">
        <w:rPr>
          <w:b/>
          <w:bCs/>
          <w:sz w:val="20"/>
          <w:szCs w:val="20"/>
        </w:rPr>
        <w:t>Process</w:t>
      </w:r>
      <w:r w:rsidRPr="00451BD9">
        <w:rPr>
          <w:b/>
          <w:bCs/>
          <w:spacing w:val="3"/>
          <w:sz w:val="20"/>
          <w:szCs w:val="20"/>
        </w:rPr>
        <w:t xml:space="preserve"> </w:t>
      </w:r>
      <w:r w:rsidRPr="00451BD9">
        <w:rPr>
          <w:b/>
          <w:bCs/>
          <w:spacing w:val="-4"/>
          <w:sz w:val="20"/>
          <w:szCs w:val="20"/>
        </w:rPr>
        <w:t>Flow</w:t>
      </w:r>
      <w:r w:rsidR="00451BD9" w:rsidRPr="00451BD9">
        <w:rPr>
          <w:b/>
          <w:bCs/>
          <w:spacing w:val="-4"/>
          <w:sz w:val="20"/>
          <w:szCs w:val="20"/>
        </w:rPr>
        <w:t xml:space="preserve">: </w:t>
      </w:r>
    </w:p>
    <w:p w14:paraId="4FDB732F" w14:textId="0B5689CE" w:rsidR="00170E60" w:rsidRPr="00170E60" w:rsidRDefault="00170E60" w:rsidP="00170E60">
      <w:pPr>
        <w:spacing w:line="276" w:lineRule="auto"/>
        <w:rPr>
          <w:spacing w:val="-4"/>
          <w:sz w:val="18"/>
          <w:szCs w:val="18"/>
        </w:rPr>
      </w:pPr>
      <w:r w:rsidRPr="00170E60">
        <w:rPr>
          <w:spacing w:val="-4"/>
          <w:sz w:val="18"/>
          <w:szCs w:val="18"/>
        </w:rPr>
        <w:t xml:space="preserve">The new system </w:t>
      </w:r>
      <w:r>
        <w:rPr>
          <w:spacing w:val="-4"/>
          <w:sz w:val="18"/>
          <w:szCs w:val="18"/>
        </w:rPr>
        <w:t xml:space="preserve">which we propose </w:t>
      </w:r>
      <w:r w:rsidRPr="00170E60">
        <w:rPr>
          <w:spacing w:val="-4"/>
          <w:sz w:val="18"/>
          <w:szCs w:val="18"/>
        </w:rPr>
        <w:t xml:space="preserve">will incorporate automation, predictive analytics, and shelf-life management to ensure optimal order fulfillment. </w:t>
      </w:r>
      <w:r>
        <w:rPr>
          <w:spacing w:val="-4"/>
          <w:sz w:val="18"/>
          <w:szCs w:val="18"/>
        </w:rPr>
        <w:t>Our proposed</w:t>
      </w:r>
      <w:r w:rsidRPr="00170E60">
        <w:rPr>
          <w:spacing w:val="-4"/>
          <w:sz w:val="18"/>
          <w:szCs w:val="18"/>
        </w:rPr>
        <w:t xml:space="preserve"> workflow will be as follows:</w:t>
      </w:r>
    </w:p>
    <w:p w14:paraId="30DE9FC7" w14:textId="77777777" w:rsidR="00170E60" w:rsidRPr="00170E60" w:rsidRDefault="00170E60" w:rsidP="00170E60">
      <w:pPr>
        <w:numPr>
          <w:ilvl w:val="0"/>
          <w:numId w:val="9"/>
        </w:numPr>
        <w:spacing w:line="276" w:lineRule="auto"/>
        <w:rPr>
          <w:spacing w:val="-4"/>
          <w:sz w:val="18"/>
          <w:szCs w:val="18"/>
        </w:rPr>
      </w:pPr>
      <w:r w:rsidRPr="00170E60">
        <w:rPr>
          <w:spacing w:val="-4"/>
          <w:sz w:val="18"/>
          <w:szCs w:val="18"/>
        </w:rPr>
        <w:t>Customer places an order and specifies order duration.</w:t>
      </w:r>
    </w:p>
    <w:p w14:paraId="67A456A1" w14:textId="77777777" w:rsidR="00170E60" w:rsidRPr="00170E60" w:rsidRDefault="00170E60" w:rsidP="00170E60">
      <w:pPr>
        <w:numPr>
          <w:ilvl w:val="0"/>
          <w:numId w:val="9"/>
        </w:numPr>
        <w:spacing w:line="276" w:lineRule="auto"/>
        <w:rPr>
          <w:spacing w:val="-4"/>
          <w:sz w:val="18"/>
          <w:szCs w:val="18"/>
        </w:rPr>
      </w:pPr>
      <w:r w:rsidRPr="00170E60">
        <w:rPr>
          <w:spacing w:val="-4"/>
          <w:sz w:val="18"/>
          <w:szCs w:val="18"/>
        </w:rPr>
        <w:t>Automated inventory check retrieves stock data.</w:t>
      </w:r>
    </w:p>
    <w:p w14:paraId="269C4751" w14:textId="77777777" w:rsidR="00170E60" w:rsidRPr="00170E60" w:rsidRDefault="00170E60" w:rsidP="00170E60">
      <w:pPr>
        <w:numPr>
          <w:ilvl w:val="0"/>
          <w:numId w:val="9"/>
        </w:numPr>
        <w:spacing w:line="276" w:lineRule="auto"/>
        <w:rPr>
          <w:spacing w:val="-4"/>
          <w:sz w:val="18"/>
          <w:szCs w:val="18"/>
        </w:rPr>
      </w:pPr>
      <w:r w:rsidRPr="00170E60">
        <w:rPr>
          <w:spacing w:val="-4"/>
          <w:sz w:val="18"/>
          <w:szCs w:val="18"/>
        </w:rPr>
        <w:t>System checks stock shelf life against requested order duration.</w:t>
      </w:r>
    </w:p>
    <w:p w14:paraId="25244BD5" w14:textId="77777777" w:rsidR="00170E60" w:rsidRDefault="00170E60" w:rsidP="00170E60">
      <w:pPr>
        <w:numPr>
          <w:ilvl w:val="0"/>
          <w:numId w:val="9"/>
        </w:numPr>
        <w:spacing w:line="276" w:lineRule="auto"/>
        <w:rPr>
          <w:spacing w:val="-4"/>
          <w:sz w:val="18"/>
          <w:szCs w:val="18"/>
        </w:rPr>
      </w:pPr>
      <w:r w:rsidRPr="00170E60">
        <w:rPr>
          <w:spacing w:val="-4"/>
          <w:sz w:val="18"/>
          <w:szCs w:val="18"/>
        </w:rPr>
        <w:t xml:space="preserve">Stock shelf life matches order </w:t>
      </w:r>
      <w:r w:rsidRPr="00170E60">
        <w:rPr>
          <w:spacing w:val="-4"/>
          <w:sz w:val="18"/>
          <w:szCs w:val="18"/>
        </w:rPr>
        <w:t>duration.</w:t>
      </w:r>
    </w:p>
    <w:p w14:paraId="0EFD725D" w14:textId="77777777" w:rsidR="00170E60" w:rsidRDefault="00170E60" w:rsidP="00170E60">
      <w:pPr>
        <w:spacing w:line="276" w:lineRule="auto"/>
        <w:ind w:left="720" w:firstLine="360"/>
        <w:rPr>
          <w:spacing w:val="-4"/>
          <w:sz w:val="18"/>
          <w:szCs w:val="18"/>
        </w:rPr>
      </w:pPr>
      <w:r w:rsidRPr="00170E60">
        <w:rPr>
          <w:spacing w:val="-4"/>
          <w:sz w:val="18"/>
          <w:szCs w:val="18"/>
        </w:rPr>
        <w:t>If yes, the order is processed automatically.</w:t>
      </w:r>
    </w:p>
    <w:p w14:paraId="14169DCC" w14:textId="2C190CE3" w:rsidR="00170E60" w:rsidRPr="00170E60" w:rsidRDefault="00170E60" w:rsidP="00170E60">
      <w:pPr>
        <w:spacing w:line="276" w:lineRule="auto"/>
        <w:ind w:left="720" w:firstLine="360"/>
        <w:rPr>
          <w:spacing w:val="-4"/>
          <w:sz w:val="18"/>
          <w:szCs w:val="18"/>
        </w:rPr>
      </w:pPr>
      <w:r>
        <w:rPr>
          <w:spacing w:val="-4"/>
          <w:sz w:val="18"/>
          <w:szCs w:val="18"/>
        </w:rPr>
        <w:t>I</w:t>
      </w:r>
      <w:r w:rsidRPr="00170E60">
        <w:rPr>
          <w:spacing w:val="-4"/>
          <w:sz w:val="18"/>
          <w:szCs w:val="18"/>
        </w:rPr>
        <w:t>f no, the system checks for alternative stock.</w:t>
      </w:r>
    </w:p>
    <w:p w14:paraId="49ABB8C3" w14:textId="77777777" w:rsidR="00170E60" w:rsidRDefault="00170E60" w:rsidP="00170E60">
      <w:pPr>
        <w:numPr>
          <w:ilvl w:val="0"/>
          <w:numId w:val="9"/>
        </w:numPr>
        <w:spacing w:line="276" w:lineRule="auto"/>
        <w:rPr>
          <w:spacing w:val="-4"/>
          <w:sz w:val="18"/>
          <w:szCs w:val="18"/>
        </w:rPr>
      </w:pPr>
      <w:r w:rsidRPr="00170E60">
        <w:rPr>
          <w:spacing w:val="-4"/>
          <w:sz w:val="18"/>
          <w:szCs w:val="18"/>
        </w:rPr>
        <w:t>Alternative stock available?</w:t>
      </w:r>
    </w:p>
    <w:p w14:paraId="33B923B6" w14:textId="77777777" w:rsidR="00170E60" w:rsidRDefault="00170E60" w:rsidP="00170E60">
      <w:pPr>
        <w:spacing w:line="276" w:lineRule="auto"/>
        <w:ind w:left="720" w:firstLine="360"/>
        <w:rPr>
          <w:spacing w:val="-4"/>
          <w:sz w:val="18"/>
          <w:szCs w:val="18"/>
        </w:rPr>
      </w:pPr>
      <w:r w:rsidRPr="00170E60">
        <w:rPr>
          <w:spacing w:val="-4"/>
          <w:sz w:val="18"/>
          <w:szCs w:val="18"/>
        </w:rPr>
        <w:t>If yes, the system suggests an alternative product to the customer.</w:t>
      </w:r>
    </w:p>
    <w:p w14:paraId="3AB2E757" w14:textId="6E399FEC" w:rsidR="00170E60" w:rsidRPr="00170E60" w:rsidRDefault="00170E60" w:rsidP="00170E60">
      <w:pPr>
        <w:spacing w:line="276" w:lineRule="auto"/>
        <w:ind w:left="720" w:firstLine="360"/>
        <w:rPr>
          <w:spacing w:val="-4"/>
          <w:sz w:val="18"/>
          <w:szCs w:val="18"/>
        </w:rPr>
      </w:pPr>
      <w:r w:rsidRPr="00170E60">
        <w:rPr>
          <w:spacing w:val="-4"/>
          <w:sz w:val="18"/>
          <w:szCs w:val="18"/>
        </w:rPr>
        <w:t>If no, the system auto-triggers restocking.</w:t>
      </w:r>
    </w:p>
    <w:p w14:paraId="178566C8" w14:textId="77777777" w:rsidR="00170E60" w:rsidRDefault="00170E60" w:rsidP="00170E60">
      <w:pPr>
        <w:numPr>
          <w:ilvl w:val="0"/>
          <w:numId w:val="9"/>
        </w:numPr>
        <w:spacing w:line="276" w:lineRule="auto"/>
        <w:rPr>
          <w:spacing w:val="-4"/>
          <w:sz w:val="18"/>
          <w:szCs w:val="18"/>
        </w:rPr>
      </w:pPr>
      <w:r w:rsidRPr="00170E60">
        <w:rPr>
          <w:spacing w:val="-4"/>
          <w:sz w:val="18"/>
          <w:szCs w:val="18"/>
        </w:rPr>
        <w:t xml:space="preserve">Customer accepts alternative </w:t>
      </w:r>
      <w:r w:rsidRPr="00170E60">
        <w:rPr>
          <w:spacing w:val="-4"/>
          <w:sz w:val="18"/>
          <w:szCs w:val="18"/>
        </w:rPr>
        <w:t>product.</w:t>
      </w:r>
    </w:p>
    <w:p w14:paraId="4F98AFD2" w14:textId="16C17A81" w:rsidR="00170E60" w:rsidRPr="00170E60" w:rsidRDefault="00170E60" w:rsidP="00170E60">
      <w:pPr>
        <w:spacing w:line="276" w:lineRule="auto"/>
        <w:ind w:left="720" w:firstLine="360"/>
        <w:rPr>
          <w:spacing w:val="-4"/>
          <w:sz w:val="18"/>
          <w:szCs w:val="18"/>
        </w:rPr>
      </w:pPr>
      <w:r w:rsidRPr="00170E60">
        <w:rPr>
          <w:spacing w:val="-4"/>
          <w:sz w:val="18"/>
          <w:szCs w:val="18"/>
        </w:rPr>
        <w:t>If yes, the alternative product is assigned.</w:t>
      </w:r>
    </w:p>
    <w:p w14:paraId="2F9DED12" w14:textId="77777777" w:rsidR="00170E60" w:rsidRPr="00170E60" w:rsidRDefault="00170E60" w:rsidP="00170E60">
      <w:pPr>
        <w:spacing w:line="276" w:lineRule="auto"/>
        <w:ind w:left="1080"/>
        <w:rPr>
          <w:spacing w:val="-4"/>
          <w:sz w:val="18"/>
          <w:szCs w:val="18"/>
        </w:rPr>
      </w:pPr>
      <w:r w:rsidRPr="00170E60">
        <w:rPr>
          <w:spacing w:val="-4"/>
          <w:sz w:val="18"/>
          <w:szCs w:val="18"/>
        </w:rPr>
        <w:t>If no, the system waits for restocking.</w:t>
      </w:r>
    </w:p>
    <w:p w14:paraId="589CA6F3" w14:textId="77777777" w:rsidR="00170E60" w:rsidRPr="00170E60" w:rsidRDefault="00170E60" w:rsidP="00170E60">
      <w:pPr>
        <w:numPr>
          <w:ilvl w:val="0"/>
          <w:numId w:val="9"/>
        </w:numPr>
        <w:spacing w:line="276" w:lineRule="auto"/>
        <w:rPr>
          <w:spacing w:val="-4"/>
          <w:sz w:val="18"/>
          <w:szCs w:val="18"/>
        </w:rPr>
      </w:pPr>
      <w:r w:rsidRPr="00170E60">
        <w:rPr>
          <w:spacing w:val="-4"/>
          <w:sz w:val="18"/>
          <w:szCs w:val="18"/>
        </w:rPr>
        <w:t>Optimized delivery to the customer.</w:t>
      </w:r>
    </w:p>
    <w:p w14:paraId="0CBDA933" w14:textId="4FCAA787" w:rsidR="00170E60" w:rsidRPr="00170E60" w:rsidRDefault="00C332D8" w:rsidP="00170E60">
      <w:pPr>
        <w:spacing w:line="276" w:lineRule="auto"/>
        <w:rPr>
          <w:spacing w:val="-4"/>
          <w:sz w:val="18"/>
          <w:szCs w:val="18"/>
        </w:rPr>
      </w:pPr>
      <w:r>
        <w:rPr>
          <w:spacing w:val="-4"/>
          <w:sz w:val="18"/>
          <w:szCs w:val="18"/>
        </w:rPr>
        <w:t>We strongly believe that t</w:t>
      </w:r>
      <w:r w:rsidR="00170E60" w:rsidRPr="00170E60">
        <w:rPr>
          <w:spacing w:val="-4"/>
          <w:sz w:val="18"/>
          <w:szCs w:val="18"/>
        </w:rPr>
        <w:t>his updated process will reduce waste, ensure customer satisfaction, and optimize inventory turnover.</w:t>
      </w:r>
    </w:p>
    <w:p w14:paraId="0582FB43" w14:textId="77777777" w:rsidR="00567B14" w:rsidRDefault="00567B14" w:rsidP="00AF4286">
      <w:pPr>
        <w:spacing w:line="276" w:lineRule="auto"/>
        <w:rPr>
          <w:spacing w:val="-4"/>
          <w:sz w:val="18"/>
          <w:szCs w:val="18"/>
        </w:rPr>
      </w:pPr>
    </w:p>
    <w:p w14:paraId="1D90226F" w14:textId="1865E1FE" w:rsidR="00451BD9" w:rsidRPr="00C332D8" w:rsidRDefault="00C332D8" w:rsidP="00C332D8">
      <w:pPr>
        <w:spacing w:line="276" w:lineRule="auto"/>
        <w:jc w:val="center"/>
        <w:rPr>
          <w:spacing w:val="-4"/>
          <w:sz w:val="18"/>
          <w:szCs w:val="18"/>
        </w:rPr>
      </w:pPr>
      <w:r>
        <w:rPr>
          <w:noProof/>
          <w:spacing w:val="-4"/>
          <w:sz w:val="18"/>
          <w:szCs w:val="18"/>
        </w:rPr>
        <w:drawing>
          <wp:inline distT="0" distB="0" distL="0" distR="0" wp14:anchorId="674DA85E" wp14:editId="0B24826E">
            <wp:extent cx="3779566" cy="6089301"/>
            <wp:effectExtent l="0" t="0" r="0" b="0"/>
            <wp:docPr id="1449320862" name="Picture 2"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20862" name="Picture 2" descr="A diagram of a produc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890174" cy="6267503"/>
                    </a:xfrm>
                    <a:prstGeom prst="rect">
                      <a:avLst/>
                    </a:prstGeom>
                  </pic:spPr>
                </pic:pic>
              </a:graphicData>
            </a:graphic>
          </wp:inline>
        </w:drawing>
      </w:r>
      <w:r w:rsidR="00451BD9">
        <w:rPr>
          <w:b/>
          <w:bCs/>
          <w:sz w:val="24"/>
          <w:szCs w:val="24"/>
          <w:u w:val="single"/>
        </w:rPr>
        <w:br w:type="page"/>
      </w:r>
    </w:p>
    <w:p w14:paraId="02F080A9" w14:textId="4C380E79" w:rsidR="005B66ED" w:rsidRPr="00451BD9" w:rsidRDefault="00451BD9" w:rsidP="005B66ED">
      <w:pPr>
        <w:pStyle w:val="ListParagraph"/>
        <w:numPr>
          <w:ilvl w:val="0"/>
          <w:numId w:val="3"/>
        </w:numPr>
        <w:rPr>
          <w:b/>
          <w:bCs/>
          <w:sz w:val="24"/>
          <w:szCs w:val="24"/>
          <w:u w:val="single"/>
        </w:rPr>
      </w:pPr>
      <w:r w:rsidRPr="00451BD9">
        <w:rPr>
          <w:b/>
          <w:bCs/>
          <w:sz w:val="24"/>
          <w:szCs w:val="24"/>
          <w:u w:val="single"/>
        </w:rPr>
        <w:lastRenderedPageBreak/>
        <w:t>Business</w:t>
      </w:r>
      <w:r w:rsidRPr="00451BD9">
        <w:rPr>
          <w:b/>
          <w:bCs/>
          <w:spacing w:val="6"/>
          <w:sz w:val="24"/>
          <w:szCs w:val="24"/>
          <w:u w:val="single"/>
        </w:rPr>
        <w:t xml:space="preserve"> </w:t>
      </w:r>
      <w:r w:rsidRPr="00451BD9">
        <w:rPr>
          <w:b/>
          <w:bCs/>
          <w:sz w:val="24"/>
          <w:szCs w:val="24"/>
          <w:u w:val="single"/>
        </w:rPr>
        <w:t>Requirements</w:t>
      </w:r>
    </w:p>
    <w:p w14:paraId="79315674" w14:textId="77777777" w:rsidR="005B66ED" w:rsidRDefault="005B66ED" w:rsidP="005B66ED">
      <w:pPr>
        <w:rPr>
          <w:sz w:val="18"/>
          <w:szCs w:val="18"/>
        </w:rPr>
      </w:pPr>
    </w:p>
    <w:p w14:paraId="24F06B96" w14:textId="77777777" w:rsidR="00451BD9" w:rsidRPr="00451BD9" w:rsidRDefault="00451BD9" w:rsidP="00451BD9">
      <w:pPr>
        <w:rPr>
          <w:i/>
          <w:iCs/>
          <w:sz w:val="18"/>
          <w:szCs w:val="18"/>
        </w:rPr>
      </w:pPr>
      <w:r w:rsidRPr="00451BD9">
        <w:rPr>
          <w:i/>
          <w:iCs/>
          <w:sz w:val="18"/>
          <w:szCs w:val="18"/>
        </w:rPr>
        <w:t xml:space="preserve">List the various requirements for your project. Include both the functional as well as the technical requirements. </w:t>
      </w:r>
    </w:p>
    <w:p w14:paraId="08DCA48E" w14:textId="77777777" w:rsidR="00451BD9" w:rsidRDefault="00451BD9" w:rsidP="00451BD9">
      <w:pPr>
        <w:rPr>
          <w:sz w:val="18"/>
          <w:szCs w:val="18"/>
        </w:rPr>
      </w:pPr>
    </w:p>
    <w:p w14:paraId="5A58E968" w14:textId="77777777" w:rsidR="00451BD9" w:rsidRDefault="00451BD9" w:rsidP="00451BD9">
      <w:pPr>
        <w:rPr>
          <w:b/>
          <w:bCs/>
          <w:sz w:val="20"/>
          <w:szCs w:val="20"/>
        </w:rPr>
      </w:pPr>
    </w:p>
    <w:p w14:paraId="48951492" w14:textId="1EECA530" w:rsidR="00451BD9" w:rsidRPr="00C332D8" w:rsidRDefault="00000000" w:rsidP="00451BD9">
      <w:pPr>
        <w:rPr>
          <w:b/>
          <w:bCs/>
          <w:spacing w:val="-2"/>
          <w:sz w:val="20"/>
          <w:szCs w:val="20"/>
        </w:rPr>
      </w:pPr>
      <w:r w:rsidRPr="00451BD9">
        <w:rPr>
          <w:b/>
          <w:bCs/>
          <w:sz w:val="20"/>
          <w:szCs w:val="20"/>
        </w:rPr>
        <w:t>Functional</w:t>
      </w:r>
      <w:r w:rsidRPr="00451BD9">
        <w:rPr>
          <w:b/>
          <w:bCs/>
          <w:spacing w:val="17"/>
          <w:sz w:val="20"/>
          <w:szCs w:val="20"/>
        </w:rPr>
        <w:t xml:space="preserve"> </w:t>
      </w:r>
      <w:r w:rsidRPr="00451BD9">
        <w:rPr>
          <w:b/>
          <w:bCs/>
          <w:spacing w:val="-2"/>
          <w:sz w:val="20"/>
          <w:szCs w:val="20"/>
        </w:rPr>
        <w:t>Requirements</w:t>
      </w:r>
    </w:p>
    <w:p w14:paraId="79E54069" w14:textId="77777777" w:rsidR="00451BD9" w:rsidRDefault="00451BD9" w:rsidP="00451BD9">
      <w:pPr>
        <w:rPr>
          <w:spacing w:val="-2"/>
          <w:sz w:val="18"/>
          <w:szCs w:val="18"/>
        </w:rPr>
      </w:pPr>
    </w:p>
    <w:tbl>
      <w:tblPr>
        <w:tblW w:w="9450" w:type="dxa"/>
        <w:tblInd w:w="98" w:type="dxa"/>
        <w:tblLayout w:type="fixed"/>
        <w:tblCellMar>
          <w:left w:w="7" w:type="dxa"/>
          <w:right w:w="7" w:type="dxa"/>
        </w:tblCellMar>
        <w:tblLook w:val="01E0" w:firstRow="1" w:lastRow="1" w:firstColumn="1" w:lastColumn="1" w:noHBand="0" w:noVBand="0"/>
      </w:tblPr>
      <w:tblGrid>
        <w:gridCol w:w="2520"/>
        <w:gridCol w:w="6930"/>
      </w:tblGrid>
      <w:tr w:rsidR="00451BD9" w:rsidRPr="005B66ED" w14:paraId="124E53F5" w14:textId="77777777" w:rsidTr="00C332D8">
        <w:trPr>
          <w:trHeight w:val="520"/>
        </w:trPr>
        <w:tc>
          <w:tcPr>
            <w:tcW w:w="2520" w:type="dxa"/>
            <w:tcBorders>
              <w:top w:val="single" w:sz="6" w:space="0" w:color="DDDDDD"/>
              <w:left w:val="single" w:sz="6" w:space="0" w:color="DDDDDD"/>
              <w:bottom w:val="single" w:sz="6" w:space="0" w:color="DDDDDD"/>
              <w:right w:val="single" w:sz="6" w:space="0" w:color="DDDDDD"/>
            </w:tcBorders>
            <w:shd w:val="clear" w:color="auto" w:fill="EFEFEF"/>
          </w:tcPr>
          <w:p w14:paraId="3F389DFC" w14:textId="77777777" w:rsidR="00451BD9" w:rsidRPr="00AF4286" w:rsidRDefault="00451BD9" w:rsidP="00AF4286">
            <w:pPr>
              <w:pStyle w:val="TableParagraph"/>
              <w:spacing w:before="82"/>
              <w:ind w:left="90"/>
              <w:jc w:val="center"/>
              <w:rPr>
                <w:b/>
                <w:sz w:val="20"/>
                <w:szCs w:val="20"/>
              </w:rPr>
            </w:pPr>
            <w:r w:rsidRPr="00AF4286">
              <w:rPr>
                <w:b/>
                <w:spacing w:val="-2"/>
                <w:w w:val="105"/>
                <w:sz w:val="20"/>
                <w:szCs w:val="20"/>
              </w:rPr>
              <w:t>Functional Requirement</w:t>
            </w:r>
          </w:p>
        </w:tc>
        <w:tc>
          <w:tcPr>
            <w:tcW w:w="6930" w:type="dxa"/>
            <w:tcBorders>
              <w:top w:val="single" w:sz="6" w:space="0" w:color="DDDDDD"/>
              <w:left w:val="single" w:sz="6" w:space="0" w:color="DDDDDD"/>
              <w:bottom w:val="single" w:sz="6" w:space="0" w:color="DDDDDD"/>
              <w:right w:val="single" w:sz="4" w:space="0" w:color="DDDDDD"/>
            </w:tcBorders>
            <w:shd w:val="clear" w:color="auto" w:fill="EFEFEF"/>
          </w:tcPr>
          <w:p w14:paraId="7A11A75B" w14:textId="039243C5" w:rsidR="00451BD9" w:rsidRPr="00AF4286" w:rsidRDefault="00451BD9" w:rsidP="00AF4286">
            <w:pPr>
              <w:pStyle w:val="TableParagraph"/>
              <w:spacing w:before="82"/>
              <w:ind w:left="90"/>
              <w:jc w:val="center"/>
              <w:rPr>
                <w:b/>
                <w:sz w:val="20"/>
                <w:szCs w:val="20"/>
              </w:rPr>
            </w:pPr>
            <w:r w:rsidRPr="00AF4286">
              <w:rPr>
                <w:b/>
                <w:spacing w:val="-2"/>
                <w:w w:val="105"/>
                <w:sz w:val="20"/>
                <w:szCs w:val="20"/>
              </w:rPr>
              <w:t>Description</w:t>
            </w:r>
          </w:p>
        </w:tc>
      </w:tr>
      <w:tr w:rsidR="00451BD9" w:rsidRPr="005B66ED" w14:paraId="6D005435" w14:textId="77777777" w:rsidTr="00C332D8">
        <w:trPr>
          <w:trHeight w:val="342"/>
        </w:trPr>
        <w:tc>
          <w:tcPr>
            <w:tcW w:w="2520" w:type="dxa"/>
            <w:tcBorders>
              <w:top w:val="single" w:sz="6" w:space="0" w:color="DDDDDD"/>
              <w:left w:val="single" w:sz="6" w:space="0" w:color="DDDDDD"/>
              <w:bottom w:val="single" w:sz="6" w:space="0" w:color="DDDDDD"/>
              <w:right w:val="single" w:sz="6" w:space="0" w:color="DDDDDD"/>
            </w:tcBorders>
          </w:tcPr>
          <w:p w14:paraId="61F7A842" w14:textId="30D3F811" w:rsidR="00451BD9" w:rsidRPr="00AF4286" w:rsidRDefault="00567B14" w:rsidP="00AF4286">
            <w:pPr>
              <w:pStyle w:val="TableParagraph"/>
              <w:ind w:left="90"/>
              <w:jc w:val="center"/>
              <w:rPr>
                <w:sz w:val="20"/>
                <w:szCs w:val="20"/>
              </w:rPr>
            </w:pPr>
            <w:r w:rsidRPr="00AF4286">
              <w:rPr>
                <w:color w:val="000000"/>
                <w:sz w:val="20"/>
                <w:szCs w:val="20"/>
              </w:rPr>
              <w:t>Real-Time Inventory Tracking</w:t>
            </w:r>
          </w:p>
        </w:tc>
        <w:tc>
          <w:tcPr>
            <w:tcW w:w="6930" w:type="dxa"/>
            <w:tcBorders>
              <w:top w:val="single" w:sz="6" w:space="0" w:color="DDDDDD"/>
              <w:left w:val="single" w:sz="6" w:space="0" w:color="DDDDDD"/>
              <w:bottom w:val="single" w:sz="6" w:space="0" w:color="DDDDDD"/>
              <w:right w:val="single" w:sz="4" w:space="0" w:color="DDDDDD"/>
            </w:tcBorders>
          </w:tcPr>
          <w:p w14:paraId="74FEC60A" w14:textId="7C44B542" w:rsidR="00451BD9" w:rsidRPr="00AF4286" w:rsidRDefault="00C332D8" w:rsidP="00320F7A">
            <w:pPr>
              <w:pStyle w:val="TableParagraph"/>
              <w:ind w:left="90"/>
              <w:rPr>
                <w:sz w:val="20"/>
                <w:szCs w:val="20"/>
              </w:rPr>
            </w:pPr>
            <w:r w:rsidRPr="00C332D8">
              <w:rPr>
                <w:color w:val="000000"/>
                <w:sz w:val="20"/>
                <w:szCs w:val="20"/>
              </w:rPr>
              <w:t>Our project will implement a real-time inventory tracking system that continuously monitors stock levels and updates them automatically as transactions occur. This system will eliminate manual inventory checks by warehouse staff and provide instant visibility into stock availability. By integrating with barcode scanners and IoT sensors, it will ensure that inventory records are always up to date, reducing errors, preventing overstocking or understocking, and improving overall warehouse efficiency.</w:t>
            </w:r>
          </w:p>
        </w:tc>
      </w:tr>
      <w:tr w:rsidR="00451BD9" w:rsidRPr="005B66ED" w14:paraId="62B6B531" w14:textId="77777777" w:rsidTr="00C332D8">
        <w:trPr>
          <w:trHeight w:val="342"/>
        </w:trPr>
        <w:tc>
          <w:tcPr>
            <w:tcW w:w="2520" w:type="dxa"/>
            <w:tcBorders>
              <w:top w:val="single" w:sz="6" w:space="0" w:color="DDDDDD"/>
              <w:left w:val="single" w:sz="6" w:space="0" w:color="DDDDDD"/>
              <w:bottom w:val="single" w:sz="6" w:space="0" w:color="DDDDDD"/>
              <w:right w:val="single" w:sz="6" w:space="0" w:color="DDDDDD"/>
            </w:tcBorders>
          </w:tcPr>
          <w:p w14:paraId="40AB68B8" w14:textId="1D676148" w:rsidR="00451BD9" w:rsidRPr="00AF4286" w:rsidRDefault="00567B14" w:rsidP="00AF4286">
            <w:pPr>
              <w:pStyle w:val="TableParagraph"/>
              <w:ind w:left="90"/>
              <w:jc w:val="center"/>
              <w:rPr>
                <w:sz w:val="20"/>
                <w:szCs w:val="20"/>
              </w:rPr>
            </w:pPr>
            <w:r w:rsidRPr="00AF4286">
              <w:rPr>
                <w:color w:val="000000"/>
                <w:sz w:val="20"/>
                <w:szCs w:val="20"/>
              </w:rPr>
              <w:t>Predictive Demand Forecasting</w:t>
            </w:r>
          </w:p>
        </w:tc>
        <w:tc>
          <w:tcPr>
            <w:tcW w:w="6930" w:type="dxa"/>
            <w:tcBorders>
              <w:top w:val="single" w:sz="6" w:space="0" w:color="DDDDDD"/>
              <w:left w:val="single" w:sz="6" w:space="0" w:color="DDDDDD"/>
              <w:bottom w:val="single" w:sz="6" w:space="0" w:color="DDDDDD"/>
              <w:right w:val="single" w:sz="4" w:space="0" w:color="DDDDDD"/>
            </w:tcBorders>
          </w:tcPr>
          <w:p w14:paraId="0ADD313D" w14:textId="5AE6B33B" w:rsidR="00451BD9" w:rsidRPr="00AF4286" w:rsidRDefault="00C332D8" w:rsidP="00320F7A">
            <w:pPr>
              <w:pStyle w:val="TableParagraph"/>
              <w:ind w:left="90"/>
              <w:rPr>
                <w:sz w:val="20"/>
                <w:szCs w:val="20"/>
              </w:rPr>
            </w:pPr>
            <w:r w:rsidRPr="00C332D8">
              <w:rPr>
                <w:color w:val="000000"/>
                <w:sz w:val="20"/>
                <w:szCs w:val="20"/>
              </w:rPr>
              <w:t>Our project will leverage machine learning algorithms to analyze historical sales data, seasonal trends, and market demand patterns to predict future stock requirements. This feature will help Sysco anticipate inventory needs, preventing shortages and reducing excessive stockpiling. The forecasting model will dynamically adjust predictions based on real-time sales data and external market factors, ensuring that warehouse managers can proactively manage inventory levels and maintain an optimal stock balance.</w:t>
            </w:r>
          </w:p>
        </w:tc>
      </w:tr>
      <w:tr w:rsidR="00451BD9" w:rsidRPr="005B66ED" w14:paraId="23980799" w14:textId="77777777" w:rsidTr="00C332D8">
        <w:trPr>
          <w:trHeight w:val="342"/>
        </w:trPr>
        <w:tc>
          <w:tcPr>
            <w:tcW w:w="2520" w:type="dxa"/>
            <w:tcBorders>
              <w:top w:val="single" w:sz="6" w:space="0" w:color="DDDDDD"/>
              <w:left w:val="single" w:sz="6" w:space="0" w:color="DDDDDD"/>
              <w:bottom w:val="single" w:sz="6" w:space="0" w:color="DDDDDD"/>
              <w:right w:val="single" w:sz="6" w:space="0" w:color="DDDDDD"/>
            </w:tcBorders>
          </w:tcPr>
          <w:p w14:paraId="1652164F" w14:textId="5CC9225C" w:rsidR="00451BD9" w:rsidRPr="00AF4286" w:rsidRDefault="00567B14" w:rsidP="00AF4286">
            <w:pPr>
              <w:pStyle w:val="TableParagraph"/>
              <w:ind w:left="90"/>
              <w:jc w:val="center"/>
              <w:rPr>
                <w:sz w:val="20"/>
                <w:szCs w:val="20"/>
              </w:rPr>
            </w:pPr>
            <w:r w:rsidRPr="00AF4286">
              <w:rPr>
                <w:color w:val="000000"/>
                <w:sz w:val="20"/>
                <w:szCs w:val="20"/>
              </w:rPr>
              <w:t>Automated Stock Replenishment</w:t>
            </w:r>
          </w:p>
        </w:tc>
        <w:tc>
          <w:tcPr>
            <w:tcW w:w="6930" w:type="dxa"/>
            <w:tcBorders>
              <w:top w:val="single" w:sz="6" w:space="0" w:color="DDDDDD"/>
              <w:left w:val="single" w:sz="6" w:space="0" w:color="DDDDDD"/>
              <w:bottom w:val="single" w:sz="6" w:space="0" w:color="DDDDDD"/>
              <w:right w:val="single" w:sz="4" w:space="0" w:color="DDDDDD"/>
            </w:tcBorders>
          </w:tcPr>
          <w:p w14:paraId="662E91B0" w14:textId="54485F48" w:rsidR="00451BD9" w:rsidRPr="00AF4286" w:rsidRDefault="00C332D8" w:rsidP="00320F7A">
            <w:pPr>
              <w:pStyle w:val="TableParagraph"/>
              <w:ind w:left="90"/>
              <w:rPr>
                <w:sz w:val="20"/>
                <w:szCs w:val="20"/>
              </w:rPr>
            </w:pPr>
            <w:r w:rsidRPr="00C332D8">
              <w:rPr>
                <w:color w:val="000000"/>
                <w:sz w:val="20"/>
                <w:szCs w:val="20"/>
              </w:rPr>
              <w:t>Our system will automate the stock replenishment process by triggering supplier restock orders when inventory reaches predefined thresholds. Instead of relying on manual intervention, the system will integrate with Sysco’s supplier network to automatically generate purchase orders, ensuring continuous availability of products. This feature will reduce lead times, improve supply chain coordination, and ensure that products are always available for customer orders without unnecessary delays.</w:t>
            </w:r>
          </w:p>
        </w:tc>
      </w:tr>
      <w:tr w:rsidR="00451BD9" w:rsidRPr="005B66ED" w14:paraId="63066E4C" w14:textId="77777777" w:rsidTr="00C332D8">
        <w:trPr>
          <w:trHeight w:val="340"/>
        </w:trPr>
        <w:tc>
          <w:tcPr>
            <w:tcW w:w="2520" w:type="dxa"/>
            <w:tcBorders>
              <w:top w:val="single" w:sz="6" w:space="0" w:color="DDDDDD"/>
              <w:left w:val="single" w:sz="6" w:space="0" w:color="DDDDDD"/>
              <w:bottom w:val="single" w:sz="6" w:space="0" w:color="DDDDDD"/>
              <w:right w:val="single" w:sz="6" w:space="0" w:color="DDDDDD"/>
            </w:tcBorders>
          </w:tcPr>
          <w:p w14:paraId="1A683953" w14:textId="18B26022" w:rsidR="00451BD9" w:rsidRPr="00AF4286" w:rsidRDefault="00567B14" w:rsidP="00AF4286">
            <w:pPr>
              <w:pStyle w:val="TableParagraph"/>
              <w:ind w:left="90"/>
              <w:jc w:val="center"/>
              <w:rPr>
                <w:sz w:val="20"/>
                <w:szCs w:val="20"/>
              </w:rPr>
            </w:pPr>
            <w:r w:rsidRPr="00AF4286">
              <w:rPr>
                <w:color w:val="000000"/>
                <w:sz w:val="20"/>
                <w:szCs w:val="20"/>
              </w:rPr>
              <w:t>Shelf-Life Management</w:t>
            </w:r>
          </w:p>
        </w:tc>
        <w:tc>
          <w:tcPr>
            <w:tcW w:w="6930" w:type="dxa"/>
            <w:tcBorders>
              <w:top w:val="single" w:sz="6" w:space="0" w:color="DDDDDD"/>
              <w:left w:val="single" w:sz="6" w:space="0" w:color="DDDDDD"/>
              <w:bottom w:val="single" w:sz="8" w:space="0" w:color="DDDDDD"/>
              <w:right w:val="single" w:sz="4" w:space="0" w:color="DDDDDD"/>
            </w:tcBorders>
          </w:tcPr>
          <w:p w14:paraId="2B6BD63B" w14:textId="7A16E661" w:rsidR="00451BD9" w:rsidRPr="00AF4286" w:rsidRDefault="00C332D8" w:rsidP="00320F7A">
            <w:pPr>
              <w:pStyle w:val="TableParagraph"/>
              <w:ind w:left="90"/>
              <w:rPr>
                <w:sz w:val="20"/>
                <w:szCs w:val="20"/>
              </w:rPr>
            </w:pPr>
            <w:r w:rsidRPr="00C332D8">
              <w:rPr>
                <w:color w:val="000000"/>
                <w:sz w:val="20"/>
                <w:szCs w:val="20"/>
              </w:rPr>
              <w:t>Our project will introduce an advanced shelf-life management system that prioritizes stock allocation based on product expiration dates and customer order duration. Instead of using the traditional first-in, first-out (FIFO) method, our system will match inventory to customer needs by ensuring that products with an adequate shelf life are assigned accordingly. This feature will significantly reduce food waste, improve product quality, and ensure that customers receive products that remain fresh for their intended usage period.</w:t>
            </w:r>
          </w:p>
        </w:tc>
      </w:tr>
      <w:tr w:rsidR="00451BD9" w:rsidRPr="005B66ED" w14:paraId="200E0555" w14:textId="77777777" w:rsidTr="00C332D8">
        <w:trPr>
          <w:trHeight w:val="340"/>
        </w:trPr>
        <w:tc>
          <w:tcPr>
            <w:tcW w:w="2520" w:type="dxa"/>
            <w:tcBorders>
              <w:top w:val="single" w:sz="6" w:space="0" w:color="DDDDDD"/>
              <w:left w:val="single" w:sz="6" w:space="0" w:color="DDDDDD"/>
              <w:bottom w:val="single" w:sz="6" w:space="0" w:color="DDDDDD"/>
              <w:right w:val="single" w:sz="6" w:space="0" w:color="DDDDDD"/>
            </w:tcBorders>
          </w:tcPr>
          <w:p w14:paraId="08C243C9" w14:textId="561B2F12" w:rsidR="00451BD9" w:rsidRPr="00AF4286" w:rsidRDefault="00567B14" w:rsidP="00AF4286">
            <w:pPr>
              <w:pStyle w:val="TableParagraph"/>
              <w:ind w:left="90"/>
              <w:jc w:val="center"/>
              <w:rPr>
                <w:sz w:val="20"/>
                <w:szCs w:val="20"/>
              </w:rPr>
            </w:pPr>
            <w:r w:rsidRPr="00AF4286">
              <w:rPr>
                <w:color w:val="000000"/>
                <w:sz w:val="20"/>
                <w:szCs w:val="20"/>
              </w:rPr>
              <w:t>Order Processing Automation</w:t>
            </w:r>
          </w:p>
        </w:tc>
        <w:tc>
          <w:tcPr>
            <w:tcW w:w="6930" w:type="dxa"/>
            <w:tcBorders>
              <w:top w:val="single" w:sz="8" w:space="0" w:color="DDDDDD"/>
              <w:left w:val="single" w:sz="6" w:space="0" w:color="DDDDDD"/>
              <w:bottom w:val="single" w:sz="6" w:space="0" w:color="DDDDDD"/>
              <w:right w:val="single" w:sz="4" w:space="0" w:color="DDDDDD"/>
            </w:tcBorders>
          </w:tcPr>
          <w:p w14:paraId="1FAF3842" w14:textId="54D02126" w:rsidR="00451BD9" w:rsidRPr="00AF4286" w:rsidRDefault="00C332D8" w:rsidP="00320F7A">
            <w:pPr>
              <w:pStyle w:val="TableParagraph"/>
              <w:ind w:left="90"/>
              <w:rPr>
                <w:sz w:val="20"/>
                <w:szCs w:val="20"/>
              </w:rPr>
            </w:pPr>
            <w:r w:rsidRPr="00C332D8">
              <w:rPr>
                <w:color w:val="000000"/>
                <w:sz w:val="20"/>
                <w:szCs w:val="20"/>
              </w:rPr>
              <w:t>Our system will enable customers to specify how long they intend to use the product, allowing the inventory management system to allocate stock accordingly. This feature will check product shelf life before confirming the order, ensuring that customers receive items that match their required timeframe. By doing this, we will prevent situations where customers receive products that expire before their intended use, thereby improving order fulfillment accuracy and customer satisfaction.</w:t>
            </w:r>
          </w:p>
        </w:tc>
      </w:tr>
      <w:tr w:rsidR="00451BD9" w:rsidRPr="005B66ED" w14:paraId="692D0412" w14:textId="77777777" w:rsidTr="00C332D8">
        <w:trPr>
          <w:trHeight w:val="340"/>
        </w:trPr>
        <w:tc>
          <w:tcPr>
            <w:tcW w:w="2520" w:type="dxa"/>
            <w:tcBorders>
              <w:top w:val="single" w:sz="6" w:space="0" w:color="DDDDDD"/>
              <w:left w:val="single" w:sz="6" w:space="0" w:color="DDDDDD"/>
              <w:bottom w:val="single" w:sz="6" w:space="0" w:color="DDDDDD"/>
              <w:right w:val="single" w:sz="6" w:space="0" w:color="DDDDDD"/>
            </w:tcBorders>
          </w:tcPr>
          <w:p w14:paraId="54EF610C" w14:textId="0FEB9C30" w:rsidR="00451BD9" w:rsidRPr="00AF4286" w:rsidRDefault="00777004" w:rsidP="00AF4286">
            <w:pPr>
              <w:pStyle w:val="TableParagraph"/>
              <w:ind w:left="90"/>
              <w:jc w:val="center"/>
              <w:rPr>
                <w:sz w:val="20"/>
                <w:szCs w:val="20"/>
              </w:rPr>
            </w:pPr>
            <w:r w:rsidRPr="00AF4286">
              <w:rPr>
                <w:color w:val="000000"/>
                <w:sz w:val="20"/>
                <w:szCs w:val="20"/>
              </w:rPr>
              <w:t>Customer Order Tracking</w:t>
            </w:r>
          </w:p>
        </w:tc>
        <w:tc>
          <w:tcPr>
            <w:tcW w:w="6930" w:type="dxa"/>
            <w:tcBorders>
              <w:top w:val="single" w:sz="6" w:space="0" w:color="DDDDDD"/>
              <w:left w:val="single" w:sz="6" w:space="0" w:color="DDDDDD"/>
              <w:bottom w:val="single" w:sz="6" w:space="0" w:color="DDDDDD"/>
              <w:right w:val="single" w:sz="4" w:space="0" w:color="DDDDDD"/>
            </w:tcBorders>
          </w:tcPr>
          <w:p w14:paraId="7E6AFB06" w14:textId="023BE57B" w:rsidR="00451BD9" w:rsidRPr="00AF4286" w:rsidRDefault="00320F7A" w:rsidP="00320F7A">
            <w:pPr>
              <w:pStyle w:val="TableParagraph"/>
              <w:ind w:left="90"/>
              <w:rPr>
                <w:sz w:val="20"/>
                <w:szCs w:val="20"/>
              </w:rPr>
            </w:pPr>
            <w:r w:rsidRPr="00320F7A">
              <w:rPr>
                <w:color w:val="000000"/>
                <w:sz w:val="20"/>
                <w:szCs w:val="20"/>
              </w:rPr>
              <w:t>Our system will allow customers to either accept an alternative product or wait for the requested product to be restocked. If a substitution is available, the customer will be notified through an automated system and given the option to approve the replacement or hold their order. This feature will ensure that customers have control over their orders while maintaining efficient inventory turnover and minimizing delays in order fulfillment.</w:t>
            </w:r>
          </w:p>
        </w:tc>
      </w:tr>
      <w:tr w:rsidR="00777004" w:rsidRPr="005B66ED" w14:paraId="141BA057" w14:textId="77777777" w:rsidTr="00C332D8">
        <w:trPr>
          <w:trHeight w:val="340"/>
        </w:trPr>
        <w:tc>
          <w:tcPr>
            <w:tcW w:w="2520" w:type="dxa"/>
            <w:tcBorders>
              <w:top w:val="single" w:sz="6" w:space="0" w:color="DDDDDD"/>
              <w:left w:val="single" w:sz="6" w:space="0" w:color="DDDDDD"/>
              <w:bottom w:val="single" w:sz="6" w:space="0" w:color="DDDDDD"/>
              <w:right w:val="single" w:sz="6" w:space="0" w:color="DDDDDD"/>
            </w:tcBorders>
          </w:tcPr>
          <w:p w14:paraId="12210D82" w14:textId="495FAC8A" w:rsidR="00777004" w:rsidRPr="00AF4286" w:rsidRDefault="00777004" w:rsidP="00AF4286">
            <w:pPr>
              <w:pStyle w:val="TableParagraph"/>
              <w:ind w:left="90"/>
              <w:jc w:val="center"/>
              <w:rPr>
                <w:color w:val="000000"/>
                <w:sz w:val="20"/>
                <w:szCs w:val="20"/>
              </w:rPr>
            </w:pPr>
            <w:r w:rsidRPr="00AF4286">
              <w:rPr>
                <w:color w:val="000000"/>
                <w:sz w:val="20"/>
                <w:szCs w:val="20"/>
              </w:rPr>
              <w:t xml:space="preserve"> Dashboard</w:t>
            </w:r>
            <w:r w:rsidR="00AC1DDA">
              <w:rPr>
                <w:color w:val="000000"/>
                <w:sz w:val="20"/>
                <w:szCs w:val="20"/>
              </w:rPr>
              <w:t xml:space="preserve"> &amp; Reporting</w:t>
            </w:r>
          </w:p>
        </w:tc>
        <w:tc>
          <w:tcPr>
            <w:tcW w:w="6930" w:type="dxa"/>
            <w:tcBorders>
              <w:top w:val="single" w:sz="6" w:space="0" w:color="DDDDDD"/>
              <w:left w:val="single" w:sz="6" w:space="0" w:color="DDDDDD"/>
              <w:bottom w:val="single" w:sz="6" w:space="0" w:color="DDDDDD"/>
              <w:right w:val="single" w:sz="4" w:space="0" w:color="DDDDDD"/>
            </w:tcBorders>
          </w:tcPr>
          <w:p w14:paraId="190FF44B" w14:textId="3DE12C91" w:rsidR="00777004" w:rsidRPr="00AF4286" w:rsidRDefault="00320F7A" w:rsidP="00320F7A">
            <w:pPr>
              <w:pStyle w:val="TableParagraph"/>
              <w:ind w:left="90"/>
              <w:rPr>
                <w:color w:val="000000"/>
                <w:sz w:val="20"/>
                <w:szCs w:val="20"/>
              </w:rPr>
            </w:pPr>
            <w:r w:rsidRPr="00320F7A">
              <w:rPr>
                <w:color w:val="000000"/>
                <w:sz w:val="20"/>
                <w:szCs w:val="20"/>
              </w:rPr>
              <w:t>Our system will provide real-time visual analytics and reports on inventory levels, stock movement, sales trends, and demand forecasts. Warehouse managers will be able to access dynamic dashboards displaying key performance indicators (KPIs) such as stock turnover rates, product shelf-life utilization, and supplier fulfillment efficiency. This feature will help Sysco make data-driven decisions, optimize stock levels, and improve supply chain efficiency.</w:t>
            </w:r>
          </w:p>
        </w:tc>
      </w:tr>
    </w:tbl>
    <w:p w14:paraId="6DD152BB" w14:textId="77777777" w:rsidR="00451BD9" w:rsidRDefault="00451BD9" w:rsidP="00451BD9">
      <w:pPr>
        <w:rPr>
          <w:spacing w:val="-2"/>
          <w:sz w:val="18"/>
          <w:szCs w:val="18"/>
        </w:rPr>
      </w:pPr>
    </w:p>
    <w:p w14:paraId="7BFDD74B" w14:textId="77777777" w:rsidR="00451BD9" w:rsidRDefault="00451BD9" w:rsidP="00451BD9">
      <w:pPr>
        <w:rPr>
          <w:spacing w:val="-2"/>
          <w:sz w:val="18"/>
          <w:szCs w:val="18"/>
        </w:rPr>
      </w:pPr>
    </w:p>
    <w:p w14:paraId="35422C08" w14:textId="77777777" w:rsidR="00320F7A" w:rsidRDefault="00320F7A" w:rsidP="00451BD9">
      <w:pPr>
        <w:rPr>
          <w:b/>
          <w:bCs/>
          <w:sz w:val="20"/>
          <w:szCs w:val="20"/>
        </w:rPr>
      </w:pPr>
    </w:p>
    <w:p w14:paraId="09EA28AE" w14:textId="76B91406" w:rsidR="00200EF8" w:rsidRPr="00451BD9" w:rsidRDefault="00451BD9" w:rsidP="00451BD9">
      <w:pPr>
        <w:rPr>
          <w:b/>
          <w:bCs/>
          <w:spacing w:val="-2"/>
          <w:sz w:val="20"/>
          <w:szCs w:val="20"/>
        </w:rPr>
      </w:pPr>
      <w:r w:rsidRPr="00451BD9">
        <w:rPr>
          <w:b/>
          <w:bCs/>
          <w:sz w:val="20"/>
          <w:szCs w:val="20"/>
        </w:rPr>
        <w:lastRenderedPageBreak/>
        <w:t xml:space="preserve">Technical </w:t>
      </w:r>
      <w:r w:rsidRPr="00451BD9">
        <w:rPr>
          <w:b/>
          <w:bCs/>
          <w:spacing w:val="-2"/>
          <w:sz w:val="20"/>
          <w:szCs w:val="20"/>
        </w:rPr>
        <w:t>Requirements</w:t>
      </w:r>
    </w:p>
    <w:p w14:paraId="64341897" w14:textId="77777777" w:rsidR="00451BD9" w:rsidRDefault="00451BD9" w:rsidP="00451BD9">
      <w:pPr>
        <w:rPr>
          <w:spacing w:val="-2"/>
          <w:sz w:val="18"/>
          <w:szCs w:val="18"/>
        </w:rPr>
      </w:pPr>
    </w:p>
    <w:tbl>
      <w:tblPr>
        <w:tblW w:w="9450" w:type="dxa"/>
        <w:tblInd w:w="98" w:type="dxa"/>
        <w:tblLayout w:type="fixed"/>
        <w:tblCellMar>
          <w:left w:w="7" w:type="dxa"/>
          <w:right w:w="7" w:type="dxa"/>
        </w:tblCellMar>
        <w:tblLook w:val="01E0" w:firstRow="1" w:lastRow="1" w:firstColumn="1" w:lastColumn="1" w:noHBand="0" w:noVBand="0"/>
      </w:tblPr>
      <w:tblGrid>
        <w:gridCol w:w="3690"/>
        <w:gridCol w:w="5760"/>
      </w:tblGrid>
      <w:tr w:rsidR="00451BD9" w:rsidRPr="005B66ED" w14:paraId="501AC780" w14:textId="77777777" w:rsidTr="00AC1DDA">
        <w:trPr>
          <w:trHeight w:val="520"/>
        </w:trPr>
        <w:tc>
          <w:tcPr>
            <w:tcW w:w="3690" w:type="dxa"/>
            <w:tcBorders>
              <w:top w:val="single" w:sz="6" w:space="0" w:color="DDDDDD"/>
              <w:left w:val="single" w:sz="6" w:space="0" w:color="DDDDDD"/>
              <w:bottom w:val="single" w:sz="6" w:space="0" w:color="DDDDDD"/>
              <w:right w:val="single" w:sz="6" w:space="0" w:color="DDDDDD"/>
            </w:tcBorders>
            <w:shd w:val="clear" w:color="auto" w:fill="EFEFEF"/>
          </w:tcPr>
          <w:p w14:paraId="05D1228D" w14:textId="06EB36C8" w:rsidR="00451BD9" w:rsidRPr="00AF4286" w:rsidRDefault="00451BD9" w:rsidP="000A4F5D">
            <w:pPr>
              <w:pStyle w:val="TableParagraph"/>
              <w:spacing w:before="82"/>
              <w:ind w:left="90"/>
              <w:rPr>
                <w:b/>
                <w:sz w:val="20"/>
                <w:szCs w:val="20"/>
              </w:rPr>
            </w:pPr>
            <w:r w:rsidRPr="00AF4286">
              <w:rPr>
                <w:b/>
                <w:spacing w:val="-2"/>
                <w:w w:val="105"/>
                <w:sz w:val="20"/>
                <w:szCs w:val="20"/>
              </w:rPr>
              <w:t>Technical Requirement</w:t>
            </w:r>
          </w:p>
        </w:tc>
        <w:tc>
          <w:tcPr>
            <w:tcW w:w="5760" w:type="dxa"/>
            <w:tcBorders>
              <w:top w:val="single" w:sz="6" w:space="0" w:color="DDDDDD"/>
              <w:left w:val="single" w:sz="6" w:space="0" w:color="DDDDDD"/>
              <w:bottom w:val="single" w:sz="6" w:space="0" w:color="DDDDDD"/>
              <w:right w:val="single" w:sz="4" w:space="0" w:color="DDDDDD"/>
            </w:tcBorders>
            <w:shd w:val="clear" w:color="auto" w:fill="EFEFEF"/>
          </w:tcPr>
          <w:p w14:paraId="43272748" w14:textId="77777777" w:rsidR="00451BD9" w:rsidRPr="00AF4286" w:rsidRDefault="00451BD9" w:rsidP="000A4F5D">
            <w:pPr>
              <w:pStyle w:val="TableParagraph"/>
              <w:spacing w:before="82"/>
              <w:ind w:left="90"/>
              <w:rPr>
                <w:b/>
                <w:sz w:val="20"/>
                <w:szCs w:val="20"/>
              </w:rPr>
            </w:pPr>
            <w:r w:rsidRPr="00AF4286">
              <w:rPr>
                <w:b/>
                <w:spacing w:val="-2"/>
                <w:w w:val="105"/>
                <w:sz w:val="20"/>
                <w:szCs w:val="20"/>
              </w:rPr>
              <w:t>Description</w:t>
            </w:r>
          </w:p>
        </w:tc>
      </w:tr>
      <w:tr w:rsidR="00451BD9" w:rsidRPr="005B66ED" w14:paraId="1EC82A4E" w14:textId="77777777" w:rsidTr="00AC1DDA">
        <w:trPr>
          <w:trHeight w:val="342"/>
        </w:trPr>
        <w:tc>
          <w:tcPr>
            <w:tcW w:w="3690" w:type="dxa"/>
            <w:tcBorders>
              <w:top w:val="single" w:sz="6" w:space="0" w:color="DDDDDD"/>
              <w:left w:val="single" w:sz="6" w:space="0" w:color="DDDDDD"/>
              <w:bottom w:val="single" w:sz="6" w:space="0" w:color="DDDDDD"/>
              <w:right w:val="single" w:sz="6" w:space="0" w:color="DDDDDD"/>
            </w:tcBorders>
          </w:tcPr>
          <w:p w14:paraId="2E646B3E" w14:textId="181E237B" w:rsidR="00451BD9" w:rsidRPr="00AF4286" w:rsidRDefault="00777004" w:rsidP="00AF4286">
            <w:pPr>
              <w:pStyle w:val="TableParagraph"/>
              <w:ind w:left="90"/>
              <w:jc w:val="center"/>
              <w:rPr>
                <w:sz w:val="20"/>
                <w:szCs w:val="20"/>
              </w:rPr>
            </w:pPr>
            <w:r w:rsidRPr="00AF4286">
              <w:rPr>
                <w:color w:val="000000"/>
                <w:sz w:val="20"/>
                <w:szCs w:val="20"/>
              </w:rPr>
              <w:t>System Integration</w:t>
            </w:r>
          </w:p>
        </w:tc>
        <w:tc>
          <w:tcPr>
            <w:tcW w:w="5760" w:type="dxa"/>
            <w:tcBorders>
              <w:top w:val="single" w:sz="6" w:space="0" w:color="DDDDDD"/>
              <w:left w:val="single" w:sz="6" w:space="0" w:color="DDDDDD"/>
              <w:bottom w:val="single" w:sz="6" w:space="0" w:color="DDDDDD"/>
              <w:right w:val="single" w:sz="4" w:space="0" w:color="DDDDDD"/>
            </w:tcBorders>
          </w:tcPr>
          <w:p w14:paraId="5D72F905" w14:textId="1A7209A6" w:rsidR="00451BD9" w:rsidRPr="00AC1DDA" w:rsidRDefault="00320F7A" w:rsidP="00AC1DDA">
            <w:pPr>
              <w:pStyle w:val="TableParagraph"/>
              <w:ind w:left="90"/>
              <w:rPr>
                <w:sz w:val="20"/>
                <w:szCs w:val="20"/>
              </w:rPr>
            </w:pPr>
            <w:r w:rsidRPr="00AC1DDA">
              <w:rPr>
                <w:color w:val="000000"/>
                <w:sz w:val="20"/>
                <w:szCs w:val="20"/>
              </w:rPr>
              <w:t>Our project will seamlessly integrate with Sysco’s existing ERP and inventory management systems to ensure real-time synchronization of stock levels, order processing, and supplier communication. This integration will eliminate manual data entry errors and create a unified digital ecosystem where all inventory data is centrally managed. The system will interact with logistics, procurement, and customer order processing systems to streamline warehouse operations.</w:t>
            </w:r>
          </w:p>
        </w:tc>
      </w:tr>
      <w:tr w:rsidR="00451BD9" w:rsidRPr="005B66ED" w14:paraId="71005FB3" w14:textId="77777777" w:rsidTr="00AC1DDA">
        <w:trPr>
          <w:trHeight w:val="342"/>
        </w:trPr>
        <w:tc>
          <w:tcPr>
            <w:tcW w:w="3690" w:type="dxa"/>
            <w:tcBorders>
              <w:top w:val="single" w:sz="6" w:space="0" w:color="DDDDDD"/>
              <w:left w:val="single" w:sz="6" w:space="0" w:color="DDDDDD"/>
              <w:bottom w:val="single" w:sz="6" w:space="0" w:color="DDDDDD"/>
              <w:right w:val="single" w:sz="6" w:space="0" w:color="DDDDDD"/>
            </w:tcBorders>
          </w:tcPr>
          <w:p w14:paraId="000BC4FC" w14:textId="09E2B77F" w:rsidR="00451BD9" w:rsidRPr="00AF4286" w:rsidRDefault="00777004" w:rsidP="00AF4286">
            <w:pPr>
              <w:pStyle w:val="TableParagraph"/>
              <w:ind w:left="90"/>
              <w:jc w:val="center"/>
              <w:rPr>
                <w:sz w:val="20"/>
                <w:szCs w:val="20"/>
              </w:rPr>
            </w:pPr>
            <w:r w:rsidRPr="00AF4286">
              <w:rPr>
                <w:color w:val="000000"/>
                <w:sz w:val="20"/>
                <w:szCs w:val="20"/>
              </w:rPr>
              <w:t>Cloud-Based Infrastructure</w:t>
            </w:r>
          </w:p>
        </w:tc>
        <w:tc>
          <w:tcPr>
            <w:tcW w:w="5760" w:type="dxa"/>
            <w:tcBorders>
              <w:top w:val="single" w:sz="6" w:space="0" w:color="DDDDDD"/>
              <w:left w:val="single" w:sz="6" w:space="0" w:color="DDDDDD"/>
              <w:bottom w:val="single" w:sz="6" w:space="0" w:color="DDDDDD"/>
              <w:right w:val="single" w:sz="4" w:space="0" w:color="DDDDDD"/>
            </w:tcBorders>
          </w:tcPr>
          <w:p w14:paraId="5E90B86F" w14:textId="0D128111" w:rsidR="00451BD9" w:rsidRPr="00AC1DDA" w:rsidRDefault="00320F7A" w:rsidP="00AC1DDA">
            <w:pPr>
              <w:pStyle w:val="TableParagraph"/>
              <w:ind w:left="90"/>
              <w:rPr>
                <w:sz w:val="20"/>
                <w:szCs w:val="20"/>
              </w:rPr>
            </w:pPr>
            <w:r w:rsidRPr="00AC1DDA">
              <w:rPr>
                <w:color w:val="000000"/>
                <w:sz w:val="20"/>
                <w:szCs w:val="20"/>
              </w:rPr>
              <w:t>We will host the system on AWS or Azure, providing scalability, high availability, and secure remote access. This cloud-based infrastructure will allow Sysco to scale up or down dynamically based on demand, ensuring system performance remains stable even during peak order periods. It will also support automated backups, disaster recovery solutions, and multi-location accessibility, ensuring business continuity in case of failures or disruptions.</w:t>
            </w:r>
          </w:p>
        </w:tc>
      </w:tr>
      <w:tr w:rsidR="00451BD9" w:rsidRPr="005B66ED" w14:paraId="058AF77E" w14:textId="77777777" w:rsidTr="00AC1DDA">
        <w:trPr>
          <w:trHeight w:val="342"/>
        </w:trPr>
        <w:tc>
          <w:tcPr>
            <w:tcW w:w="3690" w:type="dxa"/>
            <w:tcBorders>
              <w:top w:val="single" w:sz="6" w:space="0" w:color="DDDDDD"/>
              <w:left w:val="single" w:sz="6" w:space="0" w:color="DDDDDD"/>
              <w:bottom w:val="single" w:sz="6" w:space="0" w:color="DDDDDD"/>
              <w:right w:val="single" w:sz="6" w:space="0" w:color="DDDDDD"/>
            </w:tcBorders>
          </w:tcPr>
          <w:p w14:paraId="36645AA7" w14:textId="765CD8D7" w:rsidR="00451BD9" w:rsidRPr="00AF4286" w:rsidRDefault="00AC1DDA" w:rsidP="00AF4286">
            <w:pPr>
              <w:pStyle w:val="TableParagraph"/>
              <w:ind w:left="90"/>
              <w:jc w:val="center"/>
              <w:rPr>
                <w:sz w:val="20"/>
                <w:szCs w:val="20"/>
              </w:rPr>
            </w:pPr>
            <w:r w:rsidRPr="00AC1DDA">
              <w:rPr>
                <w:color w:val="000000"/>
                <w:sz w:val="20"/>
                <w:szCs w:val="20"/>
              </w:rPr>
              <w:t>Power BI Integration</w:t>
            </w:r>
          </w:p>
        </w:tc>
        <w:tc>
          <w:tcPr>
            <w:tcW w:w="5760" w:type="dxa"/>
            <w:tcBorders>
              <w:top w:val="single" w:sz="6" w:space="0" w:color="DDDDDD"/>
              <w:left w:val="single" w:sz="6" w:space="0" w:color="DDDDDD"/>
              <w:bottom w:val="single" w:sz="6" w:space="0" w:color="DDDDDD"/>
              <w:right w:val="single" w:sz="4" w:space="0" w:color="DDDDDD"/>
            </w:tcBorders>
          </w:tcPr>
          <w:p w14:paraId="42F67FA0" w14:textId="659729C6" w:rsidR="00451BD9" w:rsidRPr="00AC1DDA" w:rsidRDefault="00AC1DDA" w:rsidP="00AC1DDA">
            <w:pPr>
              <w:pStyle w:val="TableParagraph"/>
              <w:ind w:left="90"/>
              <w:rPr>
                <w:sz w:val="20"/>
                <w:szCs w:val="20"/>
              </w:rPr>
            </w:pPr>
            <w:r w:rsidRPr="00AC1DDA">
              <w:rPr>
                <w:color w:val="000000"/>
                <w:sz w:val="20"/>
                <w:szCs w:val="20"/>
              </w:rPr>
              <w:t>We will integrate Power BI dashboards to provide real-time visualization of key metrics, such as inventory levels, sales trends, supplier performance, and stock shelf-life. These dashboards will allow Sysco’s management team to identify inefficiencies, predict demand, and make data-driven decisions. The reports will include interactive graphs, KPIs, and alerts, helping users analyze supply chain performance effectively.</w:t>
            </w:r>
          </w:p>
        </w:tc>
      </w:tr>
      <w:tr w:rsidR="00451BD9" w:rsidRPr="005B66ED" w14:paraId="3B8037D8" w14:textId="77777777" w:rsidTr="00AC1DDA">
        <w:trPr>
          <w:trHeight w:val="340"/>
        </w:trPr>
        <w:tc>
          <w:tcPr>
            <w:tcW w:w="3690" w:type="dxa"/>
            <w:tcBorders>
              <w:top w:val="single" w:sz="6" w:space="0" w:color="DDDDDD"/>
              <w:left w:val="single" w:sz="6" w:space="0" w:color="DDDDDD"/>
              <w:bottom w:val="single" w:sz="6" w:space="0" w:color="DDDDDD"/>
              <w:right w:val="single" w:sz="6" w:space="0" w:color="DDDDDD"/>
            </w:tcBorders>
          </w:tcPr>
          <w:p w14:paraId="3F45527F" w14:textId="2BD9797B" w:rsidR="00451BD9" w:rsidRPr="00AF4286" w:rsidRDefault="00777004" w:rsidP="00AF4286">
            <w:pPr>
              <w:pStyle w:val="TableParagraph"/>
              <w:ind w:left="90"/>
              <w:jc w:val="center"/>
              <w:rPr>
                <w:sz w:val="20"/>
                <w:szCs w:val="20"/>
              </w:rPr>
            </w:pPr>
            <w:r w:rsidRPr="00AF4286">
              <w:rPr>
                <w:color w:val="000000"/>
                <w:sz w:val="20"/>
                <w:szCs w:val="20"/>
              </w:rPr>
              <w:t>APIs for Automation</w:t>
            </w:r>
          </w:p>
        </w:tc>
        <w:tc>
          <w:tcPr>
            <w:tcW w:w="5760" w:type="dxa"/>
            <w:tcBorders>
              <w:top w:val="single" w:sz="6" w:space="0" w:color="DDDDDD"/>
              <w:left w:val="single" w:sz="6" w:space="0" w:color="DDDDDD"/>
              <w:bottom w:val="single" w:sz="8" w:space="0" w:color="DDDDDD"/>
              <w:right w:val="single" w:sz="4" w:space="0" w:color="DDDDDD"/>
            </w:tcBorders>
          </w:tcPr>
          <w:p w14:paraId="617AB50A" w14:textId="55CE96BE" w:rsidR="00451BD9" w:rsidRPr="00AC1DDA" w:rsidRDefault="00320F7A" w:rsidP="00AC1DDA">
            <w:pPr>
              <w:pStyle w:val="TableParagraph"/>
              <w:ind w:left="90"/>
              <w:rPr>
                <w:sz w:val="20"/>
                <w:szCs w:val="20"/>
              </w:rPr>
            </w:pPr>
            <w:r w:rsidRPr="00AC1DDA">
              <w:rPr>
                <w:color w:val="000000"/>
                <w:sz w:val="20"/>
                <w:szCs w:val="20"/>
              </w:rPr>
              <w:t>We will develop RESTful APIs to automate real-time communication between inventory management, logistics, order processing, and supplier networks. These APIs will allow for automatic stock updates, order fulfillment tracking, and supplier coordination, eliminating the need for manual interventions. This automation will ensure faster processing times, reduced operational delays, and a more connected supply chain ecosystem.</w:t>
            </w:r>
          </w:p>
        </w:tc>
      </w:tr>
      <w:tr w:rsidR="00451BD9" w:rsidRPr="005B66ED" w14:paraId="1EF21773" w14:textId="77777777" w:rsidTr="00AC1DDA">
        <w:trPr>
          <w:trHeight w:val="340"/>
        </w:trPr>
        <w:tc>
          <w:tcPr>
            <w:tcW w:w="3690" w:type="dxa"/>
            <w:tcBorders>
              <w:top w:val="single" w:sz="6" w:space="0" w:color="DDDDDD"/>
              <w:left w:val="single" w:sz="6" w:space="0" w:color="DDDDDD"/>
              <w:bottom w:val="single" w:sz="6" w:space="0" w:color="DDDDDD"/>
              <w:right w:val="single" w:sz="6" w:space="0" w:color="DDDDDD"/>
            </w:tcBorders>
          </w:tcPr>
          <w:p w14:paraId="40EB32EF" w14:textId="6C96AAE6" w:rsidR="00451BD9" w:rsidRPr="00AF4286" w:rsidRDefault="00777004" w:rsidP="00AF4286">
            <w:pPr>
              <w:pStyle w:val="TableParagraph"/>
              <w:ind w:left="90"/>
              <w:jc w:val="center"/>
              <w:rPr>
                <w:sz w:val="20"/>
                <w:szCs w:val="20"/>
              </w:rPr>
            </w:pPr>
            <w:r w:rsidRPr="00AF4286">
              <w:rPr>
                <w:color w:val="000000"/>
                <w:sz w:val="20"/>
                <w:szCs w:val="20"/>
              </w:rPr>
              <w:t>Secure Access Control</w:t>
            </w:r>
          </w:p>
        </w:tc>
        <w:tc>
          <w:tcPr>
            <w:tcW w:w="5760" w:type="dxa"/>
            <w:tcBorders>
              <w:top w:val="single" w:sz="8" w:space="0" w:color="DDDDDD"/>
              <w:left w:val="single" w:sz="6" w:space="0" w:color="DDDDDD"/>
              <w:bottom w:val="single" w:sz="6" w:space="0" w:color="DDDDDD"/>
              <w:right w:val="single" w:sz="4" w:space="0" w:color="DDDDDD"/>
            </w:tcBorders>
          </w:tcPr>
          <w:p w14:paraId="1A0DD005" w14:textId="2AFDE3A2" w:rsidR="00451BD9" w:rsidRPr="00AC1DDA" w:rsidRDefault="00320F7A" w:rsidP="00AC1DDA">
            <w:pPr>
              <w:pStyle w:val="TableParagraph"/>
              <w:ind w:left="90"/>
              <w:rPr>
                <w:sz w:val="20"/>
                <w:szCs w:val="20"/>
              </w:rPr>
            </w:pPr>
            <w:r w:rsidRPr="00AC1DDA">
              <w:rPr>
                <w:color w:val="000000"/>
                <w:sz w:val="20"/>
                <w:szCs w:val="20"/>
              </w:rPr>
              <w:t>We will implement role-based access control (RBAC), ensuring that only authorized users can access, modify, or approve stock-related data. Each user role, such as warehouse staff, inventory managers, suppliers, and system administrators, will have specific permissions to prevent unauthorized changes. The system will also include audit logs</w:t>
            </w:r>
            <w:r w:rsidRPr="00AC1DDA">
              <w:rPr>
                <w:color w:val="000000"/>
                <w:sz w:val="20"/>
                <w:szCs w:val="20"/>
              </w:rPr>
              <w:t xml:space="preserve"> </w:t>
            </w:r>
            <w:r w:rsidRPr="00AC1DDA">
              <w:rPr>
                <w:color w:val="000000"/>
                <w:sz w:val="20"/>
                <w:szCs w:val="20"/>
              </w:rPr>
              <w:t>to track modifications, enhancing transparency and security.</w:t>
            </w:r>
          </w:p>
        </w:tc>
      </w:tr>
      <w:tr w:rsidR="00451BD9" w:rsidRPr="005B66ED" w14:paraId="357B2A9C" w14:textId="77777777" w:rsidTr="00AC1DDA">
        <w:trPr>
          <w:trHeight w:val="340"/>
        </w:trPr>
        <w:tc>
          <w:tcPr>
            <w:tcW w:w="3690" w:type="dxa"/>
            <w:tcBorders>
              <w:top w:val="single" w:sz="6" w:space="0" w:color="DDDDDD"/>
              <w:left w:val="single" w:sz="6" w:space="0" w:color="DDDDDD"/>
              <w:bottom w:val="single" w:sz="6" w:space="0" w:color="DDDDDD"/>
              <w:right w:val="single" w:sz="6" w:space="0" w:color="DDDDDD"/>
            </w:tcBorders>
          </w:tcPr>
          <w:p w14:paraId="487A6321" w14:textId="1A32EF76" w:rsidR="00451BD9" w:rsidRPr="00AF4286" w:rsidRDefault="00777004" w:rsidP="00AF4286">
            <w:pPr>
              <w:pStyle w:val="TableParagraph"/>
              <w:ind w:left="90"/>
              <w:jc w:val="center"/>
              <w:rPr>
                <w:sz w:val="20"/>
                <w:szCs w:val="20"/>
              </w:rPr>
            </w:pPr>
            <w:r w:rsidRPr="00AF4286">
              <w:rPr>
                <w:color w:val="000000"/>
                <w:sz w:val="20"/>
                <w:szCs w:val="20"/>
              </w:rPr>
              <w:t>Automated Alerts</w:t>
            </w:r>
          </w:p>
        </w:tc>
        <w:tc>
          <w:tcPr>
            <w:tcW w:w="5760" w:type="dxa"/>
            <w:tcBorders>
              <w:top w:val="single" w:sz="6" w:space="0" w:color="DDDDDD"/>
              <w:left w:val="single" w:sz="6" w:space="0" w:color="DDDDDD"/>
              <w:bottom w:val="single" w:sz="6" w:space="0" w:color="DDDDDD"/>
              <w:right w:val="single" w:sz="4" w:space="0" w:color="DDDDDD"/>
            </w:tcBorders>
          </w:tcPr>
          <w:p w14:paraId="1A39C65A" w14:textId="3DDCC43B" w:rsidR="00451BD9" w:rsidRPr="00AC1DDA" w:rsidRDefault="00AC1DDA" w:rsidP="00AC1DDA">
            <w:pPr>
              <w:pStyle w:val="TableParagraph"/>
              <w:ind w:left="90"/>
              <w:rPr>
                <w:sz w:val="20"/>
                <w:szCs w:val="20"/>
              </w:rPr>
            </w:pPr>
            <w:r w:rsidRPr="00AC1DDA">
              <w:rPr>
                <w:color w:val="000000"/>
                <w:sz w:val="20"/>
                <w:szCs w:val="20"/>
              </w:rPr>
              <w:t>Our system will include an automated notification engine that will send alerts for critical inventory events. This will include low stock warnings, product expiration alerts, supplier delays, and alternative stock suggestions. Notifications will be sent via email, SMS, and in-system alerts to warehouse managers, suppliers, and logistics teams, ensuring timely decision-making and proactive inventory management.</w:t>
            </w:r>
          </w:p>
        </w:tc>
      </w:tr>
    </w:tbl>
    <w:p w14:paraId="49018317" w14:textId="77777777" w:rsidR="00451BD9" w:rsidRPr="00451BD9" w:rsidRDefault="00451BD9" w:rsidP="00AF4286">
      <w:pPr>
        <w:jc w:val="center"/>
        <w:rPr>
          <w:spacing w:val="-2"/>
          <w:sz w:val="18"/>
          <w:szCs w:val="18"/>
        </w:rPr>
      </w:pPr>
    </w:p>
    <w:sectPr w:rsidR="00451BD9" w:rsidRPr="00451BD9" w:rsidSect="00451BD9">
      <w:footerReference w:type="even" r:id="rId9"/>
      <w:footerReference w:type="default" r:id="rId10"/>
      <w:pgSz w:w="11906" w:h="16838"/>
      <w:pgMar w:top="1440" w:right="1080" w:bottom="1440" w:left="1080" w:header="0" w:footer="0" w:gutter="0"/>
      <w:cols w:space="720"/>
      <w:formProt w:val="0"/>
      <w:docGrid w:linePitch="299"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8F0DB" w14:textId="77777777" w:rsidR="00670503" w:rsidRDefault="00670503" w:rsidP="00AF4286">
      <w:r>
        <w:separator/>
      </w:r>
    </w:p>
  </w:endnote>
  <w:endnote w:type="continuationSeparator" w:id="0">
    <w:p w14:paraId="16B09E4B" w14:textId="77777777" w:rsidR="00670503" w:rsidRDefault="00670503" w:rsidP="00AF42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iberation Sans">
    <w:altName w:val="Arial"/>
    <w:panose1 w:val="020B0604020202020204"/>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4D"/>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0457733"/>
      <w:docPartObj>
        <w:docPartGallery w:val="Page Numbers (Bottom of Page)"/>
        <w:docPartUnique/>
      </w:docPartObj>
    </w:sdtPr>
    <w:sdtContent>
      <w:p w14:paraId="4A999837" w14:textId="7258053C" w:rsidR="00AF4286" w:rsidRDefault="00AF4286" w:rsidP="00EE069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355B8A6" w14:textId="77777777" w:rsidR="00AF4286" w:rsidRDefault="00AF4286" w:rsidP="00AF428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3ADD1" w14:textId="08E026C3" w:rsidR="00AF4286" w:rsidRDefault="00AF4286" w:rsidP="00EE0690">
    <w:pPr>
      <w:pStyle w:val="Footer"/>
      <w:framePr w:wrap="none" w:vAnchor="text" w:hAnchor="margin" w:xAlign="right" w:y="1"/>
      <w:rPr>
        <w:rStyle w:val="PageNumber"/>
      </w:rPr>
    </w:pPr>
  </w:p>
  <w:p w14:paraId="79B228C9" w14:textId="77777777" w:rsidR="00AF4286" w:rsidRDefault="00AF4286" w:rsidP="00AF428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6DCC7" w14:textId="77777777" w:rsidR="00670503" w:rsidRDefault="00670503" w:rsidP="00AF4286">
      <w:r>
        <w:separator/>
      </w:r>
    </w:p>
  </w:footnote>
  <w:footnote w:type="continuationSeparator" w:id="0">
    <w:p w14:paraId="210E6FCA" w14:textId="77777777" w:rsidR="00670503" w:rsidRDefault="00670503" w:rsidP="00AF42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C7ACC"/>
    <w:multiLevelType w:val="multilevel"/>
    <w:tmpl w:val="5A0E2E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1721A8"/>
    <w:multiLevelType w:val="hybridMultilevel"/>
    <w:tmpl w:val="E0B883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7BF0E40"/>
    <w:multiLevelType w:val="multilevel"/>
    <w:tmpl w:val="A364E56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9FF4D92"/>
    <w:multiLevelType w:val="hybridMultilevel"/>
    <w:tmpl w:val="57A006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E273D04"/>
    <w:multiLevelType w:val="hybridMultilevel"/>
    <w:tmpl w:val="02B082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0390A60"/>
    <w:multiLevelType w:val="multilevel"/>
    <w:tmpl w:val="865617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D8480B"/>
    <w:multiLevelType w:val="hybridMultilevel"/>
    <w:tmpl w:val="3470F7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947495A"/>
    <w:multiLevelType w:val="multilevel"/>
    <w:tmpl w:val="866C7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AF7806"/>
    <w:multiLevelType w:val="multilevel"/>
    <w:tmpl w:val="81DA104E"/>
    <w:lvl w:ilvl="0">
      <w:numFmt w:val="bullet"/>
      <w:lvlText w:val="·"/>
      <w:lvlJc w:val="left"/>
      <w:pPr>
        <w:tabs>
          <w:tab w:val="num" w:pos="0"/>
        </w:tabs>
        <w:ind w:left="752" w:hanging="347"/>
      </w:pPr>
      <w:rPr>
        <w:rFonts w:ascii="Arial" w:hAnsi="Arial" w:cs="Arial" w:hint="default"/>
        <w:b w:val="0"/>
        <w:bCs w:val="0"/>
        <w:i/>
        <w:iCs/>
        <w:color w:val="4B9AFF"/>
        <w:spacing w:val="0"/>
        <w:w w:val="103"/>
        <w:sz w:val="15"/>
        <w:szCs w:val="15"/>
        <w:lang w:val="en-US" w:eastAsia="en-US" w:bidi="ar-SA"/>
      </w:rPr>
    </w:lvl>
    <w:lvl w:ilvl="1">
      <w:numFmt w:val="bullet"/>
      <w:lvlText w:val=""/>
      <w:lvlJc w:val="left"/>
      <w:pPr>
        <w:tabs>
          <w:tab w:val="num" w:pos="0"/>
        </w:tabs>
        <w:ind w:left="1710" w:hanging="347"/>
      </w:pPr>
      <w:rPr>
        <w:rFonts w:ascii="Symbol" w:hAnsi="Symbol" w:cs="Symbol" w:hint="default"/>
        <w:lang w:val="en-US" w:eastAsia="en-US" w:bidi="ar-SA"/>
      </w:rPr>
    </w:lvl>
    <w:lvl w:ilvl="2">
      <w:numFmt w:val="bullet"/>
      <w:lvlText w:val=""/>
      <w:lvlJc w:val="left"/>
      <w:pPr>
        <w:tabs>
          <w:tab w:val="num" w:pos="0"/>
        </w:tabs>
        <w:ind w:left="2661" w:hanging="347"/>
      </w:pPr>
      <w:rPr>
        <w:rFonts w:ascii="Symbol" w:hAnsi="Symbol" w:cs="Symbol" w:hint="default"/>
        <w:lang w:val="en-US" w:eastAsia="en-US" w:bidi="ar-SA"/>
      </w:rPr>
    </w:lvl>
    <w:lvl w:ilvl="3">
      <w:numFmt w:val="bullet"/>
      <w:lvlText w:val=""/>
      <w:lvlJc w:val="left"/>
      <w:pPr>
        <w:tabs>
          <w:tab w:val="num" w:pos="0"/>
        </w:tabs>
        <w:ind w:left="3611" w:hanging="347"/>
      </w:pPr>
      <w:rPr>
        <w:rFonts w:ascii="Symbol" w:hAnsi="Symbol" w:cs="Symbol" w:hint="default"/>
        <w:lang w:val="en-US" w:eastAsia="en-US" w:bidi="ar-SA"/>
      </w:rPr>
    </w:lvl>
    <w:lvl w:ilvl="4">
      <w:numFmt w:val="bullet"/>
      <w:lvlText w:val=""/>
      <w:lvlJc w:val="left"/>
      <w:pPr>
        <w:tabs>
          <w:tab w:val="num" w:pos="0"/>
        </w:tabs>
        <w:ind w:left="4562" w:hanging="347"/>
      </w:pPr>
      <w:rPr>
        <w:rFonts w:ascii="Symbol" w:hAnsi="Symbol" w:cs="Symbol" w:hint="default"/>
        <w:lang w:val="en-US" w:eastAsia="en-US" w:bidi="ar-SA"/>
      </w:rPr>
    </w:lvl>
    <w:lvl w:ilvl="5">
      <w:numFmt w:val="bullet"/>
      <w:lvlText w:val=""/>
      <w:lvlJc w:val="left"/>
      <w:pPr>
        <w:tabs>
          <w:tab w:val="num" w:pos="0"/>
        </w:tabs>
        <w:ind w:left="5513" w:hanging="347"/>
      </w:pPr>
      <w:rPr>
        <w:rFonts w:ascii="Symbol" w:hAnsi="Symbol" w:cs="Symbol" w:hint="default"/>
        <w:lang w:val="en-US" w:eastAsia="en-US" w:bidi="ar-SA"/>
      </w:rPr>
    </w:lvl>
    <w:lvl w:ilvl="6">
      <w:numFmt w:val="bullet"/>
      <w:lvlText w:val=""/>
      <w:lvlJc w:val="left"/>
      <w:pPr>
        <w:tabs>
          <w:tab w:val="num" w:pos="0"/>
        </w:tabs>
        <w:ind w:left="6463" w:hanging="347"/>
      </w:pPr>
      <w:rPr>
        <w:rFonts w:ascii="Symbol" w:hAnsi="Symbol" w:cs="Symbol" w:hint="default"/>
        <w:lang w:val="en-US" w:eastAsia="en-US" w:bidi="ar-SA"/>
      </w:rPr>
    </w:lvl>
    <w:lvl w:ilvl="7">
      <w:numFmt w:val="bullet"/>
      <w:lvlText w:val=""/>
      <w:lvlJc w:val="left"/>
      <w:pPr>
        <w:tabs>
          <w:tab w:val="num" w:pos="0"/>
        </w:tabs>
        <w:ind w:left="7414" w:hanging="347"/>
      </w:pPr>
      <w:rPr>
        <w:rFonts w:ascii="Symbol" w:hAnsi="Symbol" w:cs="Symbol" w:hint="default"/>
        <w:lang w:val="en-US" w:eastAsia="en-US" w:bidi="ar-SA"/>
      </w:rPr>
    </w:lvl>
    <w:lvl w:ilvl="8">
      <w:numFmt w:val="bullet"/>
      <w:lvlText w:val=""/>
      <w:lvlJc w:val="left"/>
      <w:pPr>
        <w:tabs>
          <w:tab w:val="num" w:pos="0"/>
        </w:tabs>
        <w:ind w:left="8365" w:hanging="347"/>
      </w:pPr>
      <w:rPr>
        <w:rFonts w:ascii="Symbol" w:hAnsi="Symbol" w:cs="Symbol" w:hint="default"/>
        <w:lang w:val="en-US" w:eastAsia="en-US" w:bidi="ar-SA"/>
      </w:rPr>
    </w:lvl>
  </w:abstractNum>
  <w:abstractNum w:abstractNumId="9" w15:restartNumberingAfterBreak="0">
    <w:nsid w:val="6C86162D"/>
    <w:multiLevelType w:val="multilevel"/>
    <w:tmpl w:val="F6D025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9A4C0B"/>
    <w:multiLevelType w:val="hybridMultilevel"/>
    <w:tmpl w:val="5F3AB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7212679">
    <w:abstractNumId w:val="8"/>
  </w:num>
  <w:num w:numId="2" w16cid:durableId="1056202248">
    <w:abstractNumId w:val="2"/>
  </w:num>
  <w:num w:numId="3" w16cid:durableId="743723124">
    <w:abstractNumId w:val="10"/>
  </w:num>
  <w:num w:numId="4" w16cid:durableId="2113553987">
    <w:abstractNumId w:val="7"/>
  </w:num>
  <w:num w:numId="5" w16cid:durableId="1098714997">
    <w:abstractNumId w:val="9"/>
  </w:num>
  <w:num w:numId="6" w16cid:durableId="1489714934">
    <w:abstractNumId w:val="4"/>
  </w:num>
  <w:num w:numId="7" w16cid:durableId="1209802527">
    <w:abstractNumId w:val="3"/>
  </w:num>
  <w:num w:numId="8" w16cid:durableId="312099319">
    <w:abstractNumId w:val="0"/>
  </w:num>
  <w:num w:numId="9" w16cid:durableId="1378897450">
    <w:abstractNumId w:val="5"/>
  </w:num>
  <w:num w:numId="10" w16cid:durableId="1866215238">
    <w:abstractNumId w:val="6"/>
  </w:num>
  <w:num w:numId="11" w16cid:durableId="12976803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EF8"/>
    <w:rsid w:val="00170E60"/>
    <w:rsid w:val="00187E8F"/>
    <w:rsid w:val="00200EF8"/>
    <w:rsid w:val="00320F7A"/>
    <w:rsid w:val="00451BD9"/>
    <w:rsid w:val="004B6177"/>
    <w:rsid w:val="00567B14"/>
    <w:rsid w:val="005B66ED"/>
    <w:rsid w:val="00670503"/>
    <w:rsid w:val="006F2803"/>
    <w:rsid w:val="00777004"/>
    <w:rsid w:val="007C35C7"/>
    <w:rsid w:val="00AB79E2"/>
    <w:rsid w:val="00AC1DDA"/>
    <w:rsid w:val="00AF4286"/>
    <w:rsid w:val="00C332D8"/>
    <w:rsid w:val="00D45F33"/>
    <w:rsid w:val="00E62F3E"/>
    <w:rsid w:val="00F4451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8DB90"/>
  <w15:docId w15:val="{8781F57F-A2BC-FE4C-BFB7-4EC07CBA3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Arial" w:eastAsia="Arial" w:hAnsi="Arial" w:cs="Arial"/>
    </w:rPr>
  </w:style>
  <w:style w:type="paragraph" w:styleId="Heading1">
    <w:name w:val="heading 1"/>
    <w:basedOn w:val="Normal"/>
    <w:uiPriority w:val="9"/>
    <w:qFormat/>
    <w:pPr>
      <w:ind w:left="142"/>
      <w:outlineLvl w:val="0"/>
    </w:pPr>
    <w:rPr>
      <w:b/>
      <w:bCs/>
      <w:sz w:val="20"/>
      <w:szCs w:val="20"/>
    </w:rPr>
  </w:style>
  <w:style w:type="paragraph" w:styleId="Heading2">
    <w:name w:val="heading 2"/>
    <w:basedOn w:val="Normal"/>
    <w:uiPriority w:val="9"/>
    <w:unhideWhenUsed/>
    <w:qFormat/>
    <w:rsid w:val="00CA721F"/>
    <w:pPr>
      <w:ind w:left="435"/>
      <w:outlineLvl w:val="1"/>
    </w:pPr>
    <w:rPr>
      <w:b/>
      <w:bCs/>
      <w:i/>
      <w:iCs/>
      <w:spacing w:val="4"/>
      <w:sz w:val="17"/>
      <w:szCs w:val="17"/>
    </w:rPr>
  </w:style>
  <w:style w:type="paragraph" w:styleId="Heading3">
    <w:name w:val="heading 3"/>
    <w:basedOn w:val="Normal"/>
    <w:uiPriority w:val="9"/>
    <w:unhideWhenUsed/>
    <w:qFormat/>
    <w:pPr>
      <w:ind w:left="406"/>
      <w:outlineLvl w:val="2"/>
    </w:pPr>
    <w:rPr>
      <w:b/>
      <w:bCs/>
      <w:i/>
      <w:iCs/>
      <w:sz w:val="15"/>
      <w:szCs w:val="1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qFormat/>
    <w:rsid w:val="00CA721F"/>
    <w:rPr>
      <w:rFonts w:asciiTheme="majorHAnsi" w:eastAsiaTheme="majorEastAsia" w:hAnsiTheme="majorHAnsi" w:cstheme="majorBidi"/>
      <w:spacing w:val="-10"/>
      <w:kern w:val="2"/>
      <w:sz w:val="56"/>
      <w:szCs w:val="56"/>
    </w:rPr>
  </w:style>
  <w:style w:type="character" w:styleId="Hyperlink">
    <w:name w:val="Hyperlink"/>
    <w:basedOn w:val="DefaultParagraphFont"/>
    <w:uiPriority w:val="99"/>
    <w:unhideWhenUsed/>
    <w:rsid w:val="00CA721F"/>
    <w:rPr>
      <w:color w:val="0000FF" w:themeColor="hyperlink"/>
      <w:u w:val="single"/>
    </w:rPr>
  </w:style>
  <w:style w:type="character" w:styleId="UnresolvedMention">
    <w:name w:val="Unresolved Mention"/>
    <w:basedOn w:val="DefaultParagraphFont"/>
    <w:uiPriority w:val="99"/>
    <w:semiHidden/>
    <w:unhideWhenUsed/>
    <w:qFormat/>
    <w:rsid w:val="00CA721F"/>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uiPriority w:val="1"/>
    <w:qFormat/>
    <w:rPr>
      <w:i/>
      <w:iCs/>
      <w:sz w:val="15"/>
      <w:szCs w:val="15"/>
    </w:r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customStyle="1" w:styleId="caption1">
    <w:name w:val="caption1"/>
    <w:basedOn w:val="Normal"/>
    <w:qFormat/>
    <w:pPr>
      <w:suppressLineNumbers/>
      <w:spacing w:before="120" w:after="120"/>
    </w:pPr>
    <w:rPr>
      <w:rFonts w:cs="Lucida Sans"/>
      <w:i/>
      <w:iCs/>
      <w:sz w:val="24"/>
      <w:szCs w:val="24"/>
    </w:rPr>
  </w:style>
  <w:style w:type="paragraph" w:styleId="ListParagraph">
    <w:name w:val="List Paragraph"/>
    <w:basedOn w:val="Normal"/>
    <w:uiPriority w:val="1"/>
    <w:qFormat/>
    <w:pPr>
      <w:spacing w:before="161"/>
      <w:ind w:left="752" w:hanging="346"/>
    </w:pPr>
  </w:style>
  <w:style w:type="paragraph" w:customStyle="1" w:styleId="TableParagraph">
    <w:name w:val="Table Paragraph"/>
    <w:basedOn w:val="Normal"/>
    <w:uiPriority w:val="1"/>
    <w:qFormat/>
  </w:style>
  <w:style w:type="paragraph" w:styleId="Title">
    <w:name w:val="Title"/>
    <w:basedOn w:val="Normal"/>
    <w:next w:val="Normal"/>
    <w:link w:val="TitleChar"/>
    <w:uiPriority w:val="10"/>
    <w:qFormat/>
    <w:rsid w:val="00CA721F"/>
    <w:pPr>
      <w:contextualSpacing/>
    </w:pPr>
    <w:rPr>
      <w:rFonts w:asciiTheme="majorHAnsi" w:eastAsiaTheme="majorEastAsia" w:hAnsiTheme="majorHAnsi" w:cstheme="majorBidi"/>
      <w:spacing w:val="-10"/>
      <w:kern w:val="2"/>
      <w:sz w:val="56"/>
      <w:szCs w:val="56"/>
    </w:rPr>
  </w:style>
  <w:style w:type="paragraph" w:styleId="Footer">
    <w:name w:val="footer"/>
    <w:basedOn w:val="Normal"/>
    <w:link w:val="FooterChar"/>
    <w:uiPriority w:val="99"/>
    <w:unhideWhenUsed/>
    <w:rsid w:val="00AF4286"/>
    <w:pPr>
      <w:tabs>
        <w:tab w:val="center" w:pos="4680"/>
        <w:tab w:val="right" w:pos="9360"/>
      </w:tabs>
    </w:pPr>
  </w:style>
  <w:style w:type="character" w:customStyle="1" w:styleId="FooterChar">
    <w:name w:val="Footer Char"/>
    <w:basedOn w:val="DefaultParagraphFont"/>
    <w:link w:val="Footer"/>
    <w:uiPriority w:val="99"/>
    <w:rsid w:val="00AF4286"/>
    <w:rPr>
      <w:rFonts w:ascii="Arial" w:eastAsia="Arial" w:hAnsi="Arial" w:cs="Arial"/>
    </w:rPr>
  </w:style>
  <w:style w:type="character" w:styleId="PageNumber">
    <w:name w:val="page number"/>
    <w:basedOn w:val="DefaultParagraphFont"/>
    <w:uiPriority w:val="99"/>
    <w:semiHidden/>
    <w:unhideWhenUsed/>
    <w:rsid w:val="00AF4286"/>
  </w:style>
  <w:style w:type="paragraph" w:styleId="Header">
    <w:name w:val="header"/>
    <w:basedOn w:val="Normal"/>
    <w:link w:val="HeaderChar"/>
    <w:uiPriority w:val="99"/>
    <w:unhideWhenUsed/>
    <w:rsid w:val="00AF4286"/>
    <w:pPr>
      <w:tabs>
        <w:tab w:val="center" w:pos="4680"/>
        <w:tab w:val="right" w:pos="9360"/>
      </w:tabs>
    </w:pPr>
  </w:style>
  <w:style w:type="character" w:customStyle="1" w:styleId="HeaderChar">
    <w:name w:val="Header Char"/>
    <w:basedOn w:val="DefaultParagraphFont"/>
    <w:link w:val="Header"/>
    <w:uiPriority w:val="99"/>
    <w:rsid w:val="00AF4286"/>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9906104">
      <w:bodyDiv w:val="1"/>
      <w:marLeft w:val="0"/>
      <w:marRight w:val="0"/>
      <w:marTop w:val="0"/>
      <w:marBottom w:val="0"/>
      <w:divBdr>
        <w:top w:val="none" w:sz="0" w:space="0" w:color="auto"/>
        <w:left w:val="none" w:sz="0" w:space="0" w:color="auto"/>
        <w:bottom w:val="none" w:sz="0" w:space="0" w:color="auto"/>
        <w:right w:val="none" w:sz="0" w:space="0" w:color="auto"/>
      </w:divBdr>
    </w:div>
    <w:div w:id="811366052">
      <w:bodyDiv w:val="1"/>
      <w:marLeft w:val="0"/>
      <w:marRight w:val="0"/>
      <w:marTop w:val="0"/>
      <w:marBottom w:val="0"/>
      <w:divBdr>
        <w:top w:val="none" w:sz="0" w:space="0" w:color="auto"/>
        <w:left w:val="none" w:sz="0" w:space="0" w:color="auto"/>
        <w:bottom w:val="none" w:sz="0" w:space="0" w:color="auto"/>
        <w:right w:val="none" w:sz="0" w:space="0" w:color="auto"/>
      </w:divBdr>
    </w:div>
    <w:div w:id="958026064">
      <w:bodyDiv w:val="1"/>
      <w:marLeft w:val="0"/>
      <w:marRight w:val="0"/>
      <w:marTop w:val="0"/>
      <w:marBottom w:val="0"/>
      <w:divBdr>
        <w:top w:val="none" w:sz="0" w:space="0" w:color="auto"/>
        <w:left w:val="none" w:sz="0" w:space="0" w:color="auto"/>
        <w:bottom w:val="none" w:sz="0" w:space="0" w:color="auto"/>
        <w:right w:val="none" w:sz="0" w:space="0" w:color="auto"/>
      </w:divBdr>
    </w:div>
    <w:div w:id="1248882023">
      <w:bodyDiv w:val="1"/>
      <w:marLeft w:val="0"/>
      <w:marRight w:val="0"/>
      <w:marTop w:val="0"/>
      <w:marBottom w:val="0"/>
      <w:divBdr>
        <w:top w:val="none" w:sz="0" w:space="0" w:color="auto"/>
        <w:left w:val="none" w:sz="0" w:space="0" w:color="auto"/>
        <w:bottom w:val="none" w:sz="0" w:space="0" w:color="auto"/>
        <w:right w:val="none" w:sz="0" w:space="0" w:color="auto"/>
      </w:divBdr>
    </w:div>
    <w:div w:id="1307932563">
      <w:bodyDiv w:val="1"/>
      <w:marLeft w:val="0"/>
      <w:marRight w:val="0"/>
      <w:marTop w:val="0"/>
      <w:marBottom w:val="0"/>
      <w:divBdr>
        <w:top w:val="none" w:sz="0" w:space="0" w:color="auto"/>
        <w:left w:val="none" w:sz="0" w:space="0" w:color="auto"/>
        <w:bottom w:val="none" w:sz="0" w:space="0" w:color="auto"/>
        <w:right w:val="none" w:sz="0" w:space="0" w:color="auto"/>
      </w:divBdr>
    </w:div>
    <w:div w:id="1474176517">
      <w:bodyDiv w:val="1"/>
      <w:marLeft w:val="0"/>
      <w:marRight w:val="0"/>
      <w:marTop w:val="0"/>
      <w:marBottom w:val="0"/>
      <w:divBdr>
        <w:top w:val="none" w:sz="0" w:space="0" w:color="auto"/>
        <w:left w:val="none" w:sz="0" w:space="0" w:color="auto"/>
        <w:bottom w:val="none" w:sz="0" w:space="0" w:color="auto"/>
        <w:right w:val="none" w:sz="0" w:space="0" w:color="auto"/>
      </w:divBdr>
    </w:div>
    <w:div w:id="1521316400">
      <w:bodyDiv w:val="1"/>
      <w:marLeft w:val="0"/>
      <w:marRight w:val="0"/>
      <w:marTop w:val="0"/>
      <w:marBottom w:val="0"/>
      <w:divBdr>
        <w:top w:val="none" w:sz="0" w:space="0" w:color="auto"/>
        <w:left w:val="none" w:sz="0" w:space="0" w:color="auto"/>
        <w:bottom w:val="none" w:sz="0" w:space="0" w:color="auto"/>
        <w:right w:val="none" w:sz="0" w:space="0" w:color="auto"/>
      </w:divBdr>
    </w:div>
    <w:div w:id="1727803654">
      <w:bodyDiv w:val="1"/>
      <w:marLeft w:val="0"/>
      <w:marRight w:val="0"/>
      <w:marTop w:val="0"/>
      <w:marBottom w:val="0"/>
      <w:divBdr>
        <w:top w:val="none" w:sz="0" w:space="0" w:color="auto"/>
        <w:left w:val="none" w:sz="0" w:space="0" w:color="auto"/>
        <w:bottom w:val="none" w:sz="0" w:space="0" w:color="auto"/>
        <w:right w:val="none" w:sz="0" w:space="0" w:color="auto"/>
      </w:divBdr>
    </w:div>
    <w:div w:id="1767917642">
      <w:bodyDiv w:val="1"/>
      <w:marLeft w:val="0"/>
      <w:marRight w:val="0"/>
      <w:marTop w:val="0"/>
      <w:marBottom w:val="0"/>
      <w:divBdr>
        <w:top w:val="none" w:sz="0" w:space="0" w:color="auto"/>
        <w:left w:val="none" w:sz="0" w:space="0" w:color="auto"/>
        <w:bottom w:val="none" w:sz="0" w:space="0" w:color="auto"/>
        <w:right w:val="none" w:sz="0" w:space="0" w:color="auto"/>
      </w:divBdr>
    </w:div>
    <w:div w:id="18609659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5</Pages>
  <Words>1381</Words>
  <Characters>7874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Srikrupa Rachakonda</cp:lastModifiedBy>
  <cp:revision>6</cp:revision>
  <dcterms:created xsi:type="dcterms:W3CDTF">2024-03-13T03:56:00Z</dcterms:created>
  <dcterms:modified xsi:type="dcterms:W3CDTF">2025-02-12T23:27:00Z</dcterms:modified>
  <dc:language>en-AU</dc:language>
</cp:coreProperties>
</file>