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1" w:rightFromText="181" w:vertAnchor="text" w:horzAnchor="page" w:tblpX="4362" w:tblpY="-6164"/>
        <w:tblOverlap w:val="never"/>
        <w:tblW w:w="0" w:type="auto"/>
        <w:tblLayout w:type="fixed"/>
        <w:tblLook w:val="01E0" w:firstRow="1" w:lastRow="1" w:firstColumn="1" w:lastColumn="1" w:noHBand="0" w:noVBand="0"/>
      </w:tblPr>
      <w:tblGrid>
        <w:gridCol w:w="6062"/>
      </w:tblGrid>
      <w:tr w:rsidR="004E2054" w:rsidRPr="00393B70" w14:paraId="656838B3" w14:textId="77777777" w:rsidTr="004E2054">
        <w:tc>
          <w:tcPr>
            <w:tcW w:w="6062" w:type="dxa"/>
            <w:vAlign w:val="center"/>
          </w:tcPr>
          <w:p w14:paraId="07B9290B" w14:textId="77777777" w:rsidR="004E2054" w:rsidRPr="00393B70" w:rsidRDefault="004E2054" w:rsidP="004E2054">
            <w:pPr>
              <w:pStyle w:val="NormalCS"/>
              <w:spacing w:before="120"/>
              <w:rPr>
                <w:sz w:val="18"/>
                <w:szCs w:val="18"/>
              </w:rPr>
            </w:pPr>
          </w:p>
        </w:tc>
      </w:tr>
      <w:tr w:rsidR="004E2054" w:rsidRPr="00393B70" w14:paraId="38E6154C" w14:textId="77777777" w:rsidTr="004E2054">
        <w:tc>
          <w:tcPr>
            <w:tcW w:w="6062" w:type="dxa"/>
            <w:vAlign w:val="center"/>
          </w:tcPr>
          <w:p w14:paraId="6A542396" w14:textId="77777777" w:rsidR="004E2054" w:rsidRPr="00393B70" w:rsidRDefault="004E2054" w:rsidP="004E2054">
            <w:pPr>
              <w:pStyle w:val="NormalCS"/>
              <w:spacing w:before="120"/>
              <w:rPr>
                <w:sz w:val="18"/>
                <w:szCs w:val="18"/>
              </w:rPr>
            </w:pPr>
          </w:p>
        </w:tc>
      </w:tr>
      <w:tr w:rsidR="004E2054" w:rsidRPr="00393B70" w14:paraId="40D13712" w14:textId="77777777" w:rsidTr="004E2054">
        <w:tc>
          <w:tcPr>
            <w:tcW w:w="6062" w:type="dxa"/>
            <w:vAlign w:val="center"/>
          </w:tcPr>
          <w:p w14:paraId="6DCBDC59" w14:textId="77777777" w:rsidR="004E2054" w:rsidRPr="00393B70" w:rsidRDefault="004E2054" w:rsidP="004E2054">
            <w:pPr>
              <w:pStyle w:val="NormalCS"/>
              <w:spacing w:before="120"/>
              <w:rPr>
                <w:sz w:val="18"/>
                <w:szCs w:val="18"/>
              </w:rPr>
            </w:pPr>
          </w:p>
        </w:tc>
      </w:tr>
      <w:tr w:rsidR="004E2054" w:rsidRPr="00393B70" w14:paraId="216865EA" w14:textId="77777777" w:rsidTr="004E2054">
        <w:tc>
          <w:tcPr>
            <w:tcW w:w="6062" w:type="dxa"/>
            <w:vAlign w:val="center"/>
          </w:tcPr>
          <w:p w14:paraId="353A8761" w14:textId="77777777" w:rsidR="004E2054" w:rsidRPr="00393B70" w:rsidRDefault="004E2054" w:rsidP="004E2054">
            <w:pPr>
              <w:pStyle w:val="NormalCS"/>
              <w:spacing w:before="120"/>
              <w:rPr>
                <w:sz w:val="18"/>
                <w:szCs w:val="18"/>
              </w:rPr>
            </w:pPr>
          </w:p>
        </w:tc>
      </w:tr>
      <w:tr w:rsidR="004E2054" w:rsidRPr="00393B70" w14:paraId="3B08A87F" w14:textId="77777777" w:rsidTr="004E2054">
        <w:tc>
          <w:tcPr>
            <w:tcW w:w="6062" w:type="dxa"/>
            <w:vAlign w:val="center"/>
          </w:tcPr>
          <w:p w14:paraId="3D1A7509" w14:textId="77777777" w:rsidR="004E2054" w:rsidRPr="00393B70" w:rsidRDefault="004E2054" w:rsidP="004E2054">
            <w:pPr>
              <w:pStyle w:val="NormalCS"/>
              <w:spacing w:before="120"/>
              <w:rPr>
                <w:sz w:val="18"/>
                <w:szCs w:val="18"/>
              </w:rPr>
            </w:pPr>
          </w:p>
        </w:tc>
      </w:tr>
    </w:tbl>
    <w:p w14:paraId="5634DBE3" w14:textId="77777777" w:rsidR="00F87CEE" w:rsidRPr="00AD558E" w:rsidRDefault="00A46BAD" w:rsidP="00AD558E">
      <w:pPr>
        <w:rPr>
          <w:sz w:val="40"/>
        </w:rPr>
      </w:pPr>
      <w:r>
        <w:rPr>
          <w:sz w:val="40"/>
        </w:rPr>
        <w:t>CMP2801M</w:t>
      </w:r>
    </w:p>
    <w:p w14:paraId="44E485CE" w14:textId="04375EFE" w:rsidR="008A74AA" w:rsidRDefault="00A46BAD" w:rsidP="00BF4BE3">
      <w:pPr>
        <w:pStyle w:val="Subtitle"/>
        <w:jc w:val="left"/>
      </w:pPr>
      <w:r>
        <w:t>Assessment 1</w:t>
      </w:r>
    </w:p>
    <w:p w14:paraId="5B43E9B5" w14:textId="2C840D3B" w:rsidR="00C141BF" w:rsidRDefault="00C141BF" w:rsidP="00C141BF"/>
    <w:p w14:paraId="6EB7D0FF" w14:textId="77777777" w:rsidR="00C141BF" w:rsidRDefault="00C141BF" w:rsidP="00C141BF">
      <w:r>
        <w:br w:type="page"/>
      </w:r>
    </w:p>
    <w:p w14:paraId="1CD9AF17" w14:textId="77777777" w:rsidR="00C141BF" w:rsidRDefault="00C141BF" w:rsidP="00C141BF">
      <w:pPr>
        <w:pStyle w:val="TOCHeading"/>
        <w:numPr>
          <w:ilvl w:val="0"/>
          <w:numId w:val="0"/>
        </w:numPr>
        <w:ind w:left="432" w:hanging="432"/>
      </w:pPr>
      <w:r>
        <w:t>Table of Contents</w:t>
      </w:r>
    </w:p>
    <w:p w14:paraId="44B8B888" w14:textId="24062303" w:rsidR="00362A22" w:rsidRPr="00810845" w:rsidRDefault="00C141BF">
      <w:pPr>
        <w:pStyle w:val="TOC1"/>
        <w:tabs>
          <w:tab w:val="left" w:pos="440"/>
          <w:tab w:val="right" w:leader="dot" w:pos="9016"/>
        </w:tabs>
        <w:rPr>
          <w:rFonts w:ascii="Calibri" w:hAnsi="Calibri"/>
          <w:noProof/>
          <w:lang w:eastAsia="en-GB"/>
        </w:rPr>
      </w:pPr>
      <w:r>
        <w:fldChar w:fldCharType="begin"/>
      </w:r>
      <w:r>
        <w:instrText xml:space="preserve"> TOC \o "1-3" \h \z \u </w:instrText>
      </w:r>
      <w:r>
        <w:fldChar w:fldCharType="separate"/>
      </w:r>
      <w:hyperlink w:anchor="_Toc61608277" w:history="1">
        <w:r w:rsidR="00362A22" w:rsidRPr="00F85280">
          <w:rPr>
            <w:rStyle w:val="Hyperlink"/>
            <w:noProof/>
          </w:rPr>
          <w:t>1</w:t>
        </w:r>
        <w:r w:rsidR="00362A22" w:rsidRPr="00810845">
          <w:rPr>
            <w:rFonts w:ascii="Calibri" w:hAnsi="Calibri"/>
            <w:noProof/>
            <w:lang w:eastAsia="en-GB"/>
          </w:rPr>
          <w:tab/>
        </w:r>
        <w:r w:rsidR="00362A22" w:rsidRPr="00F85280">
          <w:rPr>
            <w:rStyle w:val="Hyperlink"/>
            <w:noProof/>
          </w:rPr>
          <w:t>Application Overview</w:t>
        </w:r>
        <w:r w:rsidR="00362A22">
          <w:rPr>
            <w:noProof/>
            <w:webHidden/>
          </w:rPr>
          <w:tab/>
        </w:r>
        <w:r w:rsidR="00362A22">
          <w:rPr>
            <w:noProof/>
            <w:webHidden/>
          </w:rPr>
          <w:fldChar w:fldCharType="begin"/>
        </w:r>
        <w:r w:rsidR="00362A22">
          <w:rPr>
            <w:noProof/>
            <w:webHidden/>
          </w:rPr>
          <w:instrText xml:space="preserve"> PAGEREF _Toc61608277 \h </w:instrText>
        </w:r>
        <w:r w:rsidR="00362A22">
          <w:rPr>
            <w:noProof/>
            <w:webHidden/>
          </w:rPr>
        </w:r>
        <w:r w:rsidR="00362A22">
          <w:rPr>
            <w:noProof/>
            <w:webHidden/>
          </w:rPr>
          <w:fldChar w:fldCharType="separate"/>
        </w:r>
        <w:r w:rsidR="00362A22">
          <w:rPr>
            <w:noProof/>
            <w:webHidden/>
          </w:rPr>
          <w:t>3</w:t>
        </w:r>
        <w:r w:rsidR="00362A22">
          <w:rPr>
            <w:noProof/>
            <w:webHidden/>
          </w:rPr>
          <w:fldChar w:fldCharType="end"/>
        </w:r>
      </w:hyperlink>
    </w:p>
    <w:p w14:paraId="7D8C206E" w14:textId="1F94BB2B" w:rsidR="00362A22" w:rsidRPr="00810845" w:rsidRDefault="00362A22">
      <w:pPr>
        <w:pStyle w:val="TOC1"/>
        <w:tabs>
          <w:tab w:val="left" w:pos="440"/>
          <w:tab w:val="right" w:leader="dot" w:pos="9016"/>
        </w:tabs>
        <w:rPr>
          <w:rFonts w:ascii="Calibri" w:hAnsi="Calibri"/>
          <w:noProof/>
          <w:lang w:eastAsia="en-GB"/>
        </w:rPr>
      </w:pPr>
      <w:hyperlink w:anchor="_Toc61608278" w:history="1">
        <w:r w:rsidRPr="00F85280">
          <w:rPr>
            <w:rStyle w:val="Hyperlink"/>
            <w:noProof/>
          </w:rPr>
          <w:t>2</w:t>
        </w:r>
        <w:r w:rsidRPr="00810845">
          <w:rPr>
            <w:rFonts w:ascii="Calibri" w:hAnsi="Calibri"/>
            <w:noProof/>
            <w:lang w:eastAsia="en-GB"/>
          </w:rPr>
          <w:tab/>
        </w:r>
        <w:r w:rsidRPr="00F85280">
          <w:rPr>
            <w:rStyle w:val="Hyperlink"/>
            <w:noProof/>
          </w:rPr>
          <w:t>Implemented functionality</w:t>
        </w:r>
        <w:r>
          <w:rPr>
            <w:noProof/>
            <w:webHidden/>
          </w:rPr>
          <w:tab/>
        </w:r>
        <w:r>
          <w:rPr>
            <w:noProof/>
            <w:webHidden/>
          </w:rPr>
          <w:fldChar w:fldCharType="begin"/>
        </w:r>
        <w:r>
          <w:rPr>
            <w:noProof/>
            <w:webHidden/>
          </w:rPr>
          <w:instrText xml:space="preserve"> PAGEREF _Toc61608278 \h </w:instrText>
        </w:r>
        <w:r>
          <w:rPr>
            <w:noProof/>
            <w:webHidden/>
          </w:rPr>
        </w:r>
        <w:r>
          <w:rPr>
            <w:noProof/>
            <w:webHidden/>
          </w:rPr>
          <w:fldChar w:fldCharType="separate"/>
        </w:r>
        <w:r>
          <w:rPr>
            <w:noProof/>
            <w:webHidden/>
          </w:rPr>
          <w:t>3</w:t>
        </w:r>
        <w:r>
          <w:rPr>
            <w:noProof/>
            <w:webHidden/>
          </w:rPr>
          <w:fldChar w:fldCharType="end"/>
        </w:r>
      </w:hyperlink>
    </w:p>
    <w:p w14:paraId="03C529CE" w14:textId="6E3861A3" w:rsidR="00362A22" w:rsidRDefault="00362A22">
      <w:pPr>
        <w:pStyle w:val="TOC2"/>
        <w:tabs>
          <w:tab w:val="left" w:pos="880"/>
          <w:tab w:val="right" w:leader="dot" w:pos="9016"/>
        </w:tabs>
        <w:rPr>
          <w:noProof/>
        </w:rPr>
      </w:pPr>
      <w:hyperlink w:anchor="_Toc61608279" w:history="1">
        <w:r w:rsidRPr="00F85280">
          <w:rPr>
            <w:rStyle w:val="Hyperlink"/>
            <w:noProof/>
          </w:rPr>
          <w:t>2.1</w:t>
        </w:r>
        <w:r>
          <w:rPr>
            <w:noProof/>
          </w:rPr>
          <w:tab/>
        </w:r>
        <w:r w:rsidRPr="00F85280">
          <w:rPr>
            <w:rStyle w:val="Hyperlink"/>
            <w:noProof/>
          </w:rPr>
          <w:t>Additional Tasks</w:t>
        </w:r>
        <w:r>
          <w:rPr>
            <w:noProof/>
            <w:webHidden/>
          </w:rPr>
          <w:tab/>
        </w:r>
        <w:r>
          <w:rPr>
            <w:noProof/>
            <w:webHidden/>
          </w:rPr>
          <w:fldChar w:fldCharType="begin"/>
        </w:r>
        <w:r>
          <w:rPr>
            <w:noProof/>
            <w:webHidden/>
          </w:rPr>
          <w:instrText xml:space="preserve"> PAGEREF _Toc61608279 \h </w:instrText>
        </w:r>
        <w:r>
          <w:rPr>
            <w:noProof/>
            <w:webHidden/>
          </w:rPr>
        </w:r>
        <w:r>
          <w:rPr>
            <w:noProof/>
            <w:webHidden/>
          </w:rPr>
          <w:fldChar w:fldCharType="separate"/>
        </w:r>
        <w:r>
          <w:rPr>
            <w:noProof/>
            <w:webHidden/>
          </w:rPr>
          <w:t>3</w:t>
        </w:r>
        <w:r>
          <w:rPr>
            <w:noProof/>
            <w:webHidden/>
          </w:rPr>
          <w:fldChar w:fldCharType="end"/>
        </w:r>
      </w:hyperlink>
    </w:p>
    <w:p w14:paraId="3DE17178" w14:textId="79616CD9" w:rsidR="00362A22" w:rsidRPr="00810845" w:rsidRDefault="00362A22">
      <w:pPr>
        <w:pStyle w:val="TOC1"/>
        <w:tabs>
          <w:tab w:val="left" w:pos="440"/>
          <w:tab w:val="right" w:leader="dot" w:pos="9016"/>
        </w:tabs>
        <w:rPr>
          <w:rFonts w:ascii="Calibri" w:hAnsi="Calibri"/>
          <w:noProof/>
          <w:lang w:eastAsia="en-GB"/>
        </w:rPr>
      </w:pPr>
      <w:hyperlink w:anchor="_Toc61608280" w:history="1">
        <w:r w:rsidRPr="00F85280">
          <w:rPr>
            <w:rStyle w:val="Hyperlink"/>
            <w:noProof/>
          </w:rPr>
          <w:t>3</w:t>
        </w:r>
        <w:r w:rsidRPr="00810845">
          <w:rPr>
            <w:rFonts w:ascii="Calibri" w:hAnsi="Calibri"/>
            <w:noProof/>
            <w:lang w:eastAsia="en-GB"/>
          </w:rPr>
          <w:tab/>
        </w:r>
        <w:r w:rsidRPr="00F85280">
          <w:rPr>
            <w:rStyle w:val="Hyperlink"/>
            <w:noProof/>
          </w:rPr>
          <w:t>Test cases</w:t>
        </w:r>
        <w:r>
          <w:rPr>
            <w:noProof/>
            <w:webHidden/>
          </w:rPr>
          <w:tab/>
        </w:r>
        <w:r>
          <w:rPr>
            <w:noProof/>
            <w:webHidden/>
          </w:rPr>
          <w:fldChar w:fldCharType="begin"/>
        </w:r>
        <w:r>
          <w:rPr>
            <w:noProof/>
            <w:webHidden/>
          </w:rPr>
          <w:instrText xml:space="preserve"> PAGEREF _Toc61608280 \h </w:instrText>
        </w:r>
        <w:r>
          <w:rPr>
            <w:noProof/>
            <w:webHidden/>
          </w:rPr>
        </w:r>
        <w:r>
          <w:rPr>
            <w:noProof/>
            <w:webHidden/>
          </w:rPr>
          <w:fldChar w:fldCharType="separate"/>
        </w:r>
        <w:r>
          <w:rPr>
            <w:noProof/>
            <w:webHidden/>
          </w:rPr>
          <w:t>4</w:t>
        </w:r>
        <w:r>
          <w:rPr>
            <w:noProof/>
            <w:webHidden/>
          </w:rPr>
          <w:fldChar w:fldCharType="end"/>
        </w:r>
      </w:hyperlink>
    </w:p>
    <w:p w14:paraId="661EC0EC" w14:textId="0CCAD3D3" w:rsidR="00C141BF" w:rsidRDefault="00C141BF">
      <w:r>
        <w:rPr>
          <w:b/>
          <w:bCs/>
          <w:noProof/>
        </w:rPr>
        <w:fldChar w:fldCharType="end"/>
      </w:r>
    </w:p>
    <w:p w14:paraId="09F23912" w14:textId="1DF22D12" w:rsidR="00C141BF" w:rsidRDefault="00C141BF" w:rsidP="00C141BF"/>
    <w:p w14:paraId="4ADF9B22" w14:textId="3F6BC316" w:rsidR="00C141BF" w:rsidRDefault="00C141BF" w:rsidP="00580DA6">
      <w:pPr>
        <w:pStyle w:val="Heading1"/>
      </w:pPr>
      <w:r>
        <w:br w:type="page"/>
      </w:r>
      <w:bookmarkStart w:id="0" w:name="_Toc61608277"/>
      <w:r w:rsidR="00580DA6">
        <w:lastRenderedPageBreak/>
        <w:t>Application Overview</w:t>
      </w:r>
      <w:bookmarkEnd w:id="0"/>
    </w:p>
    <w:p w14:paraId="2427FF15" w14:textId="53C811AF" w:rsidR="00580DA6" w:rsidRPr="00580DA6" w:rsidRDefault="007768A8" w:rsidP="00580DA6">
      <w:r>
        <w:t xml:space="preserve">My application is </w:t>
      </w:r>
      <w:r w:rsidR="007B4E44">
        <w:t xml:space="preserve">a console based takeaway system. It is designed to read in a custom menu in a .csv format, show it to the user in a user-friendly manner, and allow them to create, edit, and finally receive a receipt for an order. This system </w:t>
      </w:r>
      <w:r w:rsidR="00D92F64">
        <w:t>makes use of multiple classes, inheritance, and manual pointers to move data about menu items efficiently without the need for extra code or the copying of memory chunks that can be addressed by reference instead.</w:t>
      </w:r>
    </w:p>
    <w:p w14:paraId="0DEE10B9" w14:textId="77777777" w:rsidR="008A74AA" w:rsidRPr="005977AE" w:rsidRDefault="00A46BAD" w:rsidP="005977AE">
      <w:pPr>
        <w:pStyle w:val="Heading1"/>
      </w:pPr>
      <w:bookmarkStart w:id="1" w:name="_Toc61608278"/>
      <w:r>
        <w:t>Implemented functionality</w:t>
      </w:r>
      <w:bookmarkEnd w:id="1"/>
    </w:p>
    <w:p w14:paraId="2C20E45B" w14:textId="23BDE8B6" w:rsidR="00934A15" w:rsidRDefault="00DC4AF1" w:rsidP="00A46BAD">
      <w:pPr>
        <w:jc w:val="both"/>
      </w:pPr>
      <w:r>
        <w:t xml:space="preserve">Within my </w:t>
      </w:r>
      <w:proofErr w:type="spellStart"/>
      <w:r>
        <w:t>Item.h</w:t>
      </w:r>
      <w:proofErr w:type="spellEnd"/>
      <w:r>
        <w:t xml:space="preserve"> </w:t>
      </w:r>
      <w:r w:rsidR="00B13B28">
        <w:t>header file</w:t>
      </w:r>
      <w:r>
        <w:t xml:space="preserve">, Appetiser, </w:t>
      </w:r>
      <w:proofErr w:type="spellStart"/>
      <w:r>
        <w:t>MainCourse</w:t>
      </w:r>
      <w:proofErr w:type="spellEnd"/>
      <w:r>
        <w:t>, and Beverage are all derived from the Item class.</w:t>
      </w:r>
      <w:r w:rsidR="00B13B28">
        <w:t xml:space="preserve"> </w:t>
      </w:r>
      <w:proofErr w:type="spellStart"/>
      <w:r w:rsidR="00B13B28">
        <w:t>MainCourse</w:t>
      </w:r>
      <w:proofErr w:type="spellEnd"/>
      <w:r w:rsidR="00B13B28">
        <w:t xml:space="preserve"> has no function or variables for itself, and inherits everything from the Item class.</w:t>
      </w:r>
      <w:r w:rsidR="00C408B7">
        <w:br/>
        <w:t xml:space="preserve">Similarly, both Order.cpp and Menu.cpp inherit from the </w:t>
      </w:r>
      <w:proofErr w:type="spellStart"/>
      <w:r w:rsidR="00C408B7">
        <w:t>ItemList</w:t>
      </w:r>
      <w:proofErr w:type="spellEnd"/>
      <w:r w:rsidR="00C408B7">
        <w:t xml:space="preserve"> abstract class, and both respectively use the “items” </w:t>
      </w:r>
      <w:r w:rsidR="00AC4B7C">
        <w:t>vector</w:t>
      </w:r>
      <w:r w:rsidR="00C408B7">
        <w:t>.</w:t>
      </w:r>
      <w:r w:rsidR="00AC4B7C">
        <w:t xml:space="preserve"> They both also have their own “</w:t>
      </w:r>
      <w:proofErr w:type="spellStart"/>
      <w:r w:rsidR="00AC4B7C">
        <w:t>toString</w:t>
      </w:r>
      <w:proofErr w:type="spellEnd"/>
      <w:r w:rsidR="00AC4B7C">
        <w:t>()” functions that provide functionality to the pure virtual “</w:t>
      </w:r>
      <w:proofErr w:type="spellStart"/>
      <w:r w:rsidR="00AC4B7C">
        <w:t>toString</w:t>
      </w:r>
      <w:proofErr w:type="spellEnd"/>
      <w:r w:rsidR="00AC4B7C">
        <w:t xml:space="preserve">()” function in the </w:t>
      </w:r>
      <w:proofErr w:type="spellStart"/>
      <w:r w:rsidR="00AC4B7C">
        <w:t>ItemList</w:t>
      </w:r>
      <w:proofErr w:type="spellEnd"/>
      <w:r w:rsidR="00AC4B7C">
        <w:t xml:space="preserve"> class.</w:t>
      </w:r>
    </w:p>
    <w:p w14:paraId="4795658F" w14:textId="4DDC75A1" w:rsidR="00227ABB" w:rsidRDefault="00227ABB" w:rsidP="00A46BAD">
      <w:pPr>
        <w:jc w:val="both"/>
        <w:rPr>
          <w:szCs w:val="24"/>
        </w:rPr>
      </w:pPr>
      <w:r>
        <w:rPr>
          <w:szCs w:val="24"/>
        </w:rPr>
        <w:t xml:space="preserve">The Item class differs from the brief as it includes all attributes that an Item could have. This means it also has “shareable”, “abv” etc. included in the main parent class, as well as the child classes. I implemented this in order to be able to access these attributes of an item stored in the “Items” vector. Since this list is a list of Items*, I can only read back what variables are included in the parent class of Item, regardless of which child type is inputted. By having </w:t>
      </w:r>
      <w:r w:rsidR="0011276B">
        <w:rPr>
          <w:szCs w:val="24"/>
        </w:rPr>
        <w:t>all</w:t>
      </w:r>
      <w:r>
        <w:rPr>
          <w:szCs w:val="24"/>
        </w:rPr>
        <w:t xml:space="preserve"> the possible attributes of an Item in the Item class, I am able to read them from the Items vector.</w:t>
      </w:r>
    </w:p>
    <w:p w14:paraId="1D99933B" w14:textId="1BFE0465" w:rsidR="003C0ED6" w:rsidRDefault="003C0ED6" w:rsidP="00A46BAD">
      <w:pPr>
        <w:jc w:val="both"/>
        <w:rPr>
          <w:szCs w:val="24"/>
        </w:rPr>
      </w:pPr>
      <w:r>
        <w:rPr>
          <w:szCs w:val="24"/>
        </w:rPr>
        <w:t>I also didn’t make use of the “</w:t>
      </w:r>
      <w:proofErr w:type="spellStart"/>
      <w:r>
        <w:rPr>
          <w:szCs w:val="24"/>
        </w:rPr>
        <w:t>isAlcoholic</w:t>
      </w:r>
      <w:proofErr w:type="spellEnd"/>
      <w:r>
        <w:rPr>
          <w:szCs w:val="24"/>
        </w:rPr>
        <w:t>()” function of Beverage, opting instead to check if the ABV value was greater than 0 each time a beverage is sent to the console/</w:t>
      </w:r>
      <w:r w:rsidR="005B23D5">
        <w:rPr>
          <w:szCs w:val="24"/>
        </w:rPr>
        <w:t>written</w:t>
      </w:r>
      <w:r>
        <w:rPr>
          <w:szCs w:val="24"/>
        </w:rPr>
        <w:t xml:space="preserve"> to a file.</w:t>
      </w:r>
    </w:p>
    <w:p w14:paraId="7AFB4764" w14:textId="6A0B8D90" w:rsidR="00111942" w:rsidRDefault="00111942" w:rsidP="00A46BAD">
      <w:pPr>
        <w:jc w:val="both"/>
        <w:rPr>
          <w:szCs w:val="24"/>
        </w:rPr>
      </w:pPr>
      <w:r>
        <w:rPr>
          <w:szCs w:val="24"/>
        </w:rPr>
        <w:t>Within Takeaway.cpp, I added some error checking to prevent the user from crashing the system with invalid parameters. The “add” and “remove” commands, which both support multiple items at once, have a check to make sure the item to be added/removed is within the list of available items. If it isn’t, it warns the user and continues.</w:t>
      </w:r>
      <w:r w:rsidR="00FA682B">
        <w:rPr>
          <w:szCs w:val="24"/>
        </w:rPr>
        <w:t xml:space="preserve"> The “checkout” command also takes any other command aside from “y” as meaning that the user wants to make changes to their order. This prevents any errors from arising regarding invalid inputs when asking for user confirmation, as any invalid input will simply continue the program.</w:t>
      </w:r>
    </w:p>
    <w:p w14:paraId="5842C5B9" w14:textId="434FC9BD" w:rsidR="005D2D6B" w:rsidRDefault="005D2D6B" w:rsidP="005D2D6B">
      <w:pPr>
        <w:pStyle w:val="Heading2"/>
      </w:pPr>
      <w:bookmarkStart w:id="2" w:name="_Toc61608279"/>
      <w:r>
        <w:t>Additional Tasks</w:t>
      </w:r>
      <w:bookmarkEnd w:id="2"/>
    </w:p>
    <w:p w14:paraId="66FB2F19" w14:textId="0094B6F6" w:rsidR="005D2D6B" w:rsidRDefault="005D2D6B" w:rsidP="005D2D6B">
      <w:r>
        <w:t>I undertook two of the three additional tasks, namely adding the functionality for add and remove to work with multiple items at once, as well as making “</w:t>
      </w:r>
      <w:proofErr w:type="spellStart"/>
      <w:r w:rsidR="00015859">
        <w:t>O</w:t>
      </w:r>
      <w:r>
        <w:t>rder.calculateTotal</w:t>
      </w:r>
      <w:proofErr w:type="spellEnd"/>
      <w:r>
        <w:t>()” calculate the “2-4-1” savings based on the cheapest 2-4-1 item bought.</w:t>
      </w:r>
    </w:p>
    <w:p w14:paraId="18227BD4" w14:textId="6942E5DD" w:rsidR="00B34EC5" w:rsidRDefault="00B34EC5" w:rsidP="005D2D6B">
      <w:r>
        <w:t xml:space="preserve">Within Takeaway.cpp, under the add and remove commands, I added a for loop that runs through the “parameters” vector after the first index. I then use each parameter after the initial command (index 0, which would be “add”, for instance) and add that value to the order. The same functionality is used for </w:t>
      </w:r>
      <w:r w:rsidR="009D0362">
        <w:t>“</w:t>
      </w:r>
      <w:r>
        <w:t>remove</w:t>
      </w:r>
      <w:r w:rsidR="009D0362">
        <w:t>”</w:t>
      </w:r>
      <w:r>
        <w:t xml:space="preserve"> as well. This way the command could take a theoretically finite </w:t>
      </w:r>
      <w:r w:rsidR="00015859">
        <w:t>list of items to add or remove at the same time.</w:t>
      </w:r>
    </w:p>
    <w:p w14:paraId="4679357D" w14:textId="598379A2" w:rsidR="00015859" w:rsidRPr="005D2D6B" w:rsidRDefault="00580DB6" w:rsidP="005D2D6B">
      <w:r>
        <w:t xml:space="preserve">The Order class had some extra variables added to allow for easier </w:t>
      </w:r>
      <w:proofErr w:type="spellStart"/>
      <w:r>
        <w:t>twoForOnce</w:t>
      </w:r>
      <w:proofErr w:type="spellEnd"/>
      <w:r>
        <w:t xml:space="preserve"> price calculation and printing. “</w:t>
      </w:r>
      <w:proofErr w:type="spellStart"/>
      <w:r>
        <w:t>twoForOnceTotal</w:t>
      </w:r>
      <w:proofErr w:type="spellEnd"/>
      <w:r>
        <w:t>” takes the total price of the 2-4-1 items, minus any savings that you have. “</w:t>
      </w:r>
      <w:proofErr w:type="spellStart"/>
      <w:r>
        <w:t>twoForOneFlag</w:t>
      </w:r>
      <w:proofErr w:type="spellEnd"/>
      <w:r>
        <w:t xml:space="preserve">” is simply a </w:t>
      </w:r>
      <w:proofErr w:type="spellStart"/>
      <w:r>
        <w:t>bool</w:t>
      </w:r>
      <w:proofErr w:type="spellEnd"/>
      <w:r>
        <w:t xml:space="preserve"> to let other classes know whether or not any savings from 2-4-1 items have occurred.</w:t>
      </w:r>
      <w:r w:rsidR="006D5DDC">
        <w:t xml:space="preserve"> The function iterates through all the items added to the “items” vector in order </w:t>
      </w:r>
      <w:r w:rsidR="006D5DDC">
        <w:lastRenderedPageBreak/>
        <w:t>(the order list) and checks if they’re a 2-4-1 item. If they aren’t, the price simply gets added to the total. If they are, it increments the “</w:t>
      </w:r>
      <w:proofErr w:type="spellStart"/>
      <w:r w:rsidR="006D5DDC">
        <w:t>twoForOneItems</w:t>
      </w:r>
      <w:proofErr w:type="spellEnd"/>
      <w:r w:rsidR="006D5DDC">
        <w:t>” integer and adds the price to a “</w:t>
      </w:r>
      <w:proofErr w:type="spellStart"/>
      <w:r w:rsidR="006D5DDC">
        <w:t>twoForOnePrices</w:t>
      </w:r>
      <w:proofErr w:type="spellEnd"/>
      <w:r w:rsidR="006D5DDC">
        <w:t>” vector. It then checks to see if “</w:t>
      </w:r>
      <w:proofErr w:type="spellStart"/>
      <w:r w:rsidR="006D5DDC">
        <w:t>twoForOneItems</w:t>
      </w:r>
      <w:proofErr w:type="spellEnd"/>
      <w:r w:rsidR="006D5DDC">
        <w:t>” is greater than 1. If it is, that means there are two 2-4-1 items currently buffered, and</w:t>
      </w:r>
      <w:r w:rsidR="00BD2250">
        <w:t xml:space="preserve"> it</w:t>
      </w:r>
      <w:r w:rsidR="006D5DDC">
        <w:t xml:space="preserve"> sets the “</w:t>
      </w:r>
      <w:proofErr w:type="spellStart"/>
      <w:r w:rsidR="006D5DDC">
        <w:t>twoForOnceFlag</w:t>
      </w:r>
      <w:proofErr w:type="spellEnd"/>
      <w:r w:rsidR="006D5DDC">
        <w:t xml:space="preserve">” true to indicate that savings will be made. </w:t>
      </w:r>
      <w:r w:rsidR="00BD2250">
        <w:t>It then compares the two prices in the “</w:t>
      </w:r>
      <w:proofErr w:type="spellStart"/>
      <w:r w:rsidR="00BD2250">
        <w:t>twoForOncePrices</w:t>
      </w:r>
      <w:proofErr w:type="spellEnd"/>
      <w:r w:rsidR="00BD2250">
        <w:t>” vector and only adds the smallest of each to the total.</w:t>
      </w:r>
    </w:p>
    <w:p w14:paraId="001A2671" w14:textId="77777777" w:rsidR="008A74AA" w:rsidRPr="008A74AA" w:rsidRDefault="00A46BAD" w:rsidP="005977AE">
      <w:pPr>
        <w:pStyle w:val="Heading1"/>
      </w:pPr>
      <w:bookmarkStart w:id="3" w:name="_Toc61608280"/>
      <w:r>
        <w:t>Test cases</w:t>
      </w:r>
      <w:bookmarkEnd w:id="3"/>
    </w:p>
    <w:p w14:paraId="06417E78" w14:textId="77777777" w:rsidR="00A46BAD" w:rsidRPr="006436EB" w:rsidRDefault="00A46BAD" w:rsidP="00A46BAD">
      <w:pPr>
        <w:jc w:val="both"/>
        <w:rPr>
          <w:color w:val="4472C4"/>
        </w:rPr>
      </w:pPr>
      <w:r w:rsidRPr="006436EB">
        <w:rPr>
          <w:color w:val="4472C4"/>
        </w:rPr>
        <w:t xml:space="preserve">Briefly describe how you tested your program. For each function (if applicable) and the program demonstrate some test cases in a table form and indicate whether the tests were passed or not. </w:t>
      </w:r>
    </w:p>
    <w:p w14:paraId="199D64AA" w14:textId="27558ACC" w:rsidR="00B24C56" w:rsidRDefault="00A46BAD" w:rsidP="00A46BAD">
      <w:pPr>
        <w:jc w:val="both"/>
        <w:rPr>
          <w:color w:val="4472C4"/>
        </w:rPr>
      </w:pPr>
      <w:r w:rsidRPr="006436EB">
        <w:rPr>
          <w:color w:val="4472C4"/>
        </w:rPr>
        <w:t>Please note that this is for us to evaluate how you approach software testing. The test cases we evaluate in the evaluation stage will be different and you will receive a mark will be affected by the number of test cases your program passes from within the cases we define. Below is an example to get you started:</w:t>
      </w:r>
    </w:p>
    <w:p w14:paraId="17BA790C" w14:textId="504CBAF1" w:rsidR="00CC1ECF" w:rsidRDefault="00CC1ECF" w:rsidP="00A46BAD">
      <w:pPr>
        <w:jc w:val="both"/>
      </w:pPr>
      <w:r w:rsidRPr="00CC1ECF">
        <w:t>Throughout</w:t>
      </w:r>
      <w:r>
        <w:t xml:space="preserve"> the creation of my program, I have constantly been white-box testing by sending specific inputs I know should return a desired output to functions in my code and evaluating their performance. Whilst I could have used unit testing to accomplish this, I instead opted for what I believe to be a quicker method of creating a temporary main function and printing to console any outputs I test.</w:t>
      </w:r>
      <w:r w:rsidR="00294859">
        <w:t xml:space="preserve"> For instance, in my unused “test.cpp”, I add multiple items to my order and print the result of “</w:t>
      </w:r>
      <w:proofErr w:type="spellStart"/>
      <w:r w:rsidR="00294859">
        <w:t>order.toString</w:t>
      </w:r>
      <w:proofErr w:type="spellEnd"/>
      <w:r w:rsidR="00294859">
        <w:t>()” to the console. This was testing during the early stages of my code before Takeaway.cpp was fully implemented.</w:t>
      </w:r>
    </w:p>
    <w:p w14:paraId="2AAC875E" w14:textId="14B7B9AB" w:rsidR="00294859" w:rsidRPr="00CC1ECF" w:rsidRDefault="00294859" w:rsidP="00A46BAD">
      <w:pPr>
        <w:jc w:val="both"/>
      </w:pPr>
      <w:r>
        <w:t xml:space="preserve">Once my </w:t>
      </w:r>
      <w:bookmarkStart w:id="4" w:name="_GoBack"/>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0"/>
        <w:gridCol w:w="2047"/>
        <w:gridCol w:w="5058"/>
        <w:gridCol w:w="827"/>
      </w:tblGrid>
      <w:tr w:rsidR="006436EB" w:rsidRPr="006436EB" w14:paraId="212D20A2" w14:textId="77777777" w:rsidTr="00B24C56">
        <w:tc>
          <w:tcPr>
            <w:tcW w:w="1260" w:type="dxa"/>
            <w:tcBorders>
              <w:top w:val="single" w:sz="4" w:space="0" w:color="000000"/>
              <w:left w:val="single" w:sz="4" w:space="0" w:color="000000"/>
              <w:bottom w:val="single" w:sz="4" w:space="0" w:color="000000"/>
              <w:right w:val="single" w:sz="4" w:space="0" w:color="000000"/>
            </w:tcBorders>
            <w:vAlign w:val="center"/>
            <w:hideMark/>
          </w:tcPr>
          <w:p w14:paraId="462B8FE8" w14:textId="77777777" w:rsidR="00A46BAD" w:rsidRPr="00B611EA" w:rsidRDefault="00A46BAD" w:rsidP="00B24C56">
            <w:pPr>
              <w:autoSpaceDE w:val="0"/>
              <w:autoSpaceDN w:val="0"/>
              <w:adjustRightInd w:val="0"/>
              <w:spacing w:after="0" w:line="240" w:lineRule="auto"/>
              <w:rPr>
                <w:b/>
                <w:bCs/>
                <w:sz w:val="18"/>
                <w:szCs w:val="18"/>
              </w:rPr>
            </w:pPr>
            <w:r w:rsidRPr="00B611EA">
              <w:rPr>
                <w:b/>
                <w:bCs/>
                <w:sz w:val="18"/>
                <w:szCs w:val="18"/>
              </w:rPr>
              <w:t xml:space="preserve">Test Case </w:t>
            </w:r>
          </w:p>
        </w:tc>
        <w:tc>
          <w:tcPr>
            <w:tcW w:w="2047" w:type="dxa"/>
            <w:tcBorders>
              <w:top w:val="single" w:sz="4" w:space="0" w:color="000000"/>
              <w:left w:val="single" w:sz="4" w:space="0" w:color="000000"/>
              <w:bottom w:val="single" w:sz="4" w:space="0" w:color="000000"/>
              <w:right w:val="single" w:sz="4" w:space="0" w:color="000000"/>
            </w:tcBorders>
            <w:vAlign w:val="center"/>
            <w:hideMark/>
          </w:tcPr>
          <w:p w14:paraId="103C8925" w14:textId="77777777" w:rsidR="00A46BAD" w:rsidRPr="00B611EA" w:rsidRDefault="00A46BAD" w:rsidP="00B24C56">
            <w:pPr>
              <w:autoSpaceDE w:val="0"/>
              <w:autoSpaceDN w:val="0"/>
              <w:adjustRightInd w:val="0"/>
              <w:spacing w:after="0" w:line="240" w:lineRule="auto"/>
              <w:rPr>
                <w:b/>
                <w:bCs/>
                <w:sz w:val="18"/>
                <w:szCs w:val="18"/>
              </w:rPr>
            </w:pPr>
            <w:r w:rsidRPr="00B611EA">
              <w:rPr>
                <w:b/>
                <w:bCs/>
                <w:sz w:val="18"/>
                <w:szCs w:val="18"/>
              </w:rPr>
              <w:t>Input Values</w:t>
            </w:r>
          </w:p>
        </w:tc>
        <w:tc>
          <w:tcPr>
            <w:tcW w:w="5058" w:type="dxa"/>
            <w:tcBorders>
              <w:top w:val="single" w:sz="4" w:space="0" w:color="000000"/>
              <w:left w:val="single" w:sz="4" w:space="0" w:color="000000"/>
              <w:bottom w:val="single" w:sz="4" w:space="0" w:color="000000"/>
              <w:right w:val="single" w:sz="4" w:space="0" w:color="000000"/>
            </w:tcBorders>
            <w:vAlign w:val="center"/>
            <w:hideMark/>
          </w:tcPr>
          <w:p w14:paraId="7D6601BE" w14:textId="77777777" w:rsidR="00A46BAD" w:rsidRPr="00B611EA" w:rsidRDefault="00A46BAD" w:rsidP="00B24C56">
            <w:pPr>
              <w:autoSpaceDE w:val="0"/>
              <w:autoSpaceDN w:val="0"/>
              <w:adjustRightInd w:val="0"/>
              <w:spacing w:after="0" w:line="240" w:lineRule="auto"/>
              <w:rPr>
                <w:b/>
                <w:bCs/>
                <w:sz w:val="18"/>
                <w:szCs w:val="18"/>
              </w:rPr>
            </w:pPr>
            <w:r w:rsidRPr="00B611EA">
              <w:rPr>
                <w:b/>
                <w:bCs/>
                <w:sz w:val="18"/>
                <w:szCs w:val="18"/>
              </w:rPr>
              <w:t>Expected output</w:t>
            </w:r>
          </w:p>
        </w:tc>
        <w:tc>
          <w:tcPr>
            <w:tcW w:w="827" w:type="dxa"/>
            <w:tcBorders>
              <w:top w:val="single" w:sz="4" w:space="0" w:color="000000"/>
              <w:left w:val="single" w:sz="4" w:space="0" w:color="000000"/>
              <w:bottom w:val="single" w:sz="4" w:space="0" w:color="000000"/>
              <w:right w:val="single" w:sz="4" w:space="0" w:color="000000"/>
            </w:tcBorders>
            <w:vAlign w:val="center"/>
            <w:hideMark/>
          </w:tcPr>
          <w:p w14:paraId="4D5DC3CB" w14:textId="77777777" w:rsidR="00A46BAD" w:rsidRPr="00B611EA" w:rsidRDefault="00A46BAD" w:rsidP="00B24C56">
            <w:pPr>
              <w:autoSpaceDE w:val="0"/>
              <w:autoSpaceDN w:val="0"/>
              <w:adjustRightInd w:val="0"/>
              <w:spacing w:after="0" w:line="240" w:lineRule="auto"/>
              <w:rPr>
                <w:b/>
                <w:bCs/>
                <w:sz w:val="18"/>
                <w:szCs w:val="18"/>
              </w:rPr>
            </w:pPr>
            <w:r w:rsidRPr="00B611EA">
              <w:rPr>
                <w:b/>
                <w:bCs/>
                <w:sz w:val="18"/>
                <w:szCs w:val="18"/>
              </w:rPr>
              <w:t>Passed?</w:t>
            </w:r>
          </w:p>
        </w:tc>
      </w:tr>
      <w:tr w:rsidR="00B611EA" w:rsidRPr="006436EB" w14:paraId="45777CE5" w14:textId="77777777" w:rsidTr="00CD2D3E">
        <w:tc>
          <w:tcPr>
            <w:tcW w:w="1260" w:type="dxa"/>
            <w:tcBorders>
              <w:top w:val="single" w:sz="4" w:space="0" w:color="000000"/>
              <w:left w:val="single" w:sz="4" w:space="0" w:color="000000"/>
              <w:bottom w:val="single" w:sz="4" w:space="0" w:color="000000"/>
              <w:right w:val="single" w:sz="4" w:space="0" w:color="000000"/>
            </w:tcBorders>
          </w:tcPr>
          <w:p w14:paraId="5B49B12E" w14:textId="54912C8E" w:rsidR="00B611EA" w:rsidRPr="00B611EA" w:rsidRDefault="00B611EA">
            <w:pPr>
              <w:autoSpaceDE w:val="0"/>
              <w:autoSpaceDN w:val="0"/>
              <w:adjustRightInd w:val="0"/>
              <w:spacing w:after="0" w:line="240" w:lineRule="auto"/>
              <w:rPr>
                <w:bCs/>
                <w:sz w:val="18"/>
                <w:szCs w:val="18"/>
              </w:rPr>
            </w:pPr>
            <w:r>
              <w:rPr>
                <w:bCs/>
                <w:sz w:val="18"/>
                <w:szCs w:val="18"/>
              </w:rPr>
              <w:t>Exit the program</w:t>
            </w:r>
          </w:p>
        </w:tc>
        <w:tc>
          <w:tcPr>
            <w:tcW w:w="2047" w:type="dxa"/>
            <w:tcBorders>
              <w:top w:val="single" w:sz="4" w:space="0" w:color="000000"/>
              <w:left w:val="single" w:sz="4" w:space="0" w:color="000000"/>
              <w:bottom w:val="single" w:sz="4" w:space="0" w:color="000000"/>
              <w:right w:val="single" w:sz="4" w:space="0" w:color="000000"/>
            </w:tcBorders>
          </w:tcPr>
          <w:p w14:paraId="351F12BE" w14:textId="534690CB" w:rsidR="00B611EA" w:rsidRPr="00B611EA" w:rsidRDefault="00B611EA">
            <w:pPr>
              <w:autoSpaceDE w:val="0"/>
              <w:autoSpaceDN w:val="0"/>
              <w:adjustRightInd w:val="0"/>
              <w:spacing w:after="0" w:line="240" w:lineRule="auto"/>
              <w:rPr>
                <w:bCs/>
                <w:sz w:val="18"/>
                <w:szCs w:val="18"/>
              </w:rPr>
            </w:pPr>
            <w:r>
              <w:rPr>
                <w:bCs/>
                <w:sz w:val="18"/>
                <w:szCs w:val="18"/>
              </w:rPr>
              <w:t>Exit</w:t>
            </w:r>
          </w:p>
        </w:tc>
        <w:tc>
          <w:tcPr>
            <w:tcW w:w="5058" w:type="dxa"/>
            <w:tcBorders>
              <w:top w:val="single" w:sz="4" w:space="0" w:color="000000"/>
              <w:left w:val="single" w:sz="4" w:space="0" w:color="000000"/>
              <w:bottom w:val="single" w:sz="4" w:space="0" w:color="000000"/>
              <w:right w:val="single" w:sz="4" w:space="0" w:color="000000"/>
            </w:tcBorders>
          </w:tcPr>
          <w:p w14:paraId="1949A7B7" w14:textId="03764040" w:rsidR="00B611EA" w:rsidRPr="00B611EA" w:rsidRDefault="00B611EA">
            <w:pPr>
              <w:autoSpaceDE w:val="0"/>
              <w:autoSpaceDN w:val="0"/>
              <w:adjustRightInd w:val="0"/>
              <w:spacing w:after="0" w:line="240" w:lineRule="auto"/>
              <w:rPr>
                <w:bCs/>
                <w:sz w:val="18"/>
                <w:szCs w:val="18"/>
              </w:rPr>
            </w:pPr>
            <w:r>
              <w:rPr>
                <w:bCs/>
                <w:sz w:val="18"/>
                <w:szCs w:val="18"/>
              </w:rPr>
              <w:t>The program to terminate gracefully.</w:t>
            </w:r>
          </w:p>
        </w:tc>
        <w:tc>
          <w:tcPr>
            <w:tcW w:w="827" w:type="dxa"/>
            <w:tcBorders>
              <w:top w:val="single" w:sz="4" w:space="0" w:color="000000"/>
              <w:left w:val="single" w:sz="4" w:space="0" w:color="000000"/>
              <w:bottom w:val="single" w:sz="4" w:space="0" w:color="000000"/>
              <w:right w:val="single" w:sz="4" w:space="0" w:color="000000"/>
            </w:tcBorders>
          </w:tcPr>
          <w:p w14:paraId="39B3E57B" w14:textId="723C041A" w:rsidR="00B611EA" w:rsidRPr="00B611EA" w:rsidRDefault="00B611EA">
            <w:pPr>
              <w:autoSpaceDE w:val="0"/>
              <w:autoSpaceDN w:val="0"/>
              <w:adjustRightInd w:val="0"/>
              <w:spacing w:after="0" w:line="240" w:lineRule="auto"/>
              <w:rPr>
                <w:bCs/>
                <w:sz w:val="18"/>
                <w:szCs w:val="18"/>
              </w:rPr>
            </w:pPr>
            <w:r>
              <w:rPr>
                <w:bCs/>
                <w:sz w:val="18"/>
                <w:szCs w:val="18"/>
              </w:rPr>
              <w:t>Yes</w:t>
            </w:r>
          </w:p>
        </w:tc>
      </w:tr>
      <w:tr w:rsidR="00B611EA" w:rsidRPr="006436EB" w14:paraId="1894FA14" w14:textId="77777777" w:rsidTr="00CD2D3E">
        <w:tc>
          <w:tcPr>
            <w:tcW w:w="1260" w:type="dxa"/>
            <w:tcBorders>
              <w:top w:val="single" w:sz="4" w:space="0" w:color="000000"/>
              <w:left w:val="single" w:sz="4" w:space="0" w:color="000000"/>
              <w:bottom w:val="single" w:sz="4" w:space="0" w:color="000000"/>
              <w:right w:val="single" w:sz="4" w:space="0" w:color="000000"/>
            </w:tcBorders>
          </w:tcPr>
          <w:p w14:paraId="13FF3589" w14:textId="77C3E4E2" w:rsidR="00B611EA" w:rsidRPr="00B611EA" w:rsidRDefault="00B611EA" w:rsidP="00B611EA">
            <w:pPr>
              <w:autoSpaceDE w:val="0"/>
              <w:autoSpaceDN w:val="0"/>
              <w:adjustRightInd w:val="0"/>
              <w:spacing w:after="0" w:line="240" w:lineRule="auto"/>
              <w:rPr>
                <w:bCs/>
                <w:sz w:val="18"/>
                <w:szCs w:val="18"/>
              </w:rPr>
            </w:pPr>
            <w:r>
              <w:rPr>
                <w:bCs/>
                <w:sz w:val="18"/>
                <w:szCs w:val="18"/>
              </w:rPr>
              <w:t>Open the menu</w:t>
            </w:r>
          </w:p>
        </w:tc>
        <w:tc>
          <w:tcPr>
            <w:tcW w:w="2047" w:type="dxa"/>
            <w:tcBorders>
              <w:top w:val="single" w:sz="4" w:space="0" w:color="000000"/>
              <w:left w:val="single" w:sz="4" w:space="0" w:color="000000"/>
              <w:bottom w:val="single" w:sz="4" w:space="0" w:color="000000"/>
              <w:right w:val="single" w:sz="4" w:space="0" w:color="000000"/>
            </w:tcBorders>
          </w:tcPr>
          <w:p w14:paraId="0E4F6458" w14:textId="3130AAD0" w:rsidR="00B611EA" w:rsidRPr="00B611EA" w:rsidRDefault="00B611EA" w:rsidP="00B611EA">
            <w:pPr>
              <w:autoSpaceDE w:val="0"/>
              <w:autoSpaceDN w:val="0"/>
              <w:adjustRightInd w:val="0"/>
              <w:spacing w:after="0" w:line="240" w:lineRule="auto"/>
              <w:rPr>
                <w:bCs/>
                <w:sz w:val="18"/>
                <w:szCs w:val="18"/>
              </w:rPr>
            </w:pPr>
            <w:r>
              <w:rPr>
                <w:bCs/>
                <w:sz w:val="18"/>
                <w:szCs w:val="18"/>
              </w:rPr>
              <w:t>menu</w:t>
            </w:r>
          </w:p>
        </w:tc>
        <w:tc>
          <w:tcPr>
            <w:tcW w:w="5058" w:type="dxa"/>
            <w:tcBorders>
              <w:top w:val="single" w:sz="4" w:space="0" w:color="000000"/>
              <w:left w:val="single" w:sz="4" w:space="0" w:color="000000"/>
              <w:bottom w:val="single" w:sz="4" w:space="0" w:color="000000"/>
              <w:right w:val="single" w:sz="4" w:space="0" w:color="000000"/>
            </w:tcBorders>
          </w:tcPr>
          <w:p w14:paraId="2EA1A69A" w14:textId="3315B904" w:rsidR="00B611EA" w:rsidRPr="00B611EA" w:rsidRDefault="00B611EA" w:rsidP="00B611EA">
            <w:pPr>
              <w:autoSpaceDE w:val="0"/>
              <w:autoSpaceDN w:val="0"/>
              <w:adjustRightInd w:val="0"/>
              <w:spacing w:after="0" w:line="240" w:lineRule="auto"/>
              <w:rPr>
                <w:bCs/>
                <w:sz w:val="18"/>
                <w:szCs w:val="18"/>
              </w:rPr>
            </w:pPr>
            <w:r>
              <w:rPr>
                <w:bCs/>
                <w:sz w:val="18"/>
                <w:szCs w:val="18"/>
              </w:rPr>
              <w:t>The menu, properly formatted with headers, as seen in the brief.</w:t>
            </w:r>
          </w:p>
        </w:tc>
        <w:tc>
          <w:tcPr>
            <w:tcW w:w="827" w:type="dxa"/>
            <w:tcBorders>
              <w:top w:val="single" w:sz="4" w:space="0" w:color="000000"/>
              <w:left w:val="single" w:sz="4" w:space="0" w:color="000000"/>
              <w:bottom w:val="single" w:sz="4" w:space="0" w:color="000000"/>
              <w:right w:val="single" w:sz="4" w:space="0" w:color="000000"/>
            </w:tcBorders>
          </w:tcPr>
          <w:p w14:paraId="0A812C81" w14:textId="6367A4EB" w:rsidR="00B611EA" w:rsidRPr="00B611EA" w:rsidRDefault="00B611EA" w:rsidP="00B611EA">
            <w:pPr>
              <w:autoSpaceDE w:val="0"/>
              <w:autoSpaceDN w:val="0"/>
              <w:adjustRightInd w:val="0"/>
              <w:spacing w:after="0" w:line="240" w:lineRule="auto"/>
              <w:rPr>
                <w:bCs/>
                <w:sz w:val="18"/>
                <w:szCs w:val="18"/>
              </w:rPr>
            </w:pPr>
            <w:r>
              <w:rPr>
                <w:bCs/>
                <w:sz w:val="18"/>
                <w:szCs w:val="18"/>
              </w:rPr>
              <w:t>Yes</w:t>
            </w:r>
          </w:p>
        </w:tc>
      </w:tr>
      <w:tr w:rsidR="00B611EA" w:rsidRPr="006436EB" w14:paraId="0F3A56BB" w14:textId="77777777" w:rsidTr="00CD2D3E">
        <w:tc>
          <w:tcPr>
            <w:tcW w:w="1260" w:type="dxa"/>
            <w:tcBorders>
              <w:top w:val="single" w:sz="4" w:space="0" w:color="000000"/>
              <w:left w:val="single" w:sz="4" w:space="0" w:color="000000"/>
              <w:bottom w:val="single" w:sz="4" w:space="0" w:color="000000"/>
              <w:right w:val="single" w:sz="4" w:space="0" w:color="000000"/>
            </w:tcBorders>
          </w:tcPr>
          <w:p w14:paraId="264A80FF" w14:textId="65CCA92A" w:rsidR="00B611EA" w:rsidRPr="00B611EA" w:rsidRDefault="00B611EA" w:rsidP="00B611EA">
            <w:pPr>
              <w:autoSpaceDE w:val="0"/>
              <w:autoSpaceDN w:val="0"/>
              <w:adjustRightInd w:val="0"/>
              <w:spacing w:after="0" w:line="240" w:lineRule="auto"/>
              <w:rPr>
                <w:bCs/>
                <w:sz w:val="18"/>
                <w:szCs w:val="18"/>
              </w:rPr>
            </w:pPr>
            <w:r>
              <w:rPr>
                <w:bCs/>
                <w:sz w:val="18"/>
                <w:szCs w:val="18"/>
              </w:rPr>
              <w:t>Add an item to the order</w:t>
            </w:r>
          </w:p>
        </w:tc>
        <w:tc>
          <w:tcPr>
            <w:tcW w:w="2047" w:type="dxa"/>
            <w:tcBorders>
              <w:top w:val="single" w:sz="4" w:space="0" w:color="000000"/>
              <w:left w:val="single" w:sz="4" w:space="0" w:color="000000"/>
              <w:bottom w:val="single" w:sz="4" w:space="0" w:color="000000"/>
              <w:right w:val="single" w:sz="4" w:space="0" w:color="000000"/>
            </w:tcBorders>
          </w:tcPr>
          <w:p w14:paraId="20585D86" w14:textId="2E3653A7" w:rsidR="00B611EA" w:rsidRPr="00B611EA" w:rsidRDefault="00B611EA" w:rsidP="00B611EA">
            <w:pPr>
              <w:autoSpaceDE w:val="0"/>
              <w:autoSpaceDN w:val="0"/>
              <w:adjustRightInd w:val="0"/>
              <w:spacing w:after="0" w:line="240" w:lineRule="auto"/>
              <w:rPr>
                <w:bCs/>
                <w:sz w:val="18"/>
                <w:szCs w:val="18"/>
              </w:rPr>
            </w:pPr>
            <w:r>
              <w:rPr>
                <w:bCs/>
                <w:sz w:val="18"/>
                <w:szCs w:val="18"/>
              </w:rPr>
              <w:t>add 2</w:t>
            </w:r>
          </w:p>
        </w:tc>
        <w:tc>
          <w:tcPr>
            <w:tcW w:w="5058" w:type="dxa"/>
            <w:tcBorders>
              <w:top w:val="single" w:sz="4" w:space="0" w:color="000000"/>
              <w:left w:val="single" w:sz="4" w:space="0" w:color="000000"/>
              <w:bottom w:val="single" w:sz="4" w:space="0" w:color="000000"/>
              <w:right w:val="single" w:sz="4" w:space="0" w:color="000000"/>
            </w:tcBorders>
          </w:tcPr>
          <w:p w14:paraId="5CFF4FA8" w14:textId="2B20FCDE" w:rsidR="00B611EA" w:rsidRPr="00B611EA" w:rsidRDefault="00B611EA" w:rsidP="00B611EA">
            <w:pPr>
              <w:autoSpaceDE w:val="0"/>
              <w:autoSpaceDN w:val="0"/>
              <w:adjustRightInd w:val="0"/>
              <w:spacing w:after="0" w:line="240" w:lineRule="auto"/>
              <w:rPr>
                <w:bCs/>
                <w:sz w:val="18"/>
                <w:szCs w:val="18"/>
              </w:rPr>
            </w:pPr>
            <w:r>
              <w:rPr>
                <w:bCs/>
                <w:sz w:val="18"/>
                <w:szCs w:val="18"/>
              </w:rPr>
              <w:t>The order has a single item added to it, corresponding to the number 2 item on the menu.</w:t>
            </w:r>
          </w:p>
        </w:tc>
        <w:tc>
          <w:tcPr>
            <w:tcW w:w="827" w:type="dxa"/>
            <w:tcBorders>
              <w:top w:val="single" w:sz="4" w:space="0" w:color="000000"/>
              <w:left w:val="single" w:sz="4" w:space="0" w:color="000000"/>
              <w:bottom w:val="single" w:sz="4" w:space="0" w:color="000000"/>
              <w:right w:val="single" w:sz="4" w:space="0" w:color="000000"/>
            </w:tcBorders>
          </w:tcPr>
          <w:p w14:paraId="499FB6F3" w14:textId="6A0B025E" w:rsidR="00B611EA" w:rsidRPr="00B611EA" w:rsidRDefault="00B611EA" w:rsidP="00B611EA">
            <w:pPr>
              <w:autoSpaceDE w:val="0"/>
              <w:autoSpaceDN w:val="0"/>
              <w:adjustRightInd w:val="0"/>
              <w:spacing w:after="0" w:line="240" w:lineRule="auto"/>
              <w:rPr>
                <w:bCs/>
                <w:sz w:val="18"/>
                <w:szCs w:val="18"/>
              </w:rPr>
            </w:pPr>
            <w:r>
              <w:rPr>
                <w:bCs/>
                <w:sz w:val="18"/>
                <w:szCs w:val="18"/>
              </w:rPr>
              <w:t>Yes</w:t>
            </w:r>
          </w:p>
        </w:tc>
      </w:tr>
      <w:tr w:rsidR="00B611EA" w:rsidRPr="006436EB" w14:paraId="28231900" w14:textId="77777777" w:rsidTr="00CD2D3E">
        <w:tc>
          <w:tcPr>
            <w:tcW w:w="1260" w:type="dxa"/>
            <w:tcBorders>
              <w:top w:val="single" w:sz="4" w:space="0" w:color="000000"/>
              <w:left w:val="single" w:sz="4" w:space="0" w:color="000000"/>
              <w:bottom w:val="single" w:sz="4" w:space="0" w:color="000000"/>
              <w:right w:val="single" w:sz="4" w:space="0" w:color="000000"/>
            </w:tcBorders>
          </w:tcPr>
          <w:p w14:paraId="4C1DFE3A" w14:textId="08F455E0" w:rsidR="00B611EA" w:rsidRPr="00B611EA" w:rsidRDefault="00B611EA" w:rsidP="00B611EA">
            <w:pPr>
              <w:autoSpaceDE w:val="0"/>
              <w:autoSpaceDN w:val="0"/>
              <w:adjustRightInd w:val="0"/>
              <w:spacing w:after="0" w:line="240" w:lineRule="auto"/>
              <w:rPr>
                <w:bCs/>
                <w:sz w:val="18"/>
                <w:szCs w:val="18"/>
              </w:rPr>
            </w:pPr>
            <w:r>
              <w:rPr>
                <w:bCs/>
                <w:sz w:val="18"/>
                <w:szCs w:val="18"/>
              </w:rPr>
              <w:t>Add multiple items to the order</w:t>
            </w:r>
          </w:p>
        </w:tc>
        <w:tc>
          <w:tcPr>
            <w:tcW w:w="2047" w:type="dxa"/>
            <w:tcBorders>
              <w:top w:val="single" w:sz="4" w:space="0" w:color="000000"/>
              <w:left w:val="single" w:sz="4" w:space="0" w:color="000000"/>
              <w:bottom w:val="single" w:sz="4" w:space="0" w:color="000000"/>
              <w:right w:val="single" w:sz="4" w:space="0" w:color="000000"/>
            </w:tcBorders>
          </w:tcPr>
          <w:p w14:paraId="35AEDD0C" w14:textId="3D107E63" w:rsidR="00B611EA" w:rsidRPr="00B611EA" w:rsidRDefault="00B611EA" w:rsidP="00B611EA">
            <w:pPr>
              <w:autoSpaceDE w:val="0"/>
              <w:autoSpaceDN w:val="0"/>
              <w:adjustRightInd w:val="0"/>
              <w:spacing w:after="0" w:line="240" w:lineRule="auto"/>
              <w:rPr>
                <w:bCs/>
                <w:sz w:val="18"/>
                <w:szCs w:val="18"/>
              </w:rPr>
            </w:pPr>
            <w:r>
              <w:rPr>
                <w:bCs/>
                <w:sz w:val="18"/>
                <w:szCs w:val="18"/>
              </w:rPr>
              <w:t>add 2 5 2 10</w:t>
            </w:r>
          </w:p>
        </w:tc>
        <w:tc>
          <w:tcPr>
            <w:tcW w:w="5058" w:type="dxa"/>
            <w:tcBorders>
              <w:top w:val="single" w:sz="4" w:space="0" w:color="000000"/>
              <w:left w:val="single" w:sz="4" w:space="0" w:color="000000"/>
              <w:bottom w:val="single" w:sz="4" w:space="0" w:color="000000"/>
              <w:right w:val="single" w:sz="4" w:space="0" w:color="000000"/>
            </w:tcBorders>
          </w:tcPr>
          <w:p w14:paraId="1062F75E" w14:textId="2737DD3D" w:rsidR="00B611EA" w:rsidRPr="00B611EA" w:rsidRDefault="00B611EA" w:rsidP="00B611EA">
            <w:pPr>
              <w:autoSpaceDE w:val="0"/>
              <w:autoSpaceDN w:val="0"/>
              <w:adjustRightInd w:val="0"/>
              <w:spacing w:after="0" w:line="240" w:lineRule="auto"/>
              <w:rPr>
                <w:bCs/>
                <w:sz w:val="18"/>
                <w:szCs w:val="18"/>
              </w:rPr>
            </w:pPr>
            <w:r>
              <w:rPr>
                <w:bCs/>
                <w:sz w:val="18"/>
                <w:szCs w:val="18"/>
              </w:rPr>
              <w:t>The order has multiple items added to it, corresponding to the numbers given, including duplicates.</w:t>
            </w:r>
          </w:p>
        </w:tc>
        <w:tc>
          <w:tcPr>
            <w:tcW w:w="827" w:type="dxa"/>
            <w:tcBorders>
              <w:top w:val="single" w:sz="4" w:space="0" w:color="000000"/>
              <w:left w:val="single" w:sz="4" w:space="0" w:color="000000"/>
              <w:bottom w:val="single" w:sz="4" w:space="0" w:color="000000"/>
              <w:right w:val="single" w:sz="4" w:space="0" w:color="000000"/>
            </w:tcBorders>
          </w:tcPr>
          <w:p w14:paraId="3FB89B1A" w14:textId="6FB68E4A" w:rsidR="00B611EA" w:rsidRPr="00B611EA" w:rsidRDefault="00B611EA" w:rsidP="00B611EA">
            <w:pPr>
              <w:autoSpaceDE w:val="0"/>
              <w:autoSpaceDN w:val="0"/>
              <w:adjustRightInd w:val="0"/>
              <w:spacing w:after="0" w:line="240" w:lineRule="auto"/>
              <w:rPr>
                <w:bCs/>
                <w:sz w:val="18"/>
                <w:szCs w:val="18"/>
              </w:rPr>
            </w:pPr>
            <w:r>
              <w:rPr>
                <w:bCs/>
                <w:sz w:val="18"/>
                <w:szCs w:val="18"/>
              </w:rPr>
              <w:t>Yes</w:t>
            </w:r>
          </w:p>
        </w:tc>
      </w:tr>
      <w:tr w:rsidR="00B611EA" w:rsidRPr="006436EB" w14:paraId="45275659" w14:textId="77777777" w:rsidTr="00CD2D3E">
        <w:tc>
          <w:tcPr>
            <w:tcW w:w="1260" w:type="dxa"/>
            <w:tcBorders>
              <w:top w:val="single" w:sz="4" w:space="0" w:color="000000"/>
              <w:left w:val="single" w:sz="4" w:space="0" w:color="000000"/>
              <w:bottom w:val="single" w:sz="4" w:space="0" w:color="000000"/>
              <w:right w:val="single" w:sz="4" w:space="0" w:color="000000"/>
            </w:tcBorders>
          </w:tcPr>
          <w:p w14:paraId="720F9343" w14:textId="02352595" w:rsidR="00B611EA" w:rsidRDefault="00B611EA" w:rsidP="00B611EA">
            <w:pPr>
              <w:autoSpaceDE w:val="0"/>
              <w:autoSpaceDN w:val="0"/>
              <w:adjustRightInd w:val="0"/>
              <w:spacing w:after="0" w:line="240" w:lineRule="auto"/>
              <w:rPr>
                <w:bCs/>
                <w:sz w:val="18"/>
                <w:szCs w:val="18"/>
              </w:rPr>
            </w:pPr>
            <w:r>
              <w:rPr>
                <w:bCs/>
                <w:sz w:val="18"/>
                <w:szCs w:val="18"/>
              </w:rPr>
              <w:t>Remove an item from the order</w:t>
            </w:r>
          </w:p>
        </w:tc>
        <w:tc>
          <w:tcPr>
            <w:tcW w:w="2047" w:type="dxa"/>
            <w:tcBorders>
              <w:top w:val="single" w:sz="4" w:space="0" w:color="000000"/>
              <w:left w:val="single" w:sz="4" w:space="0" w:color="000000"/>
              <w:bottom w:val="single" w:sz="4" w:space="0" w:color="000000"/>
              <w:right w:val="single" w:sz="4" w:space="0" w:color="000000"/>
            </w:tcBorders>
          </w:tcPr>
          <w:p w14:paraId="5A915A50" w14:textId="7A3AC095" w:rsidR="00B611EA" w:rsidRDefault="00B611EA" w:rsidP="00B611EA">
            <w:pPr>
              <w:autoSpaceDE w:val="0"/>
              <w:autoSpaceDN w:val="0"/>
              <w:adjustRightInd w:val="0"/>
              <w:spacing w:after="0" w:line="240" w:lineRule="auto"/>
              <w:rPr>
                <w:bCs/>
                <w:sz w:val="18"/>
                <w:szCs w:val="18"/>
              </w:rPr>
            </w:pPr>
            <w:r>
              <w:rPr>
                <w:bCs/>
                <w:sz w:val="18"/>
                <w:szCs w:val="18"/>
              </w:rPr>
              <w:t>remove 2</w:t>
            </w:r>
          </w:p>
        </w:tc>
        <w:tc>
          <w:tcPr>
            <w:tcW w:w="5058" w:type="dxa"/>
            <w:tcBorders>
              <w:top w:val="single" w:sz="4" w:space="0" w:color="000000"/>
              <w:left w:val="single" w:sz="4" w:space="0" w:color="000000"/>
              <w:bottom w:val="single" w:sz="4" w:space="0" w:color="000000"/>
              <w:right w:val="single" w:sz="4" w:space="0" w:color="000000"/>
            </w:tcBorders>
          </w:tcPr>
          <w:p w14:paraId="15429B56" w14:textId="5B3274B0" w:rsidR="00B611EA" w:rsidRDefault="00B611EA" w:rsidP="00B611EA">
            <w:pPr>
              <w:autoSpaceDE w:val="0"/>
              <w:autoSpaceDN w:val="0"/>
              <w:adjustRightInd w:val="0"/>
              <w:spacing w:after="0" w:line="240" w:lineRule="auto"/>
              <w:rPr>
                <w:bCs/>
                <w:sz w:val="18"/>
                <w:szCs w:val="18"/>
              </w:rPr>
            </w:pPr>
            <w:r>
              <w:rPr>
                <w:bCs/>
                <w:sz w:val="18"/>
                <w:szCs w:val="18"/>
              </w:rPr>
              <w:t>The order has item 2 (corresponding to the second item in the checkout list) removed.</w:t>
            </w:r>
          </w:p>
        </w:tc>
        <w:tc>
          <w:tcPr>
            <w:tcW w:w="827" w:type="dxa"/>
            <w:tcBorders>
              <w:top w:val="single" w:sz="4" w:space="0" w:color="000000"/>
              <w:left w:val="single" w:sz="4" w:space="0" w:color="000000"/>
              <w:bottom w:val="single" w:sz="4" w:space="0" w:color="000000"/>
              <w:right w:val="single" w:sz="4" w:space="0" w:color="000000"/>
            </w:tcBorders>
          </w:tcPr>
          <w:p w14:paraId="374DF7C7" w14:textId="43A0C8CA" w:rsidR="00B611EA" w:rsidRDefault="00B611EA" w:rsidP="00B611EA">
            <w:pPr>
              <w:autoSpaceDE w:val="0"/>
              <w:autoSpaceDN w:val="0"/>
              <w:adjustRightInd w:val="0"/>
              <w:spacing w:after="0" w:line="240" w:lineRule="auto"/>
              <w:rPr>
                <w:bCs/>
                <w:sz w:val="18"/>
                <w:szCs w:val="18"/>
              </w:rPr>
            </w:pPr>
            <w:r>
              <w:rPr>
                <w:bCs/>
                <w:sz w:val="18"/>
                <w:szCs w:val="18"/>
              </w:rPr>
              <w:t>Yes</w:t>
            </w:r>
          </w:p>
        </w:tc>
      </w:tr>
      <w:tr w:rsidR="00B611EA" w:rsidRPr="006436EB" w14:paraId="513AF5C9" w14:textId="77777777" w:rsidTr="00CD2D3E">
        <w:tc>
          <w:tcPr>
            <w:tcW w:w="1260" w:type="dxa"/>
            <w:tcBorders>
              <w:top w:val="single" w:sz="4" w:space="0" w:color="000000"/>
              <w:left w:val="single" w:sz="4" w:space="0" w:color="000000"/>
              <w:bottom w:val="single" w:sz="4" w:space="0" w:color="000000"/>
              <w:right w:val="single" w:sz="4" w:space="0" w:color="000000"/>
            </w:tcBorders>
          </w:tcPr>
          <w:p w14:paraId="3434DC71" w14:textId="6B01F620" w:rsidR="00B611EA" w:rsidRDefault="00B611EA" w:rsidP="00B611EA">
            <w:pPr>
              <w:autoSpaceDE w:val="0"/>
              <w:autoSpaceDN w:val="0"/>
              <w:adjustRightInd w:val="0"/>
              <w:spacing w:after="0" w:line="240" w:lineRule="auto"/>
              <w:rPr>
                <w:bCs/>
                <w:sz w:val="18"/>
                <w:szCs w:val="18"/>
              </w:rPr>
            </w:pPr>
            <w:r>
              <w:rPr>
                <w:bCs/>
                <w:sz w:val="18"/>
                <w:szCs w:val="18"/>
              </w:rPr>
              <w:t>Remove multiple items from the order</w:t>
            </w:r>
          </w:p>
        </w:tc>
        <w:tc>
          <w:tcPr>
            <w:tcW w:w="2047" w:type="dxa"/>
            <w:tcBorders>
              <w:top w:val="single" w:sz="4" w:space="0" w:color="000000"/>
              <w:left w:val="single" w:sz="4" w:space="0" w:color="000000"/>
              <w:bottom w:val="single" w:sz="4" w:space="0" w:color="000000"/>
              <w:right w:val="single" w:sz="4" w:space="0" w:color="000000"/>
            </w:tcBorders>
          </w:tcPr>
          <w:p w14:paraId="6AF997F7" w14:textId="1754F762" w:rsidR="00B611EA" w:rsidRDefault="00B611EA" w:rsidP="00B611EA">
            <w:pPr>
              <w:autoSpaceDE w:val="0"/>
              <w:autoSpaceDN w:val="0"/>
              <w:adjustRightInd w:val="0"/>
              <w:spacing w:after="0" w:line="240" w:lineRule="auto"/>
              <w:rPr>
                <w:bCs/>
                <w:sz w:val="18"/>
                <w:szCs w:val="18"/>
              </w:rPr>
            </w:pPr>
            <w:r>
              <w:rPr>
                <w:bCs/>
                <w:sz w:val="18"/>
                <w:szCs w:val="18"/>
              </w:rPr>
              <w:t>Remove 1 2 3</w:t>
            </w:r>
          </w:p>
        </w:tc>
        <w:tc>
          <w:tcPr>
            <w:tcW w:w="5058" w:type="dxa"/>
            <w:tcBorders>
              <w:top w:val="single" w:sz="4" w:space="0" w:color="000000"/>
              <w:left w:val="single" w:sz="4" w:space="0" w:color="000000"/>
              <w:bottom w:val="single" w:sz="4" w:space="0" w:color="000000"/>
              <w:right w:val="single" w:sz="4" w:space="0" w:color="000000"/>
            </w:tcBorders>
          </w:tcPr>
          <w:p w14:paraId="0447D26C" w14:textId="2025E145" w:rsidR="00B611EA" w:rsidRDefault="00B611EA" w:rsidP="00B611EA">
            <w:pPr>
              <w:autoSpaceDE w:val="0"/>
              <w:autoSpaceDN w:val="0"/>
              <w:adjustRightInd w:val="0"/>
              <w:spacing w:after="0" w:line="240" w:lineRule="auto"/>
              <w:rPr>
                <w:bCs/>
                <w:sz w:val="18"/>
                <w:szCs w:val="18"/>
              </w:rPr>
            </w:pPr>
            <w:r>
              <w:rPr>
                <w:bCs/>
                <w:sz w:val="18"/>
                <w:szCs w:val="18"/>
              </w:rPr>
              <w:t>The order has multiple items removed.</w:t>
            </w:r>
          </w:p>
        </w:tc>
        <w:tc>
          <w:tcPr>
            <w:tcW w:w="827" w:type="dxa"/>
            <w:tcBorders>
              <w:top w:val="single" w:sz="4" w:space="0" w:color="000000"/>
              <w:left w:val="single" w:sz="4" w:space="0" w:color="000000"/>
              <w:bottom w:val="single" w:sz="4" w:space="0" w:color="000000"/>
              <w:right w:val="single" w:sz="4" w:space="0" w:color="000000"/>
            </w:tcBorders>
          </w:tcPr>
          <w:p w14:paraId="52603E18" w14:textId="1D912033" w:rsidR="00B611EA" w:rsidRDefault="00B611EA" w:rsidP="00B611EA">
            <w:pPr>
              <w:autoSpaceDE w:val="0"/>
              <w:autoSpaceDN w:val="0"/>
              <w:adjustRightInd w:val="0"/>
              <w:spacing w:after="0" w:line="240" w:lineRule="auto"/>
              <w:rPr>
                <w:bCs/>
                <w:sz w:val="18"/>
                <w:szCs w:val="18"/>
              </w:rPr>
            </w:pPr>
            <w:r>
              <w:rPr>
                <w:bCs/>
                <w:sz w:val="18"/>
                <w:szCs w:val="18"/>
              </w:rPr>
              <w:t>Yes</w:t>
            </w:r>
          </w:p>
        </w:tc>
      </w:tr>
    </w:tbl>
    <w:p w14:paraId="6582E5B2" w14:textId="77777777" w:rsidR="00A46BAD" w:rsidRDefault="00A46BAD" w:rsidP="00A46BAD">
      <w:pPr>
        <w:jc w:val="both"/>
      </w:pPr>
    </w:p>
    <w:sectPr w:rsidR="00A46BAD" w:rsidSect="006B314A">
      <w:headerReference w:type="default" r:id="rId12"/>
      <w:footerReference w:type="default" r:id="rId13"/>
      <w:footerReference w:type="first" r:id="rId14"/>
      <w:pgSz w:w="11906" w:h="16838"/>
      <w:pgMar w:top="1440" w:right="1440" w:bottom="1440" w:left="1440" w:header="708"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7E373" w14:textId="77777777" w:rsidR="00810845" w:rsidRDefault="00810845" w:rsidP="005977AE">
      <w:r>
        <w:separator/>
      </w:r>
    </w:p>
    <w:p w14:paraId="5D7D5924" w14:textId="77777777" w:rsidR="00810845" w:rsidRDefault="00810845"/>
  </w:endnote>
  <w:endnote w:type="continuationSeparator" w:id="0">
    <w:p w14:paraId="7F24700A" w14:textId="77777777" w:rsidR="00810845" w:rsidRDefault="00810845" w:rsidP="005977AE">
      <w:r>
        <w:continuationSeparator/>
      </w:r>
    </w:p>
    <w:p w14:paraId="33EB2F63" w14:textId="77777777" w:rsidR="00810845" w:rsidRDefault="008108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8C493" w14:textId="0D466347" w:rsidR="004F32F1" w:rsidRPr="008A74AA" w:rsidRDefault="00934A15" w:rsidP="004F32F1">
    <w:pPr>
      <w:pStyle w:val="Footer"/>
    </w:pPr>
    <w:r>
      <w:t>BOY19693959</w:t>
    </w:r>
    <w:r w:rsidR="004F32F1">
      <w:t xml:space="preserve"> </w:t>
    </w:r>
    <w:r>
      <w:t>Wilfred Michael Boyce</w:t>
    </w:r>
    <w:r w:rsidR="004F32F1">
      <w:tab/>
    </w:r>
    <w:r w:rsidR="004F32F1">
      <w:tab/>
    </w:r>
    <w:r w:rsidR="004F32F1">
      <w:fldChar w:fldCharType="begin"/>
    </w:r>
    <w:r w:rsidR="004F32F1">
      <w:instrText xml:space="preserve"> PAGE   \* MERGEFORMAT </w:instrText>
    </w:r>
    <w:r w:rsidR="004F32F1">
      <w:fldChar w:fldCharType="separate"/>
    </w:r>
    <w:r w:rsidR="00D40DCB">
      <w:rPr>
        <w:noProof/>
      </w:rPr>
      <w:t>1</w:t>
    </w:r>
    <w:r w:rsidR="004F32F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3CDCF" w14:textId="77777777" w:rsidR="006B314A" w:rsidRPr="006B314A" w:rsidRDefault="006B314A" w:rsidP="006B314A">
    <w:pPr>
      <w:pStyle w:val="NormalCS"/>
      <w:pBdr>
        <w:bottom w:val="single" w:sz="24" w:space="1" w:color="auto"/>
      </w:pBdr>
      <w:spacing w:before="120"/>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471D0" w14:textId="77777777" w:rsidR="00810845" w:rsidRDefault="00810845" w:rsidP="005977AE">
      <w:r>
        <w:separator/>
      </w:r>
    </w:p>
    <w:p w14:paraId="0E0F14A7" w14:textId="77777777" w:rsidR="00810845" w:rsidRDefault="00810845"/>
  </w:footnote>
  <w:footnote w:type="continuationSeparator" w:id="0">
    <w:p w14:paraId="2A597377" w14:textId="77777777" w:rsidR="00810845" w:rsidRDefault="00810845" w:rsidP="005977AE">
      <w:r>
        <w:continuationSeparator/>
      </w:r>
    </w:p>
    <w:p w14:paraId="44AF75C5" w14:textId="77777777" w:rsidR="00810845" w:rsidRDefault="008108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2C028" w14:textId="77777777" w:rsidR="008A74AA" w:rsidRDefault="00A46BAD" w:rsidP="005977AE">
    <w:pPr>
      <w:pStyle w:val="Header"/>
    </w:pPr>
    <w:r>
      <w:t>CMP2801M</w:t>
    </w:r>
    <w:r w:rsidR="00787758" w:rsidRPr="008A74AA">
      <w:t xml:space="preserve"> </w:t>
    </w:r>
    <w:r>
      <w:t>Advanced Programming - Assessment</w:t>
    </w:r>
    <w:r w:rsidR="00787758" w:rsidRPr="008A74AA">
      <w:t xml:space="preserve"> Item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70A41"/>
    <w:multiLevelType w:val="hybridMultilevel"/>
    <w:tmpl w:val="B72CCC06"/>
    <w:lvl w:ilvl="0" w:tplc="BA1AEBFC">
      <w:start w:val="2"/>
      <w:numFmt w:val="decimal"/>
      <w:lvlText w:val="%1"/>
      <w:lvlJc w:val="left"/>
      <w:pPr>
        <w:ind w:left="720" w:hanging="360"/>
      </w:pPr>
      <w:rPr>
        <w:rFonts w:ascii="Times New Roman" w:hAnsi="Times New Roman" w:hint="default"/>
        <w:color w:val="0563C1"/>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086A1A"/>
    <w:multiLevelType w:val="multilevel"/>
    <w:tmpl w:val="8F0C32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D5F7A52"/>
    <w:multiLevelType w:val="hybridMultilevel"/>
    <w:tmpl w:val="D36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0628"/>
    <w:rsid w:val="00015859"/>
    <w:rsid w:val="00111942"/>
    <w:rsid w:val="0011276B"/>
    <w:rsid w:val="00144764"/>
    <w:rsid w:val="001D5FFC"/>
    <w:rsid w:val="00227ABB"/>
    <w:rsid w:val="00254853"/>
    <w:rsid w:val="002865D8"/>
    <w:rsid w:val="00294859"/>
    <w:rsid w:val="002D2A76"/>
    <w:rsid w:val="003345AC"/>
    <w:rsid w:val="00362A22"/>
    <w:rsid w:val="003826CC"/>
    <w:rsid w:val="00393B70"/>
    <w:rsid w:val="003B2B61"/>
    <w:rsid w:val="003C0ED6"/>
    <w:rsid w:val="003D47F7"/>
    <w:rsid w:val="00470628"/>
    <w:rsid w:val="00476631"/>
    <w:rsid w:val="004E2054"/>
    <w:rsid w:val="004E3582"/>
    <w:rsid w:val="004F32F1"/>
    <w:rsid w:val="00527943"/>
    <w:rsid w:val="0053235B"/>
    <w:rsid w:val="00551779"/>
    <w:rsid w:val="00580DA6"/>
    <w:rsid w:val="00580DB6"/>
    <w:rsid w:val="005977AE"/>
    <w:rsid w:val="005A7DB6"/>
    <w:rsid w:val="005B23D5"/>
    <w:rsid w:val="005C55FC"/>
    <w:rsid w:val="005D2D6B"/>
    <w:rsid w:val="00630646"/>
    <w:rsid w:val="0063760E"/>
    <w:rsid w:val="006436EB"/>
    <w:rsid w:val="006B314A"/>
    <w:rsid w:val="006D5DDC"/>
    <w:rsid w:val="00734CCF"/>
    <w:rsid w:val="007417F5"/>
    <w:rsid w:val="00762933"/>
    <w:rsid w:val="00772744"/>
    <w:rsid w:val="00772C0E"/>
    <w:rsid w:val="007768A8"/>
    <w:rsid w:val="00787758"/>
    <w:rsid w:val="007B0488"/>
    <w:rsid w:val="007B4E44"/>
    <w:rsid w:val="007C3B6D"/>
    <w:rsid w:val="00810845"/>
    <w:rsid w:val="008A74AA"/>
    <w:rsid w:val="008C2F4B"/>
    <w:rsid w:val="00934A15"/>
    <w:rsid w:val="00966AEF"/>
    <w:rsid w:val="009707F3"/>
    <w:rsid w:val="009D0362"/>
    <w:rsid w:val="009F0718"/>
    <w:rsid w:val="00A41615"/>
    <w:rsid w:val="00A46BAD"/>
    <w:rsid w:val="00A70C55"/>
    <w:rsid w:val="00A75F66"/>
    <w:rsid w:val="00AA6380"/>
    <w:rsid w:val="00AB6087"/>
    <w:rsid w:val="00AC4B7C"/>
    <w:rsid w:val="00AD558E"/>
    <w:rsid w:val="00AE28AC"/>
    <w:rsid w:val="00B13B28"/>
    <w:rsid w:val="00B24C56"/>
    <w:rsid w:val="00B34EC5"/>
    <w:rsid w:val="00B611EA"/>
    <w:rsid w:val="00BD2250"/>
    <w:rsid w:val="00BE644E"/>
    <w:rsid w:val="00BF4AA9"/>
    <w:rsid w:val="00BF4BE3"/>
    <w:rsid w:val="00C141BF"/>
    <w:rsid w:val="00C20A7C"/>
    <w:rsid w:val="00C408B7"/>
    <w:rsid w:val="00CB4CA8"/>
    <w:rsid w:val="00CC1ECF"/>
    <w:rsid w:val="00CE29A3"/>
    <w:rsid w:val="00D40DCB"/>
    <w:rsid w:val="00D61574"/>
    <w:rsid w:val="00D92F64"/>
    <w:rsid w:val="00DC4AF1"/>
    <w:rsid w:val="00E40BEE"/>
    <w:rsid w:val="00E832F1"/>
    <w:rsid w:val="00EA7658"/>
    <w:rsid w:val="00F071BD"/>
    <w:rsid w:val="00F15044"/>
    <w:rsid w:val="00F170B1"/>
    <w:rsid w:val="00F543ED"/>
    <w:rsid w:val="00F7397A"/>
    <w:rsid w:val="00F87CEE"/>
    <w:rsid w:val="00FA682B"/>
    <w:rsid w:val="00FC334C"/>
    <w:rsid w:val="00FE0045"/>
    <w:rsid w:val="00FF2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84146"/>
  <w15:chartTrackingRefBased/>
  <w15:docId w15:val="{1B131F1F-C857-45FB-AC0C-86C86CF9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AD"/>
    <w:pPr>
      <w:spacing w:before="60" w:after="120" w:line="276" w:lineRule="auto"/>
    </w:pPr>
    <w:rPr>
      <w:rFonts w:ascii="Times New Roman" w:hAnsi="Times New Roman"/>
      <w:sz w:val="22"/>
      <w:szCs w:val="22"/>
      <w:lang w:eastAsia="en-US"/>
    </w:rPr>
  </w:style>
  <w:style w:type="paragraph" w:styleId="Heading1">
    <w:name w:val="heading 1"/>
    <w:basedOn w:val="Normal"/>
    <w:next w:val="Normal"/>
    <w:link w:val="Heading1Char"/>
    <w:uiPriority w:val="9"/>
    <w:qFormat/>
    <w:rsid w:val="005977AE"/>
    <w:pPr>
      <w:numPr>
        <w:numId w:val="1"/>
      </w:numPr>
      <w:spacing w:before="480" w:after="0"/>
      <w:contextualSpacing/>
      <w:outlineLvl w:val="0"/>
    </w:pPr>
    <w:rPr>
      <w:b/>
      <w:spacing w:val="5"/>
      <w:sz w:val="32"/>
      <w:szCs w:val="32"/>
    </w:rPr>
  </w:style>
  <w:style w:type="paragraph" w:styleId="Heading2">
    <w:name w:val="heading 2"/>
    <w:basedOn w:val="Normal"/>
    <w:next w:val="Normal"/>
    <w:link w:val="Heading2Char"/>
    <w:uiPriority w:val="9"/>
    <w:unhideWhenUsed/>
    <w:qFormat/>
    <w:rsid w:val="005977AE"/>
    <w:pPr>
      <w:numPr>
        <w:ilvl w:val="1"/>
        <w:numId w:val="1"/>
      </w:numPr>
      <w:spacing w:before="200" w:after="0" w:line="271" w:lineRule="auto"/>
      <w:outlineLvl w:val="1"/>
    </w:pPr>
    <w:rPr>
      <w:b/>
      <w:sz w:val="28"/>
      <w:szCs w:val="28"/>
    </w:rPr>
  </w:style>
  <w:style w:type="paragraph" w:styleId="Heading3">
    <w:name w:val="heading 3"/>
    <w:basedOn w:val="Normal"/>
    <w:next w:val="Normal"/>
    <w:link w:val="Heading3Char"/>
    <w:uiPriority w:val="9"/>
    <w:unhideWhenUsed/>
    <w:qFormat/>
    <w:rsid w:val="005977AE"/>
    <w:pPr>
      <w:numPr>
        <w:ilvl w:val="2"/>
        <w:numId w:val="1"/>
      </w:numPr>
      <w:spacing w:before="200" w:after="0" w:line="271" w:lineRule="auto"/>
      <w:outlineLvl w:val="2"/>
    </w:pPr>
    <w:rPr>
      <w:b/>
      <w:iCs/>
      <w:spacing w:val="5"/>
    </w:rPr>
  </w:style>
  <w:style w:type="paragraph" w:styleId="Heading4">
    <w:name w:val="heading 4"/>
    <w:basedOn w:val="Normal"/>
    <w:next w:val="Normal"/>
    <w:link w:val="Heading4Char"/>
    <w:uiPriority w:val="9"/>
    <w:unhideWhenUsed/>
    <w:qFormat/>
    <w:rsid w:val="005977AE"/>
    <w:pPr>
      <w:numPr>
        <w:ilvl w:val="3"/>
        <w:numId w:val="1"/>
      </w:numPr>
      <w:spacing w:after="0" w:line="271" w:lineRule="auto"/>
      <w:outlineLvl w:val="3"/>
    </w:pPr>
    <w:rPr>
      <w:bCs/>
      <w:i/>
      <w:spacing w:val="5"/>
    </w:rPr>
  </w:style>
  <w:style w:type="paragraph" w:styleId="Heading5">
    <w:name w:val="heading 5"/>
    <w:basedOn w:val="Normal"/>
    <w:next w:val="Normal"/>
    <w:link w:val="Heading5Char"/>
    <w:uiPriority w:val="9"/>
    <w:semiHidden/>
    <w:unhideWhenUsed/>
    <w:qFormat/>
    <w:rsid w:val="008A74AA"/>
    <w:pPr>
      <w:numPr>
        <w:ilvl w:val="4"/>
        <w:numId w:val="1"/>
      </w:numPr>
      <w:spacing w:after="0" w:line="271" w:lineRule="auto"/>
      <w:outlineLvl w:val="4"/>
    </w:pPr>
    <w:rPr>
      <w:i/>
      <w:iCs/>
    </w:rPr>
  </w:style>
  <w:style w:type="paragraph" w:styleId="Heading6">
    <w:name w:val="heading 6"/>
    <w:basedOn w:val="Normal"/>
    <w:next w:val="Normal"/>
    <w:link w:val="Heading6Char"/>
    <w:uiPriority w:val="9"/>
    <w:semiHidden/>
    <w:unhideWhenUsed/>
    <w:qFormat/>
    <w:rsid w:val="008A74AA"/>
    <w:pPr>
      <w:numPr>
        <w:ilvl w:val="5"/>
        <w:numId w:val="1"/>
      </w:num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8A74AA"/>
    <w:pPr>
      <w:numPr>
        <w:ilvl w:val="6"/>
        <w:numId w:val="1"/>
      </w:num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8A74AA"/>
    <w:pPr>
      <w:numPr>
        <w:ilvl w:val="7"/>
        <w:numId w:val="1"/>
      </w:num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8A74AA"/>
    <w:pPr>
      <w:numPr>
        <w:ilvl w:val="8"/>
        <w:numId w:val="1"/>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977AE"/>
    <w:rPr>
      <w:rFonts w:ascii="Times New Roman" w:hAnsi="Times New Roman" w:cs="Times New Roman"/>
      <w:b/>
      <w:spacing w:val="5"/>
      <w:sz w:val="32"/>
      <w:szCs w:val="32"/>
    </w:rPr>
  </w:style>
  <w:style w:type="character" w:customStyle="1" w:styleId="Heading2Char">
    <w:name w:val="Heading 2 Char"/>
    <w:link w:val="Heading2"/>
    <w:uiPriority w:val="9"/>
    <w:rsid w:val="005977AE"/>
    <w:rPr>
      <w:rFonts w:ascii="Times New Roman" w:hAnsi="Times New Roman" w:cs="Times New Roman"/>
      <w:b/>
      <w:sz w:val="28"/>
      <w:szCs w:val="28"/>
    </w:rPr>
  </w:style>
  <w:style w:type="character" w:customStyle="1" w:styleId="Heading3Char">
    <w:name w:val="Heading 3 Char"/>
    <w:link w:val="Heading3"/>
    <w:uiPriority w:val="9"/>
    <w:rsid w:val="005977AE"/>
    <w:rPr>
      <w:rFonts w:ascii="Times New Roman" w:hAnsi="Times New Roman" w:cs="Times New Roman"/>
      <w:b/>
      <w:iCs/>
      <w:spacing w:val="5"/>
      <w:sz w:val="24"/>
      <w:szCs w:val="24"/>
    </w:rPr>
  </w:style>
  <w:style w:type="character" w:customStyle="1" w:styleId="Heading4Char">
    <w:name w:val="Heading 4 Char"/>
    <w:link w:val="Heading4"/>
    <w:uiPriority w:val="9"/>
    <w:rsid w:val="005977AE"/>
    <w:rPr>
      <w:rFonts w:ascii="Times New Roman" w:hAnsi="Times New Roman" w:cs="Times New Roman"/>
      <w:bCs/>
      <w:i/>
      <w:spacing w:val="5"/>
      <w:sz w:val="24"/>
      <w:szCs w:val="24"/>
    </w:rPr>
  </w:style>
  <w:style w:type="character" w:customStyle="1" w:styleId="Heading5Char">
    <w:name w:val="Heading 5 Char"/>
    <w:link w:val="Heading5"/>
    <w:uiPriority w:val="9"/>
    <w:semiHidden/>
    <w:rsid w:val="008A74AA"/>
    <w:rPr>
      <w:rFonts w:ascii="Times New Roman" w:hAnsi="Times New Roman" w:cs="Times New Roman"/>
      <w:i/>
      <w:iCs/>
      <w:sz w:val="24"/>
      <w:szCs w:val="24"/>
    </w:rPr>
  </w:style>
  <w:style w:type="character" w:customStyle="1" w:styleId="Heading6Char">
    <w:name w:val="Heading 6 Char"/>
    <w:link w:val="Heading6"/>
    <w:uiPriority w:val="9"/>
    <w:semiHidden/>
    <w:rsid w:val="008A74AA"/>
    <w:rPr>
      <w:rFonts w:ascii="Times New Roman" w:hAnsi="Times New Roman" w:cs="Times New Roman"/>
      <w:b/>
      <w:bCs/>
      <w:color w:val="595959"/>
      <w:spacing w:val="5"/>
      <w:sz w:val="24"/>
      <w:szCs w:val="24"/>
      <w:shd w:val="clear" w:color="auto" w:fill="FFFFFF"/>
    </w:rPr>
  </w:style>
  <w:style w:type="character" w:customStyle="1" w:styleId="Heading7Char">
    <w:name w:val="Heading 7 Char"/>
    <w:link w:val="Heading7"/>
    <w:uiPriority w:val="9"/>
    <w:semiHidden/>
    <w:rsid w:val="008A74AA"/>
    <w:rPr>
      <w:rFonts w:ascii="Times New Roman" w:hAnsi="Times New Roman" w:cs="Times New Roman"/>
      <w:b/>
      <w:bCs/>
      <w:i/>
      <w:iCs/>
      <w:color w:val="5A5A5A"/>
      <w:sz w:val="20"/>
      <w:szCs w:val="20"/>
    </w:rPr>
  </w:style>
  <w:style w:type="character" w:customStyle="1" w:styleId="Heading8Char">
    <w:name w:val="Heading 8 Char"/>
    <w:link w:val="Heading8"/>
    <w:uiPriority w:val="9"/>
    <w:semiHidden/>
    <w:rsid w:val="008A74AA"/>
    <w:rPr>
      <w:rFonts w:ascii="Times New Roman" w:hAnsi="Times New Roman" w:cs="Times New Roman"/>
      <w:b/>
      <w:bCs/>
      <w:color w:val="7F7F7F"/>
      <w:sz w:val="20"/>
      <w:szCs w:val="20"/>
    </w:rPr>
  </w:style>
  <w:style w:type="character" w:customStyle="1" w:styleId="Heading9Char">
    <w:name w:val="Heading 9 Char"/>
    <w:link w:val="Heading9"/>
    <w:uiPriority w:val="9"/>
    <w:semiHidden/>
    <w:rsid w:val="008A74AA"/>
    <w:rPr>
      <w:rFonts w:ascii="Times New Roman" w:hAnsi="Times New Roman" w:cs="Times New Roman"/>
      <w:b/>
      <w:bCs/>
      <w:i/>
      <w:iCs/>
      <w:color w:val="7F7F7F"/>
      <w:sz w:val="18"/>
      <w:szCs w:val="18"/>
    </w:rPr>
  </w:style>
  <w:style w:type="paragraph" w:styleId="Title">
    <w:name w:val="Title"/>
    <w:basedOn w:val="Normal"/>
    <w:next w:val="Normal"/>
    <w:link w:val="TitleChar"/>
    <w:uiPriority w:val="10"/>
    <w:qFormat/>
    <w:rsid w:val="005977AE"/>
    <w:pPr>
      <w:spacing w:after="300" w:line="240" w:lineRule="auto"/>
      <w:contextualSpacing/>
      <w:jc w:val="center"/>
    </w:pPr>
    <w:rPr>
      <w:b/>
      <w:sz w:val="40"/>
      <w:szCs w:val="52"/>
    </w:rPr>
  </w:style>
  <w:style w:type="character" w:customStyle="1" w:styleId="TitleChar">
    <w:name w:val="Title Char"/>
    <w:link w:val="Title"/>
    <w:uiPriority w:val="10"/>
    <w:rsid w:val="005977AE"/>
    <w:rPr>
      <w:rFonts w:ascii="Times New Roman" w:hAnsi="Times New Roman" w:cs="Times New Roman"/>
      <w:b/>
      <w:sz w:val="40"/>
      <w:szCs w:val="52"/>
    </w:rPr>
  </w:style>
  <w:style w:type="paragraph" w:styleId="Subtitle">
    <w:name w:val="Subtitle"/>
    <w:basedOn w:val="Normal"/>
    <w:next w:val="Normal"/>
    <w:link w:val="SubtitleChar"/>
    <w:uiPriority w:val="11"/>
    <w:qFormat/>
    <w:rsid w:val="005977AE"/>
    <w:pPr>
      <w:jc w:val="center"/>
    </w:pPr>
    <w:rPr>
      <w:i/>
      <w:iCs/>
      <w:spacing w:val="10"/>
      <w:sz w:val="28"/>
      <w:szCs w:val="28"/>
    </w:rPr>
  </w:style>
  <w:style w:type="character" w:customStyle="1" w:styleId="SubtitleChar">
    <w:name w:val="Subtitle Char"/>
    <w:link w:val="Subtitle"/>
    <w:uiPriority w:val="11"/>
    <w:rsid w:val="005977AE"/>
    <w:rPr>
      <w:rFonts w:ascii="Times New Roman" w:hAnsi="Times New Roman" w:cs="Times New Roman"/>
      <w:i/>
      <w:iCs/>
      <w:spacing w:val="10"/>
      <w:sz w:val="28"/>
      <w:szCs w:val="28"/>
    </w:rPr>
  </w:style>
  <w:style w:type="character" w:styleId="Strong">
    <w:name w:val="Strong"/>
    <w:uiPriority w:val="22"/>
    <w:qFormat/>
    <w:rsid w:val="008A74AA"/>
    <w:rPr>
      <w:b/>
      <w:bCs/>
    </w:rPr>
  </w:style>
  <w:style w:type="character" w:styleId="Emphasis">
    <w:name w:val="Emphasis"/>
    <w:uiPriority w:val="20"/>
    <w:qFormat/>
    <w:rsid w:val="008A74AA"/>
    <w:rPr>
      <w:b/>
      <w:bCs/>
      <w:i/>
      <w:iCs/>
      <w:spacing w:val="10"/>
    </w:rPr>
  </w:style>
  <w:style w:type="paragraph" w:styleId="NoSpacing">
    <w:name w:val="No Spacing"/>
    <w:basedOn w:val="Normal"/>
    <w:uiPriority w:val="1"/>
    <w:qFormat/>
    <w:rsid w:val="008A74AA"/>
    <w:pPr>
      <w:spacing w:after="0" w:line="240" w:lineRule="auto"/>
    </w:pPr>
  </w:style>
  <w:style w:type="paragraph" w:styleId="ListParagraph">
    <w:name w:val="List Paragraph"/>
    <w:basedOn w:val="Normal"/>
    <w:uiPriority w:val="34"/>
    <w:qFormat/>
    <w:rsid w:val="008A74AA"/>
    <w:pPr>
      <w:ind w:left="720"/>
      <w:contextualSpacing/>
    </w:pPr>
  </w:style>
  <w:style w:type="paragraph" w:styleId="Quote">
    <w:name w:val="Quote"/>
    <w:basedOn w:val="Normal"/>
    <w:next w:val="Normal"/>
    <w:link w:val="QuoteChar"/>
    <w:uiPriority w:val="29"/>
    <w:qFormat/>
    <w:rsid w:val="008A74AA"/>
    <w:rPr>
      <w:i/>
      <w:iCs/>
    </w:rPr>
  </w:style>
  <w:style w:type="character" w:customStyle="1" w:styleId="QuoteChar">
    <w:name w:val="Quote Char"/>
    <w:link w:val="Quote"/>
    <w:uiPriority w:val="29"/>
    <w:rsid w:val="008A74AA"/>
    <w:rPr>
      <w:i/>
      <w:iCs/>
    </w:rPr>
  </w:style>
  <w:style w:type="paragraph" w:styleId="IntenseQuote">
    <w:name w:val="Intense Quote"/>
    <w:basedOn w:val="Normal"/>
    <w:next w:val="Normal"/>
    <w:link w:val="IntenseQuoteChar"/>
    <w:uiPriority w:val="30"/>
    <w:qFormat/>
    <w:rsid w:val="008A74A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8A74AA"/>
    <w:rPr>
      <w:i/>
      <w:iCs/>
    </w:rPr>
  </w:style>
  <w:style w:type="character" w:styleId="SubtleEmphasis">
    <w:name w:val="Subtle Emphasis"/>
    <w:uiPriority w:val="19"/>
    <w:qFormat/>
    <w:rsid w:val="008A74AA"/>
    <w:rPr>
      <w:i/>
      <w:iCs/>
    </w:rPr>
  </w:style>
  <w:style w:type="character" w:styleId="IntenseEmphasis">
    <w:name w:val="Intense Emphasis"/>
    <w:uiPriority w:val="21"/>
    <w:qFormat/>
    <w:rsid w:val="008A74AA"/>
    <w:rPr>
      <w:b/>
      <w:bCs/>
      <w:i/>
      <w:iCs/>
    </w:rPr>
  </w:style>
  <w:style w:type="character" w:styleId="SubtleReference">
    <w:name w:val="Subtle Reference"/>
    <w:uiPriority w:val="31"/>
    <w:qFormat/>
    <w:rsid w:val="008A74AA"/>
    <w:rPr>
      <w:smallCaps/>
    </w:rPr>
  </w:style>
  <w:style w:type="character" w:styleId="IntenseReference">
    <w:name w:val="Intense Reference"/>
    <w:uiPriority w:val="32"/>
    <w:qFormat/>
    <w:rsid w:val="008A74AA"/>
    <w:rPr>
      <w:b/>
      <w:bCs/>
      <w:smallCaps/>
    </w:rPr>
  </w:style>
  <w:style w:type="character" w:styleId="BookTitle">
    <w:name w:val="Book Title"/>
    <w:uiPriority w:val="33"/>
    <w:qFormat/>
    <w:rsid w:val="008A74AA"/>
    <w:rPr>
      <w:i/>
      <w:iCs/>
      <w:smallCaps/>
      <w:spacing w:val="5"/>
    </w:rPr>
  </w:style>
  <w:style w:type="paragraph" w:styleId="TOCHeading">
    <w:name w:val="TOC Heading"/>
    <w:basedOn w:val="Heading1"/>
    <w:next w:val="Normal"/>
    <w:uiPriority w:val="39"/>
    <w:unhideWhenUsed/>
    <w:qFormat/>
    <w:rsid w:val="008A74AA"/>
    <w:pPr>
      <w:outlineLvl w:val="9"/>
    </w:pPr>
    <w:rPr>
      <w:lang w:bidi="en-US"/>
    </w:r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74AA"/>
    <w:rPr>
      <w:rFonts w:ascii="Tahoma" w:hAnsi="Tahoma" w:cs="Tahoma"/>
      <w:sz w:val="16"/>
      <w:szCs w:val="16"/>
    </w:rPr>
  </w:style>
  <w:style w:type="paragraph" w:customStyle="1" w:styleId="NormalCS">
    <w:name w:val="Normal CS"/>
    <w:qFormat/>
    <w:rsid w:val="00787758"/>
    <w:pPr>
      <w:spacing w:after="120" w:line="276" w:lineRule="auto"/>
    </w:pPr>
    <w:rPr>
      <w:rFonts w:ascii="Arial" w:hAnsi="Arial" w:cs="Arial"/>
      <w:sz w:val="16"/>
      <w:szCs w:val="22"/>
      <w:lang w:eastAsia="en-US"/>
    </w:rPr>
  </w:style>
  <w:style w:type="table" w:styleId="TableGrid">
    <w:name w:val="Table Grid"/>
    <w:basedOn w:val="TableNormal"/>
    <w:uiPriority w:val="59"/>
    <w:rsid w:val="00532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E644E"/>
    <w:rPr>
      <w:color w:val="808080"/>
    </w:rPr>
  </w:style>
  <w:style w:type="paragraph" w:styleId="TOC1">
    <w:name w:val="toc 1"/>
    <w:basedOn w:val="Normal"/>
    <w:next w:val="Normal"/>
    <w:autoRedefine/>
    <w:uiPriority w:val="39"/>
    <w:unhideWhenUsed/>
    <w:rsid w:val="00C141BF"/>
  </w:style>
  <w:style w:type="character" w:styleId="Hyperlink">
    <w:name w:val="Hyperlink"/>
    <w:uiPriority w:val="99"/>
    <w:unhideWhenUsed/>
    <w:rsid w:val="00C141BF"/>
    <w:rPr>
      <w:color w:val="0563C1"/>
      <w:u w:val="single"/>
    </w:rPr>
  </w:style>
  <w:style w:type="paragraph" w:styleId="TOC2">
    <w:name w:val="toc 2"/>
    <w:basedOn w:val="Normal"/>
    <w:next w:val="Normal"/>
    <w:autoRedefine/>
    <w:uiPriority w:val="39"/>
    <w:unhideWhenUsed/>
    <w:rsid w:val="00362A22"/>
    <w:pPr>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1783">
      <w:bodyDiv w:val="1"/>
      <w:marLeft w:val="0"/>
      <w:marRight w:val="0"/>
      <w:marTop w:val="0"/>
      <w:marBottom w:val="0"/>
      <w:divBdr>
        <w:top w:val="none" w:sz="0" w:space="0" w:color="auto"/>
        <w:left w:val="none" w:sz="0" w:space="0" w:color="auto"/>
        <w:bottom w:val="none" w:sz="0" w:space="0" w:color="auto"/>
        <w:right w:val="none" w:sz="0" w:space="0" w:color="auto"/>
      </w:divBdr>
    </w:div>
    <w:div w:id="330833845">
      <w:bodyDiv w:val="1"/>
      <w:marLeft w:val="0"/>
      <w:marRight w:val="0"/>
      <w:marTop w:val="0"/>
      <w:marBottom w:val="0"/>
      <w:divBdr>
        <w:top w:val="none" w:sz="0" w:space="0" w:color="auto"/>
        <w:left w:val="none" w:sz="0" w:space="0" w:color="auto"/>
        <w:bottom w:val="none" w:sz="0" w:space="0" w:color="auto"/>
        <w:right w:val="none" w:sz="0" w:space="0" w:color="auto"/>
      </w:divBdr>
    </w:div>
    <w:div w:id="446393978">
      <w:bodyDiv w:val="1"/>
      <w:marLeft w:val="0"/>
      <w:marRight w:val="0"/>
      <w:marTop w:val="0"/>
      <w:marBottom w:val="0"/>
      <w:divBdr>
        <w:top w:val="none" w:sz="0" w:space="0" w:color="auto"/>
        <w:left w:val="none" w:sz="0" w:space="0" w:color="auto"/>
        <w:bottom w:val="none" w:sz="0" w:space="0" w:color="auto"/>
        <w:right w:val="none" w:sz="0" w:space="0" w:color="auto"/>
      </w:divBdr>
    </w:div>
    <w:div w:id="207187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0C461552831344A779739C49DF6FB3" ma:contentTypeVersion="4" ma:contentTypeDescription="Create a new document." ma:contentTypeScope="" ma:versionID="a6f933b5040d1d43386a3213bcb64279">
  <xsd:schema xmlns:xsd="http://www.w3.org/2001/XMLSchema" xmlns:xs="http://www.w3.org/2001/XMLSchema" xmlns:p="http://schemas.microsoft.com/office/2006/metadata/properties" xmlns:ns2="b39eed70-6bef-4497-9680-651ec6ab8e5c" targetNamespace="http://schemas.microsoft.com/office/2006/metadata/properties" ma:root="true" ma:fieldsID="bd2083d8fdf4ad231f36a79fda401c7b" ns2:_="">
    <xsd:import namespace="b39eed70-6bef-4497-9680-651ec6ab8e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9eed70-6bef-4497-9680-651ec6ab8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71087E-AF48-4952-A64E-BF3F817A9B19}">
  <ds:schemaRefs>
    <ds:schemaRef ds:uri="http://schemas.microsoft.com/office/2006/metadata/longProperties"/>
  </ds:schemaRefs>
</ds:datastoreItem>
</file>

<file path=customXml/itemProps2.xml><?xml version="1.0" encoding="utf-8"?>
<ds:datastoreItem xmlns:ds="http://schemas.openxmlformats.org/officeDocument/2006/customXml" ds:itemID="{02C9A968-29CE-4F7B-B1AF-540620480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9eed70-6bef-4497-9680-651ec6ab8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79B802-FA6D-4972-928A-E01B0A4FD0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4A0FB3-DC80-4857-A2CE-AB4527112FA9}">
  <ds:schemaRefs>
    <ds:schemaRef ds:uri="http://schemas.microsoft.com/sharepoint/v3/contenttype/forms"/>
  </ds:schemaRefs>
</ds:datastoreItem>
</file>

<file path=customXml/itemProps5.xml><?xml version="1.0" encoding="utf-8"?>
<ds:datastoreItem xmlns:ds="http://schemas.openxmlformats.org/officeDocument/2006/customXml" ds:itemID="{7AA998FD-1EE2-47C0-AC3E-42C20B5F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Wilfred M Boyce (19693959)</cp:lastModifiedBy>
  <cp:revision>34</cp:revision>
  <cp:lastPrinted>2010-09-22T15:11:00Z</cp:lastPrinted>
  <dcterms:created xsi:type="dcterms:W3CDTF">2021-01-14T13:54:00Z</dcterms:created>
  <dcterms:modified xsi:type="dcterms:W3CDTF">2021-01-15T13:31:00Z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ies>
</file>