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732" w:rsidRPr="00BB184A" w:rsidRDefault="00C25CBF" w:rsidP="00C25CBF">
      <w:pPr>
        <w:jc w:val="center"/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t>Промежуточная аттестация</w:t>
      </w:r>
    </w:p>
    <w:p w:rsidR="00C25CBF" w:rsidRPr="00BB184A" w:rsidRDefault="00C25CBF" w:rsidP="00C25CBF">
      <w:pPr>
        <w:jc w:val="center"/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492DAB" wp14:editId="67EDEE25">
            <wp:extent cx="5940425" cy="438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8989"/>
                    <a:stretch/>
                  </pic:blipFill>
                  <pic:spPr bwMode="auto"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CBF" w:rsidRPr="00BB184A" w:rsidRDefault="00C25CBF" w:rsidP="00C25CBF">
      <w:pPr>
        <w:tabs>
          <w:tab w:val="left" w:pos="1850"/>
        </w:tabs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025ED4" wp14:editId="78C182CE">
            <wp:extent cx="5940425" cy="16408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316"/>
                    <a:stretch/>
                  </pic:blipFill>
                  <pic:spPr bwMode="auto"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CBF" w:rsidRPr="00BB184A" w:rsidRDefault="00C25CBF" w:rsidP="00C25CBF">
      <w:pPr>
        <w:tabs>
          <w:tab w:val="left" w:pos="980"/>
        </w:tabs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107FA0" wp14:editId="1213929D">
            <wp:extent cx="5940425" cy="27946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BF" w:rsidRPr="00BB184A" w:rsidRDefault="00C25CBF" w:rsidP="00C25CBF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t>оценка корреляции добычи нефти по месяцам</w:t>
      </w:r>
    </w:p>
    <w:p w:rsidR="00C25CBF" w:rsidRPr="00BB184A" w:rsidRDefault="00BB184A" w:rsidP="00C25CBF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7618B" wp14:editId="07F61633">
            <wp:extent cx="5940425" cy="31362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BF" w:rsidRPr="00BB184A" w:rsidRDefault="00C25CBF" w:rsidP="00C25CBF">
      <w:pPr>
        <w:rPr>
          <w:rFonts w:ascii="Times New Roman" w:hAnsi="Times New Roman" w:cs="Times New Roman"/>
          <w:sz w:val="28"/>
          <w:szCs w:val="28"/>
        </w:rPr>
      </w:pPr>
    </w:p>
    <w:p w:rsidR="00BB184A" w:rsidRPr="00BB184A" w:rsidRDefault="00BB184A" w:rsidP="00BB184A">
      <w:pPr>
        <w:shd w:val="clear" w:color="auto" w:fill="F7F7F7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B184A">
        <w:rPr>
          <w:rFonts w:ascii="Times New Roman" w:eastAsia="Times New Roman" w:hAnsi="Times New Roman" w:cs="Times New Roman"/>
          <w:color w:val="008000"/>
          <w:sz w:val="28"/>
          <w:szCs w:val="28"/>
          <w:lang w:eastAsia="ru-RU"/>
        </w:rPr>
        <w:t>интерпретация ARIMA модели в виде графиков</w:t>
      </w:r>
    </w:p>
    <w:p w:rsidR="00BB184A" w:rsidRPr="00BB184A" w:rsidRDefault="00BB184A" w:rsidP="00C25CBF">
      <w:pPr>
        <w:rPr>
          <w:rFonts w:ascii="Times New Roman" w:hAnsi="Times New Roman" w:cs="Times New Roman"/>
          <w:sz w:val="28"/>
          <w:szCs w:val="28"/>
        </w:rPr>
      </w:pPr>
    </w:p>
    <w:p w:rsidR="00BB184A" w:rsidRPr="00BB184A" w:rsidRDefault="00BB184A" w:rsidP="00C25CBF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990BC" wp14:editId="3206D8F5">
            <wp:extent cx="5940425" cy="19265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BF" w:rsidRPr="00BB184A" w:rsidRDefault="00BB184A" w:rsidP="00C25CBF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C4F8D1" wp14:editId="06B992E5">
            <wp:extent cx="5940425" cy="2045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4A" w:rsidRDefault="00BB184A" w:rsidP="00C25CBF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9DDE0A" wp14:editId="4F55772D">
            <wp:extent cx="5940425" cy="1565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4A" w:rsidRDefault="00BB184A" w:rsidP="00BB184A">
      <w:pPr>
        <w:rPr>
          <w:rFonts w:ascii="Times New Roman" w:hAnsi="Times New Roman" w:cs="Times New Roman"/>
          <w:sz w:val="28"/>
          <w:szCs w:val="28"/>
        </w:rPr>
      </w:pPr>
    </w:p>
    <w:p w:rsidR="00BB184A" w:rsidRDefault="00BB184A" w:rsidP="00BB184A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CAB4674" wp14:editId="484C1057">
            <wp:extent cx="5940425" cy="2524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4A" w:rsidRDefault="00BB184A" w:rsidP="00BB184A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CE04B" wp14:editId="6676EC60">
            <wp:extent cx="5940425" cy="25609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BF" w:rsidRDefault="00BB184A" w:rsidP="00BB184A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8B3870" wp14:editId="48E14B29">
            <wp:extent cx="5940425" cy="2942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4A" w:rsidRDefault="00BB184A" w:rsidP="00BB184A">
      <w:pPr>
        <w:rPr>
          <w:rFonts w:ascii="Times New Roman" w:hAnsi="Times New Roman" w:cs="Times New Roman"/>
          <w:sz w:val="28"/>
          <w:szCs w:val="28"/>
        </w:rPr>
      </w:pPr>
      <w:r w:rsidRPr="00BB18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F40137" wp14:editId="07BC1F9E">
            <wp:extent cx="5940425" cy="1875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4A" w:rsidRDefault="00BB184A" w:rsidP="00BB184A">
      <w:pPr>
        <w:rPr>
          <w:rFonts w:ascii="Times New Roman" w:hAnsi="Times New Roman" w:cs="Times New Roman"/>
          <w:sz w:val="28"/>
          <w:szCs w:val="28"/>
        </w:rPr>
      </w:pPr>
    </w:p>
    <w:p w:rsidR="00BB184A" w:rsidRPr="00BB184A" w:rsidRDefault="00BB184A" w:rsidP="00BB18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полученных данный можно сделать вывод А</w:t>
      </w:r>
      <w:r>
        <w:rPr>
          <w:rFonts w:ascii="Times New Roman" w:hAnsi="Times New Roman" w:cs="Times New Roman"/>
          <w:sz w:val="28"/>
          <w:szCs w:val="28"/>
          <w:lang w:val="en-US"/>
        </w:rPr>
        <w:t>RIMA</w:t>
      </w:r>
      <w:r w:rsidRPr="00BB1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подходит больше т.к. </w:t>
      </w:r>
      <w:r w:rsidRPr="00BB184A">
        <w:rPr>
          <w:rFonts w:ascii="Times New Roman" w:hAnsi="Times New Roman" w:cs="Times New Roman"/>
          <w:sz w:val="28"/>
          <w:szCs w:val="28"/>
        </w:rPr>
        <w:t xml:space="preserve">среднеквадратичная ошибка (RMSE) </w:t>
      </w:r>
      <w:r>
        <w:rPr>
          <w:rFonts w:ascii="Times New Roman" w:hAnsi="Times New Roman" w:cs="Times New Roman"/>
          <w:sz w:val="28"/>
          <w:szCs w:val="28"/>
        </w:rPr>
        <w:t>имеет минимальное значение</w:t>
      </w:r>
      <w:bookmarkStart w:id="0" w:name="_GoBack"/>
      <w:bookmarkEnd w:id="0"/>
    </w:p>
    <w:sectPr w:rsidR="00BB184A" w:rsidRPr="00BB1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45DB" w:rsidRDefault="00D745DB" w:rsidP="00C25CBF">
      <w:pPr>
        <w:spacing w:after="0" w:line="240" w:lineRule="auto"/>
      </w:pPr>
      <w:r>
        <w:separator/>
      </w:r>
    </w:p>
  </w:endnote>
  <w:endnote w:type="continuationSeparator" w:id="0">
    <w:p w:rsidR="00D745DB" w:rsidRDefault="00D745DB" w:rsidP="00C25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45DB" w:rsidRDefault="00D745DB" w:rsidP="00C25CBF">
      <w:pPr>
        <w:spacing w:after="0" w:line="240" w:lineRule="auto"/>
      </w:pPr>
      <w:r>
        <w:separator/>
      </w:r>
    </w:p>
  </w:footnote>
  <w:footnote w:type="continuationSeparator" w:id="0">
    <w:p w:rsidR="00D745DB" w:rsidRDefault="00D745DB" w:rsidP="00C25C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CBF"/>
    <w:rsid w:val="00247732"/>
    <w:rsid w:val="00BB184A"/>
    <w:rsid w:val="00C25CBF"/>
    <w:rsid w:val="00D7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0A620"/>
  <w15:chartTrackingRefBased/>
  <w15:docId w15:val="{EA4CCEE2-DF82-46BC-BFC0-6265A7040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5C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25CBF"/>
  </w:style>
  <w:style w:type="paragraph" w:styleId="a5">
    <w:name w:val="footer"/>
    <w:basedOn w:val="a"/>
    <w:link w:val="a6"/>
    <w:uiPriority w:val="99"/>
    <w:unhideWhenUsed/>
    <w:rsid w:val="00C25C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5C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0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DNS</dc:creator>
  <cp:keywords/>
  <dc:description/>
  <cp:lastModifiedBy>DNS</cp:lastModifiedBy>
  <cp:revision>1</cp:revision>
  <dcterms:created xsi:type="dcterms:W3CDTF">2023-11-15T17:37:00Z</dcterms:created>
  <dcterms:modified xsi:type="dcterms:W3CDTF">2023-11-15T17:58:00Z</dcterms:modified>
</cp:coreProperties>
</file>