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0"/>
        <w:gridCol w:w="2243"/>
        <w:gridCol w:w="2252"/>
        <w:gridCol w:w="2245"/>
      </w:tblGrid>
      <w:tr w:rsidR="00A57107" w:rsidTr="00C971CC">
        <w:tc>
          <w:tcPr>
            <w:tcW w:w="2303" w:type="dxa"/>
          </w:tcPr>
          <w:p w:rsidR="00A57107" w:rsidRDefault="00A57107" w:rsidP="00C971CC">
            <w:pPr>
              <w:pStyle w:val="Default"/>
              <w:jc w:val="both"/>
            </w:pPr>
            <w:r>
              <w:t>Variables</w:t>
            </w:r>
          </w:p>
        </w:tc>
        <w:tc>
          <w:tcPr>
            <w:tcW w:w="2299" w:type="dxa"/>
          </w:tcPr>
          <w:p w:rsidR="00A57107" w:rsidRDefault="00A57107" w:rsidP="00C971CC">
            <w:pPr>
              <w:pStyle w:val="Default"/>
              <w:jc w:val="both"/>
            </w:pPr>
            <w:r>
              <w:t>Sub-variables</w:t>
            </w:r>
          </w:p>
        </w:tc>
        <w:tc>
          <w:tcPr>
            <w:tcW w:w="2304" w:type="dxa"/>
          </w:tcPr>
          <w:p w:rsidR="00A57107" w:rsidRDefault="00A57107" w:rsidP="00C971CC">
            <w:pPr>
              <w:pStyle w:val="Default"/>
              <w:jc w:val="both"/>
            </w:pPr>
            <w:r>
              <w:t>Indicators</w:t>
            </w:r>
          </w:p>
        </w:tc>
        <w:tc>
          <w:tcPr>
            <w:tcW w:w="2283" w:type="dxa"/>
          </w:tcPr>
          <w:p w:rsidR="00A57107" w:rsidRDefault="00A57107" w:rsidP="00C971CC">
            <w:pPr>
              <w:pStyle w:val="Default"/>
              <w:jc w:val="both"/>
            </w:pPr>
            <w:r>
              <w:t>Values(data)</w:t>
            </w:r>
          </w:p>
        </w:tc>
      </w:tr>
      <w:tr w:rsidR="00A57107" w:rsidTr="00C971CC">
        <w:tc>
          <w:tcPr>
            <w:tcW w:w="2303" w:type="dxa"/>
            <w:vMerge w:val="restart"/>
          </w:tcPr>
          <w:p w:rsidR="00A57107" w:rsidRDefault="00A57107" w:rsidP="00C971CC">
            <w:pPr>
              <w:pStyle w:val="Default"/>
              <w:jc w:val="both"/>
            </w:pPr>
            <w:r>
              <w:t>Tweet</w:t>
            </w:r>
          </w:p>
        </w:tc>
        <w:tc>
          <w:tcPr>
            <w:tcW w:w="2299" w:type="dxa"/>
          </w:tcPr>
          <w:p w:rsidR="00A57107" w:rsidRDefault="00A57107" w:rsidP="00C971CC">
            <w:pPr>
              <w:pStyle w:val="Default"/>
              <w:jc w:val="both"/>
            </w:pPr>
            <w:r>
              <w:t>Text</w:t>
            </w:r>
          </w:p>
        </w:tc>
        <w:tc>
          <w:tcPr>
            <w:tcW w:w="2304" w:type="dxa"/>
          </w:tcPr>
          <w:p w:rsidR="00A57107" w:rsidRDefault="00A57107" w:rsidP="00C971CC">
            <w:pPr>
              <w:pStyle w:val="Default"/>
              <w:jc w:val="both"/>
            </w:pPr>
            <w:r>
              <w:t>Twitter post text</w:t>
            </w:r>
          </w:p>
        </w:tc>
        <w:tc>
          <w:tcPr>
            <w:tcW w:w="2283" w:type="dxa"/>
          </w:tcPr>
          <w:p w:rsidR="00A57107" w:rsidRDefault="00A57107" w:rsidP="00C971CC">
            <w:pPr>
              <w:pStyle w:val="Default"/>
              <w:jc w:val="both"/>
            </w:pPr>
            <w:r>
              <w:t>Text</w:t>
            </w:r>
          </w:p>
        </w:tc>
      </w:tr>
      <w:tr w:rsidR="00A57107" w:rsidTr="00C971CC">
        <w:tc>
          <w:tcPr>
            <w:tcW w:w="2303" w:type="dxa"/>
            <w:vMerge/>
          </w:tcPr>
          <w:p w:rsidR="00A57107" w:rsidRDefault="00A57107" w:rsidP="00C971CC">
            <w:pPr>
              <w:pStyle w:val="Default"/>
              <w:jc w:val="both"/>
            </w:pPr>
          </w:p>
        </w:tc>
        <w:tc>
          <w:tcPr>
            <w:tcW w:w="2299" w:type="dxa"/>
          </w:tcPr>
          <w:p w:rsidR="00A57107" w:rsidRDefault="00A57107" w:rsidP="00C971CC">
            <w:pPr>
              <w:pStyle w:val="Default"/>
              <w:jc w:val="both"/>
            </w:pPr>
            <w:r>
              <w:t>Created At</w:t>
            </w:r>
          </w:p>
        </w:tc>
        <w:tc>
          <w:tcPr>
            <w:tcW w:w="2304" w:type="dxa"/>
          </w:tcPr>
          <w:p w:rsidR="00A57107" w:rsidRDefault="00A57107" w:rsidP="00C971CC">
            <w:pPr>
              <w:pStyle w:val="Default"/>
              <w:jc w:val="both"/>
            </w:pPr>
            <w:r>
              <w:t>Date</w:t>
            </w:r>
          </w:p>
        </w:tc>
        <w:tc>
          <w:tcPr>
            <w:tcW w:w="2283" w:type="dxa"/>
          </w:tcPr>
          <w:p w:rsidR="00A57107" w:rsidRDefault="00A57107" w:rsidP="00C971CC">
            <w:pPr>
              <w:pStyle w:val="Default"/>
              <w:jc w:val="both"/>
            </w:pPr>
            <w:r>
              <w:t>Date</w:t>
            </w:r>
          </w:p>
        </w:tc>
      </w:tr>
      <w:tr w:rsidR="00A57107" w:rsidTr="00C971CC">
        <w:tc>
          <w:tcPr>
            <w:tcW w:w="2303" w:type="dxa"/>
            <w:vMerge/>
          </w:tcPr>
          <w:p w:rsidR="00A57107" w:rsidRDefault="00A57107" w:rsidP="00C971CC">
            <w:pPr>
              <w:pStyle w:val="Default"/>
              <w:jc w:val="both"/>
            </w:pPr>
          </w:p>
        </w:tc>
        <w:tc>
          <w:tcPr>
            <w:tcW w:w="2299" w:type="dxa"/>
          </w:tcPr>
          <w:p w:rsidR="00A57107" w:rsidRDefault="00A57107" w:rsidP="00C971CC">
            <w:pPr>
              <w:pStyle w:val="Default"/>
              <w:jc w:val="both"/>
            </w:pPr>
            <w:r>
              <w:t>Source</w:t>
            </w:r>
          </w:p>
        </w:tc>
        <w:tc>
          <w:tcPr>
            <w:tcW w:w="2304" w:type="dxa"/>
          </w:tcPr>
          <w:p w:rsidR="00A57107" w:rsidRDefault="00A57107" w:rsidP="00C971CC">
            <w:pPr>
              <w:pStyle w:val="Default"/>
              <w:jc w:val="both"/>
            </w:pPr>
            <w:r>
              <w:t>Twitter Client</w:t>
            </w:r>
          </w:p>
        </w:tc>
        <w:tc>
          <w:tcPr>
            <w:tcW w:w="2283" w:type="dxa"/>
          </w:tcPr>
          <w:p w:rsidR="00A57107" w:rsidRDefault="00A57107" w:rsidP="00C971CC">
            <w:pPr>
              <w:pStyle w:val="Default"/>
              <w:jc w:val="both"/>
            </w:pPr>
            <w:r>
              <w:t>Twitter Web Client</w:t>
            </w:r>
          </w:p>
          <w:p w:rsidR="00A57107" w:rsidRDefault="00A57107" w:rsidP="00C971CC">
            <w:pPr>
              <w:pStyle w:val="Default"/>
              <w:jc w:val="both"/>
            </w:pPr>
            <w:proofErr w:type="spellStart"/>
            <w:r>
              <w:t>TweetDeck</w:t>
            </w:r>
            <w:proofErr w:type="spellEnd"/>
          </w:p>
          <w:p w:rsidR="00A57107" w:rsidRDefault="00A57107" w:rsidP="00C971CC">
            <w:pPr>
              <w:pStyle w:val="Default"/>
              <w:jc w:val="both"/>
            </w:pPr>
            <w:r>
              <w:t>Twitter for Android</w:t>
            </w:r>
          </w:p>
          <w:p w:rsidR="00A57107" w:rsidRDefault="00A57107" w:rsidP="00C971CC">
            <w:pPr>
              <w:pStyle w:val="Default"/>
              <w:jc w:val="both"/>
            </w:pPr>
            <w:r>
              <w:t xml:space="preserve">Twitter for </w:t>
            </w:r>
            <w:proofErr w:type="spellStart"/>
            <w:r>
              <w:t>Iphone</w:t>
            </w:r>
            <w:proofErr w:type="spellEnd"/>
          </w:p>
          <w:p w:rsidR="00A57107" w:rsidRDefault="00A57107" w:rsidP="00C971CC">
            <w:pPr>
              <w:pStyle w:val="Default"/>
              <w:jc w:val="both"/>
            </w:pPr>
            <w:r>
              <w:t>Others</w:t>
            </w:r>
          </w:p>
        </w:tc>
      </w:tr>
    </w:tbl>
    <w:p w:rsidR="003B16BA" w:rsidRDefault="00286040"/>
    <w:p w:rsidR="00FE6CF1" w:rsidRDefault="00FE6CF1"/>
    <w:p w:rsidR="00FE6CF1" w:rsidRDefault="00FE6C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2"/>
        <w:gridCol w:w="2575"/>
      </w:tblGrid>
      <w:tr w:rsidR="00FE6CF1" w:rsidTr="00C971CC"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F1" w:rsidRDefault="00FE6CF1" w:rsidP="00C971CC">
            <w:pPr>
              <w:rPr>
                <w:b/>
              </w:rPr>
            </w:pPr>
            <w:r>
              <w:rPr>
                <w:b/>
              </w:rPr>
              <w:t>Budget Items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F1" w:rsidRDefault="00FE6CF1" w:rsidP="00C971CC">
            <w:pPr>
              <w:spacing w:after="300"/>
              <w:rPr>
                <w:b/>
              </w:rPr>
            </w:pPr>
            <w:r>
              <w:rPr>
                <w:b/>
              </w:rPr>
              <w:t>Cost (Kenya Shillings)</w:t>
            </w:r>
          </w:p>
        </w:tc>
      </w:tr>
      <w:tr w:rsidR="00FE6CF1" w:rsidTr="00C971CC"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F1" w:rsidRDefault="00FE6CF1" w:rsidP="00C971CC">
            <w:pPr>
              <w:spacing w:after="300"/>
            </w:pPr>
            <w:r>
              <w:t>Proposal development- Printing,  stationery, internet costs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F1" w:rsidRDefault="00FE6CF1" w:rsidP="00C971CC">
            <w:pPr>
              <w:spacing w:after="300"/>
              <w:jc w:val="center"/>
            </w:pPr>
            <w:r>
              <w:t>10</w:t>
            </w:r>
            <w:r>
              <w:t>,000</w:t>
            </w:r>
          </w:p>
        </w:tc>
      </w:tr>
      <w:tr w:rsidR="00FE6CF1" w:rsidTr="00FE6CF1">
        <w:trPr>
          <w:trHeight w:val="503"/>
        </w:trPr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F1" w:rsidRDefault="00FE6CF1" w:rsidP="00FE6CF1">
            <w:pPr>
              <w:spacing w:after="300"/>
            </w:pPr>
            <w:r>
              <w:t>Data colle</w:t>
            </w:r>
            <w:r>
              <w:t>ction – Internet cost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E6CF1" w:rsidRDefault="00FE6CF1" w:rsidP="00FE6CF1">
            <w:pPr>
              <w:spacing w:after="300"/>
            </w:pPr>
            <w:r>
              <w:t xml:space="preserve">               </w:t>
            </w:r>
            <w:r>
              <w:t>5,000</w:t>
            </w:r>
          </w:p>
        </w:tc>
      </w:tr>
      <w:tr w:rsidR="00FE6CF1" w:rsidTr="00C971CC">
        <w:trPr>
          <w:trHeight w:val="255"/>
        </w:trPr>
        <w:tc>
          <w:tcPr>
            <w:tcW w:w="6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F1" w:rsidRDefault="00FE6CF1" w:rsidP="00C971CC">
            <w:pPr>
              <w:spacing w:after="300"/>
            </w:pPr>
            <w:r>
              <w:t>Data analysis and report  a) Printing and stationery</w:t>
            </w:r>
          </w:p>
          <w:p w:rsidR="00FE6CF1" w:rsidRDefault="00FE6CF1" w:rsidP="00C971CC">
            <w:pPr>
              <w:spacing w:after="300"/>
            </w:pPr>
            <w:r>
              <w:t xml:space="preserve">                                            b) Hard cover Binding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F1" w:rsidRDefault="00FE6CF1" w:rsidP="00C971CC">
            <w:pPr>
              <w:spacing w:after="300"/>
              <w:jc w:val="center"/>
            </w:pPr>
            <w:r>
              <w:t>5,000</w:t>
            </w:r>
          </w:p>
        </w:tc>
      </w:tr>
      <w:tr w:rsidR="00FE6CF1" w:rsidTr="00C971CC">
        <w:trPr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F1" w:rsidRDefault="00FE6CF1" w:rsidP="00C971CC"/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F1" w:rsidRDefault="00FE6CF1" w:rsidP="00C971CC">
            <w:pPr>
              <w:spacing w:after="300"/>
              <w:jc w:val="center"/>
            </w:pPr>
            <w:r>
              <w:t>6,000</w:t>
            </w:r>
          </w:p>
        </w:tc>
      </w:tr>
      <w:tr w:rsidR="00FE6CF1" w:rsidTr="00C971CC">
        <w:trPr>
          <w:trHeight w:val="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CF1" w:rsidRDefault="00FE6CF1" w:rsidP="00C971CC">
            <w:pPr>
              <w:spacing w:line="360" w:lineRule="auto"/>
            </w:pPr>
            <w:r>
              <w:t xml:space="preserve">Transport </w:t>
            </w:r>
            <w:r w:rsidRPr="00651F35">
              <w:t>Fuel to Campus, airtime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F1" w:rsidRDefault="00FE6CF1" w:rsidP="00C971CC">
            <w:pPr>
              <w:spacing w:after="300"/>
              <w:jc w:val="center"/>
            </w:pPr>
            <w:r>
              <w:t>5</w:t>
            </w:r>
            <w:r>
              <w:t>, 000</w:t>
            </w:r>
          </w:p>
        </w:tc>
      </w:tr>
      <w:tr w:rsidR="00FE6CF1" w:rsidTr="00C971CC"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F1" w:rsidRDefault="00FE6CF1" w:rsidP="00C971CC">
            <w:pPr>
              <w:spacing w:after="300"/>
            </w:pPr>
            <w:r>
              <w:t>Miscellaneous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F1" w:rsidRDefault="00FE6CF1" w:rsidP="00C971CC">
            <w:pPr>
              <w:spacing w:after="300"/>
              <w:jc w:val="center"/>
            </w:pPr>
            <w:r>
              <w:t>5,000</w:t>
            </w:r>
          </w:p>
        </w:tc>
      </w:tr>
      <w:tr w:rsidR="00FE6CF1" w:rsidTr="00C971CC">
        <w:tc>
          <w:tcPr>
            <w:tcW w:w="6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F1" w:rsidRDefault="00FE6CF1" w:rsidP="00C971CC">
            <w:pPr>
              <w:spacing w:after="300"/>
              <w:rPr>
                <w:b/>
              </w:rPr>
            </w:pPr>
            <w:r>
              <w:rPr>
                <w:b/>
              </w:rPr>
              <w:t>TOTAL BUDGET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F1" w:rsidRDefault="00FE6CF1" w:rsidP="00FE6CF1">
            <w:pPr>
              <w:spacing w:after="300"/>
              <w:jc w:val="center"/>
              <w:rPr>
                <w:b/>
              </w:rPr>
            </w:pPr>
            <w:r>
              <w:rPr>
                <w:b/>
              </w:rPr>
              <w:t xml:space="preserve">KES </w:t>
            </w:r>
            <w:r>
              <w:rPr>
                <w:b/>
              </w:rPr>
              <w:t>3</w:t>
            </w:r>
            <w:r>
              <w:rPr>
                <w:b/>
              </w:rPr>
              <w:t>6,000</w:t>
            </w:r>
          </w:p>
        </w:tc>
      </w:tr>
    </w:tbl>
    <w:p w:rsidR="00FE6CF1" w:rsidRDefault="00FE6CF1"/>
    <w:p w:rsidR="00FE6CF1" w:rsidRDefault="00FE6CF1"/>
    <w:p w:rsidR="00FE6CF1" w:rsidRDefault="00FE6CF1"/>
    <w:p w:rsidR="00286040" w:rsidRDefault="00286040">
      <w:bookmarkStart w:id="0" w:name="_GoBack"/>
      <w:bookmarkEnd w:id="0"/>
    </w:p>
    <w:p w:rsidR="00FE6CF1" w:rsidRDefault="00FE6CF1"/>
    <w:p w:rsidR="00FE6CF1" w:rsidRDefault="00FE6CF1"/>
    <w:p w:rsidR="00FE6CF1" w:rsidRDefault="00FE6CF1"/>
    <w:p w:rsidR="00FE6CF1" w:rsidRDefault="00FE6CF1"/>
    <w:p w:rsidR="00FE6CF1" w:rsidRDefault="00FE6CF1"/>
    <w:p w:rsidR="00FE6CF1" w:rsidRDefault="00FE6CF1"/>
    <w:p w:rsidR="00FE6CF1" w:rsidRDefault="00FE6CF1"/>
    <w:p w:rsidR="00FE6CF1" w:rsidRDefault="00FE6CF1"/>
    <w:p w:rsidR="00FE6CF1" w:rsidRDefault="00FE6CF1"/>
    <w:tbl>
      <w:tblPr>
        <w:tblW w:w="9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1350"/>
        <w:gridCol w:w="1350"/>
        <w:gridCol w:w="1170"/>
        <w:gridCol w:w="1350"/>
        <w:gridCol w:w="1256"/>
      </w:tblGrid>
      <w:tr w:rsidR="00FE6CF1" w:rsidTr="00C971C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F1" w:rsidRDefault="00FE6CF1" w:rsidP="00C971CC">
            <w:pPr>
              <w:spacing w:line="480" w:lineRule="auto"/>
              <w:rPr>
                <w:b/>
              </w:rPr>
            </w:pPr>
            <w:r>
              <w:rPr>
                <w:b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24130</wp:posOffset>
                      </wp:positionV>
                      <wp:extent cx="1647825" cy="1019175"/>
                      <wp:effectExtent l="9525" t="5080" r="9525" b="1397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47825" cy="1019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91535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5.25pt;margin-top:1.9pt;width:129.7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"/>
                  </w:pict>
                </mc:Fallback>
              </mc:AlternateContent>
            </w:r>
            <w:r>
              <w:rPr>
                <w:b/>
              </w:rPr>
              <w:t xml:space="preserve">               Timelines</w:t>
            </w:r>
          </w:p>
          <w:p w:rsidR="00FE6CF1" w:rsidRDefault="00FE6CF1" w:rsidP="00C971CC">
            <w:pPr>
              <w:spacing w:line="480" w:lineRule="auto"/>
              <w:rPr>
                <w:b/>
              </w:rPr>
            </w:pPr>
          </w:p>
          <w:p w:rsidR="00FE6CF1" w:rsidRDefault="00FE6CF1" w:rsidP="00C971CC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Activity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800080"/>
              <w:right w:val="single" w:sz="4" w:space="0" w:color="auto"/>
            </w:tcBorders>
            <w:hideMark/>
          </w:tcPr>
          <w:p w:rsidR="00FE6CF1" w:rsidRDefault="00FE6CF1" w:rsidP="00C971CC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 xml:space="preserve">Jan </w:t>
            </w:r>
            <w:r>
              <w:rPr>
                <w:b/>
              </w:rPr>
              <w:t>- March  2019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F1" w:rsidRDefault="00FE6CF1" w:rsidP="00C971CC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March</w:t>
            </w:r>
          </w:p>
          <w:p w:rsidR="00FE6CF1" w:rsidRDefault="00FE6CF1" w:rsidP="00C971CC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2019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F1" w:rsidRDefault="00FE6CF1" w:rsidP="00C971CC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March-April</w:t>
            </w:r>
          </w:p>
          <w:p w:rsidR="00FE6CF1" w:rsidRDefault="00FE6CF1" w:rsidP="00C971CC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b/>
              </w:rPr>
              <w:t>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F1" w:rsidRDefault="00FE6CF1" w:rsidP="00C971CC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April</w:t>
            </w:r>
          </w:p>
          <w:p w:rsidR="00FE6CF1" w:rsidRDefault="00FE6CF1" w:rsidP="00C971CC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201</w:t>
            </w:r>
            <w:r>
              <w:rPr>
                <w:b/>
              </w:rPr>
              <w:t>9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F1" w:rsidRDefault="00FE6CF1" w:rsidP="00C971CC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>May-June</w:t>
            </w:r>
          </w:p>
          <w:p w:rsidR="00FE6CF1" w:rsidRDefault="00FE6CF1" w:rsidP="00C971CC">
            <w:pPr>
              <w:spacing w:line="480" w:lineRule="auto"/>
              <w:jc w:val="center"/>
              <w:rPr>
                <w:b/>
              </w:rPr>
            </w:pPr>
            <w:r>
              <w:rPr>
                <w:b/>
              </w:rPr>
              <w:t xml:space="preserve"> 201</w:t>
            </w:r>
            <w:r>
              <w:rPr>
                <w:b/>
              </w:rPr>
              <w:t>9</w:t>
            </w:r>
          </w:p>
        </w:tc>
      </w:tr>
      <w:tr w:rsidR="00FE6CF1" w:rsidTr="00C971C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0080"/>
            </w:tcBorders>
            <w:hideMark/>
          </w:tcPr>
          <w:p w:rsidR="00FE6CF1" w:rsidRDefault="00FE6CF1" w:rsidP="00C971CC">
            <w:pPr>
              <w:spacing w:line="480" w:lineRule="auto"/>
            </w:pPr>
            <w:r>
              <w:t xml:space="preserve">Proposal Development </w:t>
            </w:r>
          </w:p>
        </w:tc>
        <w:tc>
          <w:tcPr>
            <w:tcW w:w="135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943634"/>
          </w:tcPr>
          <w:p w:rsidR="00FE6CF1" w:rsidRDefault="00FE6CF1" w:rsidP="00C971CC">
            <w:pPr>
              <w:spacing w:line="480" w:lineRule="auto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800080"/>
              <w:bottom w:val="single" w:sz="4" w:space="0" w:color="auto"/>
              <w:right w:val="single" w:sz="4" w:space="0" w:color="auto"/>
            </w:tcBorders>
            <w:hideMark/>
          </w:tcPr>
          <w:p w:rsidR="00FE6CF1" w:rsidRDefault="00FE6CF1" w:rsidP="00C971CC">
            <w:pPr>
              <w:tabs>
                <w:tab w:val="left" w:pos="1531"/>
              </w:tabs>
              <w:spacing w:line="480" w:lineRule="auto"/>
              <w:rPr>
                <w:b/>
              </w:rPr>
            </w:pPr>
            <w:r>
              <w:rPr>
                <w:b/>
              </w:rPr>
              <w:tab/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F1" w:rsidRDefault="00FE6CF1" w:rsidP="00C971CC">
            <w:pPr>
              <w:spacing w:line="480" w:lineRule="auto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F1" w:rsidRDefault="00FE6CF1" w:rsidP="00C971CC">
            <w:pPr>
              <w:spacing w:line="480" w:lineRule="auto"/>
              <w:rPr>
                <w:b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F1" w:rsidRDefault="00FE6CF1" w:rsidP="00C971CC">
            <w:pPr>
              <w:spacing w:line="480" w:lineRule="auto"/>
              <w:rPr>
                <w:b/>
              </w:rPr>
            </w:pPr>
          </w:p>
        </w:tc>
      </w:tr>
      <w:tr w:rsidR="00FE6CF1" w:rsidTr="00C971C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0080"/>
            </w:tcBorders>
            <w:hideMark/>
          </w:tcPr>
          <w:p w:rsidR="00FE6CF1" w:rsidRDefault="00FE6CF1" w:rsidP="00C971CC">
            <w:pPr>
              <w:spacing w:line="480" w:lineRule="auto"/>
            </w:pPr>
            <w:r>
              <w:t xml:space="preserve">Proposal </w:t>
            </w:r>
            <w:proofErr w:type="spellStart"/>
            <w:r>
              <w:t>Defense</w:t>
            </w:r>
            <w:proofErr w:type="spellEnd"/>
          </w:p>
        </w:tc>
        <w:tc>
          <w:tcPr>
            <w:tcW w:w="135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</w:tcPr>
          <w:p w:rsidR="00FE6CF1" w:rsidRDefault="00FE6CF1" w:rsidP="00C971CC">
            <w:pPr>
              <w:spacing w:line="480" w:lineRule="auto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800080"/>
              <w:bottom w:val="single" w:sz="4" w:space="0" w:color="auto"/>
              <w:right w:val="single" w:sz="4" w:space="0" w:color="auto"/>
            </w:tcBorders>
            <w:shd w:val="clear" w:color="auto" w:fill="943634"/>
          </w:tcPr>
          <w:p w:rsidR="00FE6CF1" w:rsidRDefault="00FE6CF1" w:rsidP="00C971CC">
            <w:pPr>
              <w:tabs>
                <w:tab w:val="left" w:pos="1531"/>
              </w:tabs>
              <w:spacing w:line="480" w:lineRule="auto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F1" w:rsidRDefault="00FE6CF1" w:rsidP="00C971CC">
            <w:pPr>
              <w:spacing w:line="480" w:lineRule="auto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F1" w:rsidRDefault="00FE6CF1" w:rsidP="00C971CC">
            <w:pPr>
              <w:spacing w:line="480" w:lineRule="auto"/>
              <w:rPr>
                <w:b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F1" w:rsidRDefault="00FE6CF1" w:rsidP="00C971CC">
            <w:pPr>
              <w:spacing w:line="480" w:lineRule="auto"/>
              <w:rPr>
                <w:b/>
              </w:rPr>
            </w:pPr>
          </w:p>
        </w:tc>
      </w:tr>
      <w:tr w:rsidR="00FE6CF1" w:rsidTr="00C971C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F1" w:rsidRDefault="00FE6CF1" w:rsidP="00C971CC">
            <w:pPr>
              <w:spacing w:line="480" w:lineRule="auto"/>
            </w:pPr>
            <w:r>
              <w:t xml:space="preserve">Data Collection </w:t>
            </w:r>
          </w:p>
        </w:tc>
        <w:tc>
          <w:tcPr>
            <w:tcW w:w="1350" w:type="dxa"/>
            <w:tcBorders>
              <w:top w:val="single" w:sz="4" w:space="0" w:color="8000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F1" w:rsidRDefault="00FE6CF1" w:rsidP="00C971CC">
            <w:pPr>
              <w:spacing w:line="480" w:lineRule="auto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F1" w:rsidRDefault="00FE6CF1" w:rsidP="00C971CC">
            <w:pPr>
              <w:spacing w:line="480" w:lineRule="auto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/>
          </w:tcPr>
          <w:p w:rsidR="00FE6CF1" w:rsidRDefault="00FE6CF1" w:rsidP="00C971CC">
            <w:pPr>
              <w:spacing w:line="480" w:lineRule="auto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F1" w:rsidRDefault="00FE6CF1" w:rsidP="00C971CC">
            <w:pPr>
              <w:spacing w:line="480" w:lineRule="auto"/>
              <w:rPr>
                <w:b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F1" w:rsidRDefault="00FE6CF1" w:rsidP="00C971CC">
            <w:pPr>
              <w:spacing w:line="480" w:lineRule="auto"/>
              <w:rPr>
                <w:b/>
              </w:rPr>
            </w:pPr>
          </w:p>
        </w:tc>
      </w:tr>
      <w:tr w:rsidR="00FE6CF1" w:rsidTr="00C971C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F1" w:rsidRDefault="00FE6CF1" w:rsidP="00C971CC">
            <w:pPr>
              <w:spacing w:line="480" w:lineRule="auto"/>
            </w:pPr>
            <w:r>
              <w:t>Data analysis and Report Writing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F1" w:rsidRDefault="00FE6CF1" w:rsidP="00C971CC">
            <w:pPr>
              <w:spacing w:line="480" w:lineRule="auto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F1" w:rsidRDefault="00FE6CF1" w:rsidP="00C971CC">
            <w:pPr>
              <w:spacing w:line="480" w:lineRule="auto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F1" w:rsidRDefault="00FE6CF1" w:rsidP="00C971CC">
            <w:pPr>
              <w:spacing w:line="480" w:lineRule="auto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/>
          </w:tcPr>
          <w:p w:rsidR="00FE6CF1" w:rsidRDefault="00FE6CF1" w:rsidP="00C971CC">
            <w:pPr>
              <w:spacing w:line="480" w:lineRule="auto"/>
              <w:rPr>
                <w:b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F1" w:rsidRDefault="00FE6CF1" w:rsidP="00C971CC">
            <w:pPr>
              <w:spacing w:line="480" w:lineRule="auto"/>
              <w:rPr>
                <w:b/>
              </w:rPr>
            </w:pPr>
          </w:p>
        </w:tc>
      </w:tr>
      <w:tr w:rsidR="00FE6CF1" w:rsidTr="00C971CC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6CF1" w:rsidRDefault="00FE6CF1" w:rsidP="00C971CC">
            <w:pPr>
              <w:spacing w:line="480" w:lineRule="auto"/>
            </w:pPr>
            <w:r>
              <w:t xml:space="preserve">Project </w:t>
            </w:r>
            <w:proofErr w:type="spellStart"/>
            <w:r>
              <w:t>Defense</w:t>
            </w:r>
            <w:proofErr w:type="spellEnd"/>
            <w:r>
              <w:t xml:space="preserve"> and Final Report Submission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F1" w:rsidRDefault="00FE6CF1" w:rsidP="00C971CC">
            <w:pPr>
              <w:spacing w:line="480" w:lineRule="auto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F1" w:rsidRDefault="00FE6CF1" w:rsidP="00C971CC">
            <w:pPr>
              <w:spacing w:line="480" w:lineRule="auto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F1" w:rsidRDefault="00FE6CF1" w:rsidP="00C971CC">
            <w:pPr>
              <w:spacing w:line="480" w:lineRule="auto"/>
              <w:rPr>
                <w:b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CF1" w:rsidRDefault="00FE6CF1" w:rsidP="00C971CC">
            <w:pPr>
              <w:spacing w:line="480" w:lineRule="auto"/>
              <w:rPr>
                <w:b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/>
          </w:tcPr>
          <w:p w:rsidR="00FE6CF1" w:rsidRDefault="00FE6CF1" w:rsidP="00C971CC">
            <w:pPr>
              <w:spacing w:line="480" w:lineRule="auto"/>
              <w:rPr>
                <w:b/>
              </w:rPr>
            </w:pPr>
          </w:p>
        </w:tc>
      </w:tr>
    </w:tbl>
    <w:p w:rsidR="00FE6CF1" w:rsidRDefault="00FE6CF1"/>
    <w:sectPr w:rsidR="00FE6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07"/>
    <w:rsid w:val="000D5C98"/>
    <w:rsid w:val="00286040"/>
    <w:rsid w:val="00A57107"/>
    <w:rsid w:val="00D316BB"/>
    <w:rsid w:val="00FE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E3C5"/>
  <w15:chartTrackingRefBased/>
  <w15:docId w15:val="{2E818992-5929-4ECB-AC1A-DED90D47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1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710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Mwangi</dc:creator>
  <cp:keywords/>
  <dc:description/>
  <cp:lastModifiedBy>Alex Mwangi</cp:lastModifiedBy>
  <cp:revision>3</cp:revision>
  <dcterms:created xsi:type="dcterms:W3CDTF">2019-03-18T09:33:00Z</dcterms:created>
  <dcterms:modified xsi:type="dcterms:W3CDTF">2019-03-18T11:38:00Z</dcterms:modified>
</cp:coreProperties>
</file>