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se3imnvtorhr"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SIM/CTP</w:t>
      </w:r>
      <w:r w:rsidDel="00000000" w:rsidR="00000000" w:rsidRPr="00000000">
        <w:rPr>
          <w:rtl w:val="0"/>
        </w:rPr>
      </w:r>
    </w:p>
    <w:p w:rsidR="00000000" w:rsidDel="00000000" w:rsidP="00000000" w:rsidRDefault="00000000" w:rsidRPr="00000000" w14:paraId="00000002">
      <w:pPr>
        <w:spacing w:line="14.399999999999999" w:lineRule="auto"/>
        <w:rPr>
          <w:rFonts w:ascii="Roboto" w:cs="Roboto" w:eastAsia="Roboto" w:hAnsi="Roboto"/>
          <w:sz w:val="8"/>
          <w:szCs w:val="8"/>
        </w:rPr>
      </w:pPr>
      <w:r w:rsidDel="00000000" w:rsidR="00000000" w:rsidRPr="00000000">
        <w:rPr>
          <w:rFonts w:ascii="Roboto" w:cs="Roboto" w:eastAsia="Roboto" w:hAnsi="Roboto"/>
          <w:sz w:val="8"/>
          <w:szCs w:val="8"/>
        </w:rPr>
        <mc:AlternateContent>
          <mc:Choice Requires="wpg">
            <w:drawing>
              <wp:anchor allowOverlap="1" behindDoc="0" distB="114300" distT="114300" distL="114300" distR="114300" hidden="0" layoutInCell="1" locked="0" relativeHeight="0" simplePos="0">
                <wp:simplePos x="0" y="0"/>
                <wp:positionH relativeFrom="page">
                  <wp:posOffset>1876425</wp:posOffset>
                </wp:positionH>
                <wp:positionV relativeFrom="page">
                  <wp:posOffset>1443304</wp:posOffset>
                </wp:positionV>
                <wp:extent cx="1989667" cy="249551"/>
                <wp:effectExtent b="0" l="0" r="0" t="0"/>
                <wp:wrapNone/>
                <wp:docPr id="1" name=""/>
                <a:graphic>
                  <a:graphicData uri="http://schemas.microsoft.com/office/word/2010/wordprocessingGroup">
                    <wpg:wgp>
                      <wpg:cNvGrpSpPr/>
                      <wpg:grpSpPr>
                        <a:xfrm>
                          <a:off x="523250" y="884700"/>
                          <a:ext cx="1989667" cy="249551"/>
                          <a:chOff x="523250" y="884700"/>
                          <a:chExt cx="2791275" cy="331200"/>
                        </a:xfrm>
                      </wpg:grpSpPr>
                      <wps:wsp>
                        <wps:cNvSpPr/>
                        <wps:cNvPr id="2" name="Shape 2"/>
                        <wps:spPr>
                          <a:xfrm>
                            <a:off x="1366550" y="919800"/>
                            <a:ext cx="261000" cy="261000"/>
                          </a:xfrm>
                          <a:prstGeom prst="rect">
                            <a:avLst/>
                          </a:prstGeom>
                          <a:solidFill>
                            <a:srgbClr val="000000"/>
                          </a:solid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746725" y="884700"/>
                            <a:ext cx="1567800" cy="33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Gross structure </w:t>
                              </w:r>
                            </w:p>
                          </w:txbxContent>
                        </wps:txbx>
                        <wps:bodyPr anchorCtr="0" anchor="ctr" bIns="91425" lIns="91425" spcFirstLastPara="1" rIns="91425" wrap="square" tIns="91425">
                          <a:noAutofit/>
                        </wps:bodyPr>
                      </wps:wsp>
                      <wps:wsp>
                        <wps:cNvSpPr txBox="1"/>
                        <wps:cNvPr id="4" name="Shape 4"/>
                        <wps:spPr>
                          <a:xfrm>
                            <a:off x="523250" y="919950"/>
                            <a:ext cx="843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Legend:</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1876425</wp:posOffset>
                </wp:positionH>
                <wp:positionV relativeFrom="page">
                  <wp:posOffset>1443304</wp:posOffset>
                </wp:positionV>
                <wp:extent cx="1989667" cy="249551"/>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989667" cy="249551"/>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0" w:tblpY="0"/>
        <w:tblW w:w="124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0"/>
        <w:gridCol w:w="6240"/>
        <w:tblGridChange w:id="0">
          <w:tblGrid>
            <w:gridCol w:w="6180"/>
            <w:gridCol w:w="6240"/>
          </w:tblGrid>
        </w:tblGridChange>
      </w:tblGrid>
      <w:tr>
        <w:trPr>
          <w:cantSplit w:val="0"/>
          <w:trHeight w:val="396.03515625" w:hRule="atLeast"/>
          <w:tblHeader w:val="0"/>
        </w:trPr>
        <w:tc>
          <w:tcPr>
            <w:gridSpan w:val="2"/>
            <w:tcBorders>
              <w:top w:color="000000" w:space="0" w:sz="0" w:val="nil"/>
              <w:left w:color="000000" w:space="0" w:sz="0" w:val="nil"/>
              <w:bottom w:color="434343" w:space="0" w:sz="4" w:val="dotted"/>
              <w:right w:color="434343" w:space="0" w:sz="4" w:val="dotted"/>
            </w:tcBorders>
          </w:tcPr>
          <w:p w:rsidR="00000000" w:rsidDel="00000000" w:rsidP="00000000" w:rsidRDefault="00000000" w:rsidRPr="00000000" w14:paraId="00000003">
            <w:pPr>
              <w:pStyle w:val="Heading1"/>
              <w:widowControl w:val="0"/>
              <w:spacing w:after="0" w:before="0" w:lineRule="auto"/>
              <w:jc w:val="center"/>
              <w:rPr>
                <w:rFonts w:ascii="Roboto" w:cs="Roboto" w:eastAsia="Roboto" w:hAnsi="Roboto"/>
                <w:color w:val="000095"/>
                <w:sz w:val="44"/>
                <w:szCs w:val="44"/>
              </w:rPr>
            </w:pPr>
            <w:bookmarkStart w:colFirst="0" w:colLast="0" w:name="_xbalreyjgv6w" w:id="1"/>
            <w:bookmarkEnd w:id="1"/>
            <w:r w:rsidDel="00000000" w:rsidR="00000000" w:rsidRPr="00000000">
              <w:rPr>
                <w:rFonts w:ascii="Roboto" w:cs="Roboto" w:eastAsia="Roboto" w:hAnsi="Roboto"/>
                <w:color w:val="000095"/>
                <w:sz w:val="44"/>
                <w:szCs w:val="44"/>
                <w:rtl w:val="0"/>
              </w:rPr>
              <w:t xml:space="preserve">SIMULATION ORDER</w:t>
            </w:r>
          </w:p>
        </w:tc>
      </w:tr>
      <w:tr>
        <w:trPr>
          <w:cantSplit w:val="0"/>
          <w:trHeight w:val="396.03515625" w:hRule="atLeast"/>
          <w:tblHeader w:val="0"/>
        </w:trPr>
        <w:tc>
          <w:tcPr>
            <w:tcBorders>
              <w:top w:color="434343" w:space="0" w:sz="4" w:val="dotted"/>
              <w:left w:color="ffffff"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5">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Hand inked at field (no margin) </w:t>
            </w:r>
          </w:p>
          <w:p w:rsidR="00000000" w:rsidDel="00000000" w:rsidP="00000000" w:rsidRDefault="00000000" w:rsidRPr="00000000" w14:paraId="00000006">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for phase I and II field.</w:t>
            </w:r>
          </w:p>
        </w:tc>
        <w:tc>
          <w:tcPr>
            <w:tcBorders>
              <w:top w:color="434343" w:space="0" w:sz="4" w:val="dotted"/>
              <w:left w:color="ffffff"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Hand Caliper Measurement Photo</w:t>
            </w:r>
          </w:p>
          <w:p w:rsidR="00000000" w:rsidDel="00000000" w:rsidP="00000000" w:rsidRDefault="00000000" w:rsidRPr="00000000" w14:paraId="00000008">
            <w:pPr>
              <w:widowControl w:val="0"/>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Measurement: ___</w:t>
            </w:r>
          </w:p>
        </w:tc>
      </w:tr>
      <w:tr>
        <w:trPr>
          <w:cantSplit w:val="0"/>
          <w:trHeight w:val="5670" w:hRule="atLeast"/>
          <w:tblHeader w:val="0"/>
        </w:trPr>
        <w:tc>
          <w:tcPr>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r>
      <w:tr>
        <w:trPr>
          <w:cantSplit w:val="0"/>
          <w:trHeight w:val="375" w:hRule="atLeast"/>
          <w:tblHeader w:val="0"/>
        </w:trPr>
        <w:tc>
          <w:tcPr>
            <w:gridSpan w:val="2"/>
            <w:tcBorders>
              <w:top w:color="ffffff" w:space="0" w:sz="4" w:val="dotted"/>
              <w:left w:color="ffffff" w:space="0" w:sz="4" w:val="dotted"/>
              <w:bottom w:color="ffffff" w:space="0" w:sz="4" w:val="dotted"/>
              <w:right w:color="d9d9d9"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Final Field Design (add as drawing)</w:t>
            </w:r>
          </w:p>
        </w:tc>
      </w:tr>
      <w:tr>
        <w:trPr>
          <w:cantSplit w:val="0"/>
          <w:trHeight w:val="6135" w:hRule="atLeast"/>
          <w:tblHeader w:val="0"/>
        </w:trPr>
        <w:tc>
          <w:tcPr>
            <w:gridSpan w:val="2"/>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Arial" w:cs="Arial" w:eastAsia="Arial" w:hAnsi="Arial"/>
                <w:b w:val="1"/>
                <w:bCs w:val="1"/>
                <w:color w:val="ffffff"/>
                <w:sz w:val="20"/>
                <w:szCs w:val="20"/>
              </w:rPr>
            </w:pPr>
            <w:r w:rsidDel="00000000" w:rsidR="00000000" w:rsidRPr="00000000">
              <w:rPr>
                <w:rtl w:val="0"/>
              </w:rPr>
            </w:r>
          </w:p>
        </w:tc>
      </w:tr>
      <w:tr>
        <w:trPr>
          <w:cantSplit w:val="0"/>
          <w:trHeight w:val="360" w:hRule="atLeast"/>
          <w:tblHeader w:val="0"/>
        </w:trPr>
        <w:tc>
          <w:tcPr>
            <w:tcBorders>
              <w:top w:color="ffffff" w:space="0" w:sz="4" w:val="dotted"/>
              <w:left w:color="ffffff" w:space="0" w:sz="4" w:val="dotted"/>
              <w:bottom w:color="ffffff" w:space="0" w:sz="4" w:val="dotted"/>
              <w:right w:color="d9d9d9"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Deepest depth of target: ___ mm</w:t>
            </w: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0133a0"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Deepest depth of target: ___ mm</w:t>
            </w:r>
            <w:r w:rsidDel="00000000" w:rsidR="00000000" w:rsidRPr="00000000">
              <w:rPr>
                <w:rtl w:val="0"/>
              </w:rPr>
            </w:r>
          </w:p>
        </w:tc>
      </w:tr>
      <w:tr>
        <w:trPr>
          <w:cantSplit w:val="0"/>
          <w:trHeight w:val="4305" w:hRule="atLeast"/>
          <w:tblHeader w:val="0"/>
        </w:trPr>
        <w:tc>
          <w:tcPr>
            <w:tcBorders>
              <w:top w:color="ffffff" w:space="0" w:sz="4" w:val="dotted"/>
              <w:left w:color="ffffff" w:space="0" w:sz="4" w:val="dotted"/>
              <w:bottom w:color="ffffff" w:space="0" w:sz="4" w:val="dotted"/>
              <w:right w:color="d9d9d9"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Roboto" w:cs="Roboto" w:eastAsia="Roboto" w:hAnsi="Roboto"/>
                <w:b w:val="1"/>
                <w:bCs w:val="1"/>
                <w:color w:val="3d5a80"/>
                <w:sz w:val="20"/>
                <w:szCs w:val="20"/>
              </w:rPr>
            </w:pPr>
            <w:r w:rsidDel="00000000" w:rsidR="00000000" w:rsidRPr="00000000">
              <w:rPr>
                <w:rtl w:val="0"/>
              </w:rPr>
            </w:r>
          </w:p>
        </w:tc>
        <w:tc>
          <w:tcPr>
            <w:tcBorders>
              <w:top w:color="ffffff" w:space="0" w:sz="4" w:val="dotted"/>
              <w:left w:color="d9d9d9" w:space="0" w:sz="4" w:val="dotted"/>
              <w:bottom w:color="ffffff" w:space="0" w:sz="4" w:val="dotted"/>
              <w:right w:color="ffffff" w:space="0" w:sz="4" w:val="dotted"/>
            </w:tcBorders>
            <w:shd w:fill="f1f3f4"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Roboto" w:cs="Roboto" w:eastAsia="Roboto" w:hAnsi="Roboto"/>
                <w:b w:val="1"/>
                <w:bCs w:val="1"/>
                <w:color w:val="3d5a80"/>
                <w:sz w:val="20"/>
                <w:szCs w:val="20"/>
              </w:rPr>
            </w:pPr>
            <w:r w:rsidDel="00000000" w:rsidR="00000000" w:rsidRPr="00000000">
              <w:rPr>
                <w:rtl w:val="0"/>
              </w:rPr>
            </w:r>
          </w:p>
        </w:tc>
      </w:tr>
    </w:tbl>
    <w:p w:rsidR="00000000" w:rsidDel="00000000" w:rsidP="00000000" w:rsidRDefault="00000000" w:rsidRPr="00000000" w14:paraId="00000013">
      <w:pPr>
        <w:rPr>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560"/>
        <w:gridCol w:w="1620"/>
        <w:gridCol w:w="2835"/>
        <w:gridCol w:w="1380"/>
        <w:gridCol w:w="1950"/>
        <w:tblGridChange w:id="0">
          <w:tblGrid>
            <w:gridCol w:w="2880"/>
            <w:gridCol w:w="1560"/>
            <w:gridCol w:w="1620"/>
            <w:gridCol w:w="2835"/>
            <w:gridCol w:w="1380"/>
            <w:gridCol w:w="1950"/>
          </w:tblGrid>
        </w:tblGridChange>
      </w:tblGrid>
      <w:tr>
        <w:trPr>
          <w:cantSplit w:val="0"/>
          <w:tblHeader w:val="0"/>
        </w:trPr>
        <w:tc>
          <w:tcPr>
            <w:gridSpan w:val="3"/>
            <w:tcBorders>
              <w:top w:color="000095" w:space="0" w:sz="18" w:val="single"/>
              <w:left w:color="000095" w:space="0" w:sz="18" w:val="single"/>
              <w:bottom w:color="000000" w:space="0" w:sz="0" w:val="nil"/>
              <w:right w:color="ffffff" w:space="0" w:sz="8" w:val="single"/>
            </w:tcBorders>
            <w:shd w:fill="0133a0" w:val="clear"/>
            <w:tcMar>
              <w:top w:w="-144.0" w:type="dxa"/>
              <w:left w:w="-144.0" w:type="dxa"/>
              <w:bottom w:w="-144.0" w:type="dxa"/>
              <w:right w:w="-144.0" w:type="dxa"/>
            </w:tcMar>
          </w:tcPr>
          <w:p w:rsidR="00000000" w:rsidDel="00000000" w:rsidP="00000000" w:rsidRDefault="00000000" w:rsidRPr="00000000" w14:paraId="00000014">
            <w:pPr>
              <w:widowControl w:val="0"/>
              <w:jc w:val="center"/>
              <w:rPr>
                <w:b w:val="1"/>
                <w:bCs w:val="1"/>
                <w:color w:val="ffffff"/>
                <w:sz w:val="30"/>
                <w:szCs w:val="30"/>
              </w:rPr>
            </w:pPr>
            <w:r w:rsidDel="00000000" w:rsidR="00000000" w:rsidRPr="00000000">
              <w:rPr>
                <w:b w:val="1"/>
                <w:bCs w:val="1"/>
                <w:color w:val="ffffff"/>
                <w:sz w:val="30"/>
                <w:szCs w:val="30"/>
                <w:rtl w:val="0"/>
              </w:rPr>
              <w:t xml:space="preserve">Phase I</w:t>
            </w:r>
          </w:p>
        </w:tc>
        <w:tc>
          <w:tcPr>
            <w:gridSpan w:val="3"/>
            <w:tcBorders>
              <w:top w:color="000095" w:space="0" w:sz="18" w:val="single"/>
              <w:left w:color="ffffff" w:space="0" w:sz="8" w:val="single"/>
              <w:bottom w:color="000000" w:space="0" w:sz="0" w:val="nil"/>
              <w:right w:color="ffffff" w:space="0" w:sz="8" w:val="single"/>
            </w:tcBorders>
            <w:shd w:fill="0133a0" w:val="clear"/>
            <w:tcMar>
              <w:top w:w="-144.0" w:type="dxa"/>
              <w:left w:w="-144.0" w:type="dxa"/>
              <w:bottom w:w="-144.0" w:type="dxa"/>
              <w:right w:w="-144.0" w:type="dxa"/>
            </w:tcMar>
          </w:tcPr>
          <w:p w:rsidR="00000000" w:rsidDel="00000000" w:rsidP="00000000" w:rsidRDefault="00000000" w:rsidRPr="00000000" w14:paraId="00000017">
            <w:pPr>
              <w:widowControl w:val="0"/>
              <w:jc w:val="center"/>
              <w:rPr>
                <w:b w:val="1"/>
                <w:bCs w:val="1"/>
                <w:color w:val="ffffff"/>
                <w:sz w:val="30"/>
                <w:szCs w:val="30"/>
              </w:rPr>
            </w:pPr>
            <w:r w:rsidDel="00000000" w:rsidR="00000000" w:rsidRPr="00000000">
              <w:rPr>
                <w:b w:val="1"/>
                <w:bCs w:val="1"/>
                <w:color w:val="ffffff"/>
                <w:sz w:val="30"/>
                <w:szCs w:val="30"/>
                <w:rtl w:val="0"/>
              </w:rPr>
              <w:t xml:space="preserve">Phase II</w:t>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Pr>
          <w:p w:rsidR="00000000" w:rsidDel="00000000" w:rsidP="00000000" w:rsidRDefault="00000000" w:rsidRPr="00000000" w14:paraId="0000001B">
            <w:pPr>
              <w:widowControl w:val="0"/>
              <w:jc w:val="center"/>
              <w:rPr>
                <w:rFonts w:ascii="Roboto" w:cs="Roboto" w:eastAsia="Roboto" w:hAnsi="Roboto"/>
                <w:sz w:val="20"/>
                <w:szCs w:val="20"/>
              </w:rPr>
            </w:pPr>
            <w:sdt>
              <w:sdtPr>
                <w:alias w:val="Configuration 5"/>
                <w:id w:val="-900682172"/>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color w:val="000000"/>
                    <w:sz w:val="20"/>
                    <w:szCs w:val="20"/>
                    <w:shd w:fill="e8eaed" w:val="clear"/>
                  </w:rPr>
                  <w:t xml:space="preserve"> 100 kV</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1C">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kV</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Pr>
          <w:p w:rsidR="00000000" w:rsidDel="00000000" w:rsidP="00000000" w:rsidRDefault="00000000" w:rsidRPr="00000000" w14:paraId="0000001E">
            <w:pPr>
              <w:widowControl w:val="0"/>
              <w:jc w:val="center"/>
              <w:rPr>
                <w:rFonts w:ascii="Roboto" w:cs="Roboto" w:eastAsia="Roboto" w:hAnsi="Roboto"/>
                <w:sz w:val="20"/>
                <w:szCs w:val="20"/>
              </w:rPr>
            </w:pPr>
            <w:sdt>
              <w:sdtPr>
                <w:alias w:val="Configuration 5"/>
                <w:id w:val="-596386552"/>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color w:val="000000"/>
                    <w:sz w:val="20"/>
                    <w:szCs w:val="20"/>
                    <w:shd w:fill="e8eaed" w:val="clear"/>
                  </w:rPr>
                  <w:t xml:space="preserve"> 100 kV</w:t>
                </w:r>
              </w:sdtContent>
            </w:sdt>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kV</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1">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2">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4">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15</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7">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Gy/Fx</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A">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Gy/Fx</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2D">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2E">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fractions</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30">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fractions</w:t>
            </w:r>
            <w:r w:rsidDel="00000000" w:rsidR="00000000" w:rsidRPr="00000000">
              <w:rPr>
                <w:rtl w:val="0"/>
              </w:rPr>
            </w:r>
          </w:p>
        </w:tc>
      </w:tr>
      <w:tr>
        <w:trPr>
          <w:cantSplit w:val="0"/>
          <w:trHeight w:val="176.31251440339662"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Pr>
          <w:p w:rsidR="00000000" w:rsidDel="00000000" w:rsidP="00000000" w:rsidRDefault="00000000" w:rsidRPr="00000000" w14:paraId="00000033">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c>
          <w:tcPr>
            <w:tcBorders>
              <w:top w:color="000000" w:space="0" w:sz="0" w:val="nil"/>
              <w:left w:color="000000" w:space="0" w:sz="0" w:val="nil"/>
              <w:bottom w:color="000000" w:space="0" w:sz="0" w:val="nil"/>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single"/>
              <w:right w:color="000000" w:space="0" w:sz="0" w:val="nil"/>
            </w:tcBorders>
            <w:shd w:fill="ffffff" w:val="clear"/>
          </w:tcPr>
          <w:p w:rsidR="00000000" w:rsidDel="00000000" w:rsidP="00000000" w:rsidRDefault="00000000" w:rsidRPr="00000000" w14:paraId="00000036">
            <w:pPr>
              <w:widowControl w:val="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15</w:t>
            </w:r>
          </w:p>
        </w:tc>
        <w:tc>
          <w:tcPr>
            <w:tcBorders>
              <w:top w:color="000000" w:space="0" w:sz="0" w:val="nil"/>
              <w:left w:color="000000" w:space="0" w:sz="0" w:val="nil"/>
              <w:bottom w:color="000000" w:space="0" w:sz="0" w:val="nil"/>
              <w:right w:color="000095" w:space="0" w:sz="1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rPr>
                <w:rFonts w:ascii="Arial" w:cs="Arial" w:eastAsia="Arial" w:hAnsi="Arial"/>
                <w:sz w:val="20"/>
                <w:szCs w:val="20"/>
              </w:rPr>
            </w:pPr>
            <w:r w:rsidDel="00000000" w:rsidR="00000000" w:rsidRPr="00000000">
              <w:rPr>
                <w:rFonts w:ascii="Roboto" w:cs="Roboto" w:eastAsia="Roboto" w:hAnsi="Roboto"/>
                <w:color w:val="2c308f"/>
                <w:sz w:val="20"/>
                <w:szCs w:val="20"/>
                <w:rtl w:val="0"/>
              </w:rPr>
              <w:t xml:space="preserve">Gy</w:t>
            </w:r>
            <w:r w:rsidDel="00000000" w:rsidR="00000000" w:rsidRPr="00000000">
              <w:rPr>
                <w:rtl w:val="0"/>
              </w:rPr>
            </w:r>
          </w:p>
        </w:tc>
      </w:tr>
      <w:tr>
        <w:trPr>
          <w:cantSplit w:val="0"/>
          <w:trHeight w:val="219.97070312499997" w:hRule="atLeast"/>
          <w:tblHeader w:val="0"/>
        </w:trPr>
        <w:tc>
          <w:tcPr>
            <w:tcBorders>
              <w:top w:color="000000" w:space="0" w:sz="0" w:val="nil"/>
              <w:left w:color="000095" w:space="0" w:sz="18" w:val="single"/>
              <w:bottom w:color="000095" w:space="0" w:sz="18" w:val="single"/>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0095" w:space="0" w:sz="18" w:val="single"/>
              <w:right w:color="ffffff" w:space="0" w:sz="8" w:val="single"/>
            </w:tcBorders>
            <w:shd w:fill="ffffff" w:val="clear"/>
          </w:tcPr>
          <w:p w:rsidR="00000000" w:rsidDel="00000000" w:rsidP="00000000" w:rsidRDefault="00000000" w:rsidRPr="00000000" w14:paraId="00000039">
            <w:pPr>
              <w:widowControl w:val="0"/>
              <w:rPr>
                <w:sz w:val="2"/>
                <w:szCs w:val="2"/>
              </w:rPr>
            </w:pPr>
            <w:r w:rsidDel="00000000" w:rsidR="00000000" w:rsidRPr="00000000">
              <w:rPr>
                <w:rFonts w:ascii="Roboto" w:cs="Roboto" w:eastAsia="Roboto" w:hAnsi="Roboto"/>
                <w:b w:val="1"/>
                <w:bCs w:val="1"/>
                <w:color w:val="0133a0"/>
                <w:sz w:val="20"/>
                <w:szCs w:val="20"/>
                <w:rtl w:val="0"/>
              </w:rPr>
              <w:t xml:space="preserve">M-F</w:t>
            </w:r>
            <w:r w:rsidDel="00000000" w:rsidR="00000000" w:rsidRPr="00000000">
              <w:rPr>
                <w:rtl w:val="0"/>
              </w:rPr>
            </w:r>
          </w:p>
        </w:tc>
        <w:tc>
          <w:tcPr>
            <w:tcBorders>
              <w:top w:color="000000" w:space="0" w:sz="0" w:val="nil"/>
              <w:left w:color="000000" w:space="0" w:sz="0" w:val="nil"/>
              <w:bottom w:color="000095" w:space="0" w:sz="18" w:val="single"/>
              <w:right w:color="ffffff" w:space="0" w:sz="8" w:val="single"/>
            </w:tcBorders>
            <w:shd w:fill="0133a0"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Arial" w:cs="Arial" w:eastAsia="Arial" w:hAnsi="Arial"/>
                <w:color w:val="ffffff"/>
                <w:sz w:val="20"/>
                <w:szCs w:val="20"/>
              </w:rPr>
            </w:pPr>
            <w:r w:rsidDel="00000000" w:rsidR="00000000" w:rsidRPr="00000000">
              <w:rPr>
                <w:rFonts w:ascii="Roboto" w:cs="Roboto" w:eastAsia="Roboto" w:hAnsi="Roboto"/>
                <w:color w:val="ffffff"/>
                <w:sz w:val="20"/>
                <w:szCs w:val="20"/>
                <w:rtl w:val="0"/>
              </w:rPr>
              <w:t xml:space="preserve">Weekly Fractionation Schedule</w:t>
            </w:r>
            <w:r w:rsidDel="00000000" w:rsidR="00000000" w:rsidRPr="00000000">
              <w:rPr>
                <w:rtl w:val="0"/>
              </w:rPr>
            </w:r>
          </w:p>
        </w:tc>
        <w:tc>
          <w:tcPr>
            <w:gridSpan w:val="2"/>
            <w:tcBorders>
              <w:top w:color="999999" w:space="0" w:sz="4" w:val="single"/>
              <w:left w:color="ffffff" w:space="0" w:sz="8" w:val="single"/>
              <w:bottom w:color="000095" w:space="0" w:sz="18" w:val="single"/>
              <w:right w:color="ffffff" w:space="0" w:sz="8" w:val="single"/>
            </w:tcBorders>
            <w:shd w:fill="ffffff" w:val="clear"/>
          </w:tcPr>
          <w:p w:rsidR="00000000" w:rsidDel="00000000" w:rsidP="00000000" w:rsidRDefault="00000000" w:rsidRPr="00000000" w14:paraId="0000003C">
            <w:pPr>
              <w:widowControl w:val="0"/>
              <w:rPr>
                <w:rFonts w:ascii="Roboto" w:cs="Roboto" w:eastAsia="Roboto" w:hAnsi="Roboto"/>
                <w:b w:val="1"/>
                <w:bCs w:val="1"/>
                <w:color w:val="0133a0"/>
                <w:sz w:val="20"/>
                <w:szCs w:val="20"/>
              </w:rPr>
            </w:pPr>
            <w:r w:rsidDel="00000000" w:rsidR="00000000" w:rsidRPr="00000000">
              <w:rPr>
                <w:rFonts w:ascii="Roboto" w:cs="Roboto" w:eastAsia="Roboto" w:hAnsi="Roboto"/>
                <w:b w:val="1"/>
                <w:bCs w:val="1"/>
                <w:color w:val="0133a0"/>
                <w:sz w:val="20"/>
                <w:szCs w:val="20"/>
                <w:rtl w:val="0"/>
              </w:rPr>
              <w:t xml:space="preserve">M-F</w:t>
            </w:r>
          </w:p>
          <w:p w:rsidR="00000000" w:rsidDel="00000000" w:rsidP="00000000" w:rsidRDefault="00000000" w:rsidRPr="00000000" w14:paraId="0000003D">
            <w:pPr>
              <w:widowControl w:val="0"/>
              <w:rPr>
                <w:sz w:val="2"/>
                <w:szCs w:val="2"/>
              </w:rPr>
            </w:pPr>
            <w:r w:rsidDel="00000000" w:rsidR="00000000" w:rsidRPr="00000000">
              <w:rPr>
                <w:rtl w:val="0"/>
              </w:rPr>
            </w:r>
          </w:p>
        </w:tc>
      </w:tr>
    </w:tbl>
    <w:p w:rsidR="00000000" w:rsidDel="00000000" w:rsidP="00000000" w:rsidRDefault="00000000" w:rsidRPr="00000000" w14:paraId="0000003F">
      <w:pPr>
        <w:spacing w:line="24.000000000000004" w:lineRule="auto"/>
        <w:rPr>
          <w:rFonts w:ascii="Roboto" w:cs="Roboto" w:eastAsia="Roboto" w:hAnsi="Roboto"/>
          <w:sz w:val="2"/>
          <w:szCs w:val="2"/>
        </w:rPr>
      </w:pPr>
      <w:r w:rsidDel="00000000" w:rsidR="00000000" w:rsidRPr="00000000">
        <w:br w:type="page"/>
      </w:r>
      <w:r w:rsidDel="00000000" w:rsidR="00000000" w:rsidRPr="00000000">
        <w:rPr>
          <w:rtl w:val="0"/>
        </w:rPr>
      </w:r>
    </w:p>
    <w:tbl>
      <w:tblPr>
        <w:tblStyle w:val="Table3"/>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05"/>
        <w:gridCol w:w="6225"/>
        <w:tblGridChange w:id="0">
          <w:tblGrid>
            <w:gridCol w:w="5895"/>
            <w:gridCol w:w="105"/>
            <w:gridCol w:w="622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4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1">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bottom"/>
          </w:tcPr>
          <w:p w:rsidR="00000000" w:rsidDel="00000000" w:rsidP="00000000" w:rsidRDefault="00000000" w:rsidRPr="00000000" w14:paraId="00000042">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SHIELDS/DEVICES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3">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Baseline w/o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5">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Motor chair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6">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with ruler (LENGTH)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8">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9">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with a 10x10 cm applicator cutout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B">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Wrist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C">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with a 8 x18 cm applicator cutout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E">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F">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Photograph the set up</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1">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Box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2">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of drawn light field at 10cm SSD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4">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5">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Photo of the drawn light field at 20cm SSD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7">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Extended SSD Applicator 10 cm</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8">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Vary styrofoam thickness to maximize coverage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A">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Extended SSD Applicator 20 cm</w:t>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B">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Measure the thickness of appropriate styrofoam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D">
            <w:pPr>
              <w:numPr>
                <w:ilvl w:val="0"/>
                <w:numId w:val="21"/>
              </w:numPr>
              <w:ind w:left="720" w:hanging="360"/>
              <w:rPr>
                <w:rFonts w:ascii="Roboto" w:cs="Roboto" w:eastAsia="Roboto" w:hAnsi="Roboto"/>
              </w:rPr>
            </w:pPr>
            <w:r w:rsidDel="00000000" w:rsidR="00000000" w:rsidRPr="00000000">
              <w:rPr>
                <w:rFonts w:ascii="Roboto" w:cs="Roboto" w:eastAsia="Roboto" w:hAnsi="Roboto"/>
                <w:rtl w:val="0"/>
              </w:rPr>
              <w:t xml:space="preserve">Nail Guards (palmar) x _</w:t>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5E">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Draw the light field at max SSD in box at 10cm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Hand block beyond shield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1">
            <w:pPr>
              <w:widowControl w:val="0"/>
              <w:spacing w:line="276" w:lineRule="auto"/>
              <w:ind w:left="270"/>
              <w:jc w:val="center"/>
              <w:rPr>
                <w:rFonts w:ascii="Roboto" w:cs="Roboto" w:eastAsia="Roboto" w:hAnsi="Roboto"/>
                <w:color w:val="0133a0"/>
              </w:rPr>
            </w:pPr>
            <w:r w:rsidDel="00000000" w:rsidR="00000000" w:rsidRPr="00000000">
              <w:rPr>
                <w:rFonts w:ascii="Roboto" w:cs="Roboto" w:eastAsia="Roboto" w:hAnsi="Roboto"/>
                <w:b w:val="1"/>
                <w:bCs w:val="1"/>
                <w:i w:val="1"/>
                <w:iCs w:val="1"/>
                <w:color w:val="0133a0"/>
                <w:sz w:val="18"/>
                <w:szCs w:val="18"/>
                <w:rtl w:val="0"/>
              </w:rPr>
              <w:t xml:space="preserve">**Standard SSD for 10 cm circular applicator is 25cm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3">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CHAIR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4">
            <w:pPr>
              <w:widowControl w:val="0"/>
              <w:spacing w:line="276" w:lineRule="auto"/>
              <w:ind w:left="270"/>
              <w:jc w:val="center"/>
              <w:rPr>
                <w:rFonts w:ascii="Roboto" w:cs="Roboto" w:eastAsia="Roboto" w:hAnsi="Roboto"/>
                <w:color w:val="0133a0"/>
              </w:rPr>
            </w:pPr>
            <w:r w:rsidDel="00000000" w:rsidR="00000000" w:rsidRPr="00000000">
              <w:rPr>
                <w:rFonts w:ascii="Roboto" w:cs="Roboto" w:eastAsia="Roboto" w:hAnsi="Roboto"/>
                <w:b w:val="1"/>
                <w:bCs w:val="1"/>
                <w:i w:val="1"/>
                <w:iCs w:val="1"/>
                <w:color w:val="0133a0"/>
                <w:sz w:val="18"/>
                <w:szCs w:val="18"/>
                <w:rtl w:val="0"/>
              </w:rPr>
              <w:t xml:space="preserve">**Standard SSD for 8 x 18cm ovoid applicator is 30cm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Supine with hand in box</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9">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Palm 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A">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Inked target for 1 phase of 0 mm margins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6C">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POSITION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6D">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Shielded for 1 phases of 0 mm margins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F">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Sitting Upright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0">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Side nozzle shot for each phase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2">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Sitting reclined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3">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Set up photograph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5">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Supine (find patient preference)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6">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Styrofoam photograph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7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ULTRASOUND IMAGING</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79">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MARKERS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B">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12 MHz (up to 30 mm)</w:t>
            </w:r>
          </w:p>
        </w:tc>
      </w:tr>
      <w:tr>
        <w:trPr>
          <w:cantSplit w:val="1"/>
          <w:trHeight w:val="14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C">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Sharpie custom radius around as shown in SIM order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E">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20 MHz (up to 10 mm)</w:t>
            </w:r>
          </w:p>
        </w:tc>
      </w:tr>
      <w:tr>
        <w:trPr>
          <w:cantSplit w:val="1"/>
          <w:trHeight w:val="144"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F">
            <w:pPr>
              <w:numPr>
                <w:ilvl w:val="0"/>
                <w:numId w:val="4"/>
              </w:numPr>
              <w:ind w:left="72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1">
            <w:pPr>
              <w:numPr>
                <w:ilvl w:val="0"/>
                <w:numId w:val="4"/>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Formal Read: all zoom levels required </w:t>
            </w:r>
          </w:p>
        </w:tc>
      </w:tr>
      <w:tr>
        <w:trPr>
          <w:cantSplit w:val="1"/>
          <w:trHeight w:val="498.046875"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2">
            <w:pPr>
              <w:widowControl w:val="0"/>
              <w:ind w:left="90" w:right="15"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daily set-up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3">
            <w:pPr>
              <w:jc w:val="cente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4">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weekly set-up</w:t>
            </w:r>
          </w:p>
        </w:tc>
      </w:tr>
      <w:tr>
        <w:trPr>
          <w:cantSplit w:val="1"/>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5">
            <w:pPr>
              <w:widowControl w:val="0"/>
              <w:numPr>
                <w:ilvl w:val="0"/>
                <w:numId w:val="13"/>
              </w:numPr>
              <w:ind w:left="450" w:right="15"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Photography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6">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7">
            <w:pPr>
              <w:numPr>
                <w:ilvl w:val="0"/>
                <w:numId w:val="13"/>
              </w:numPr>
              <w:ind w:left="45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Photography</w:t>
            </w:r>
          </w:p>
        </w:tc>
      </w:tr>
      <w:tr>
        <w:trPr>
          <w:cantSplit w:val="1"/>
          <w:trHeight w:val="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8">
            <w:pPr>
              <w:widowControl w:val="0"/>
              <w:numPr>
                <w:ilvl w:val="0"/>
                <w:numId w:val="13"/>
              </w:numPr>
              <w:spacing w:line="276"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Ultrasound </w:t>
            </w:r>
            <w:sdt>
              <w:sdtPr>
                <w:alias w:val="Configuration 10"/>
                <w:id w:val="-310978823"/>
                <w:dropDownList w:lastValue="20 MHz">
                  <w:listItem w:displayText="20 MHz" w:value="20 MHz"/>
                  <w:listItem w:displayText="12 MHz" w:value="12 MHz"/>
                  <w:listItem w:displayText="Select" w:value="Select"/>
                </w:dropDownList>
              </w:sdtPr>
              <w:sdtContent>
                <w:r w:rsidDel="00000000" w:rsidR="00000000" w:rsidRPr="00000000">
                  <w:rPr>
                    <w:rFonts w:ascii="Roboto" w:cs="Roboto" w:eastAsia="Roboto" w:hAnsi="Roboto"/>
                    <w:color w:val="bfe0f6"/>
                    <w:sz w:val="20"/>
                    <w:szCs w:val="20"/>
                    <w:shd w:fill="0a53a8" w:val="clear"/>
                  </w:rPr>
                  <w:t xml:space="preserve">20 MHz</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9">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A">
            <w:pPr>
              <w:widowControl w:val="0"/>
              <w:numPr>
                <w:ilvl w:val="0"/>
                <w:numId w:val="13"/>
              </w:numPr>
              <w:spacing w:line="276"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Ultrasound </w:t>
            </w:r>
            <w:sdt>
              <w:sdtPr>
                <w:alias w:val="Configuration 10"/>
                <w:id w:val="1975123446"/>
                <w:dropDownList w:lastValue="12 MHz">
                  <w:listItem w:displayText="20 MHz" w:value="20 MHz"/>
                  <w:listItem w:displayText="12 MHz" w:value="12 MHz"/>
                  <w:listItem w:displayText="Select" w:value="Select"/>
                </w:dropDownList>
              </w:sdtPr>
              <w:sdtContent>
                <w:r w:rsidDel="00000000" w:rsidR="00000000" w:rsidRPr="00000000">
                  <w:rPr>
                    <w:rFonts w:ascii="Roboto" w:cs="Roboto" w:eastAsia="Roboto" w:hAnsi="Roboto"/>
                    <w:color w:val="bfe0f6"/>
                    <w:sz w:val="20"/>
                    <w:szCs w:val="20"/>
                    <w:shd w:fill="0a53a8" w:val="clear"/>
                  </w:rPr>
                  <w:t xml:space="preserve">12 MHz</w:t>
                </w:r>
              </w:sdtContent>
            </w:sdt>
            <w:r w:rsidDel="00000000" w:rsidR="00000000" w:rsidRPr="00000000">
              <w:rPr>
                <w:rtl w:val="0"/>
              </w:rPr>
            </w:r>
          </w:p>
        </w:tc>
      </w:tr>
      <w:tr>
        <w:trPr>
          <w:cantSplit w:val="1"/>
          <w:tblHeader w:val="0"/>
        </w:trPr>
        <w:tc>
          <w:tcPr>
            <w:tcBorders>
              <w:top w:color="000000" w:space="0" w:sz="0" w:val="nil"/>
              <w:left w:color="000000" w:space="0" w:sz="0" w:val="nil"/>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B">
            <w:pPr>
              <w:widowControl w:val="0"/>
              <w:numPr>
                <w:ilvl w:val="0"/>
                <w:numId w:val="13"/>
              </w:numPr>
              <w:ind w:left="450" w:right="15"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Tx beam imaging (1cm lead filter over panel)</w:t>
            </w:r>
          </w:p>
        </w:tc>
        <w:tc>
          <w:tcPr>
            <w:tcBorders>
              <w:top w:color="000000" w:space="0" w:sz="0" w:val="nil"/>
              <w:left w:color="000000" w:space="0" w:sz="0" w:val="nil"/>
              <w:bottom w:color="0133a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8C">
            <w:pPr>
              <w:numPr>
                <w:ilvl w:val="0"/>
                <w:numId w:val="13"/>
              </w:numPr>
              <w:ind w:left="450" w:hanging="360"/>
              <w:rPr>
                <w:rFonts w:ascii="Roboto" w:cs="Roboto" w:eastAsia="Roboto" w:hAnsi="Roboto"/>
              </w:rPr>
            </w:pPr>
            <w:r w:rsidDel="00000000" w:rsidR="00000000" w:rsidRPr="00000000">
              <w:rPr>
                <w:rtl w:val="0"/>
              </w:rPr>
            </w:r>
          </w:p>
        </w:tc>
        <w:tc>
          <w:tcPr>
            <w:tcBorders>
              <w:top w:color="000000" w:space="0" w:sz="0" w:val="nil"/>
              <w:left w:color="000000" w:space="0" w:sz="0" w:val="nil"/>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D">
            <w:pPr>
              <w:rPr>
                <w:rFonts w:ascii="Roboto" w:cs="Roboto" w:eastAsia="Roboto" w:hAnsi="Roboto"/>
                <w:sz w:val="22"/>
                <w:szCs w:val="22"/>
              </w:rPr>
            </w:pPr>
            <w:r w:rsidDel="00000000" w:rsidR="00000000" w:rsidRPr="00000000">
              <w:rPr>
                <w:rtl w:val="0"/>
              </w:rPr>
            </w:r>
          </w:p>
        </w:tc>
      </w:tr>
      <w:tr>
        <w:trPr>
          <w:cantSplit w:val="1"/>
          <w:trHeight w:val="498.046875" w:hRule="atLeast"/>
          <w:tblHeader w:val="0"/>
        </w:trPr>
        <w:tc>
          <w:tcPr>
            <w:tcBorders>
              <w:top w:color="0133a0" w:space="0" w:sz="12" w:val="single"/>
              <w:left w:color="0133a0" w:space="0" w:sz="12" w:val="single"/>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8E">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id w:val="-1645740157"/>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c>
          <w:tcPr>
            <w:tcBorders>
              <w:top w:color="0133a0" w:space="0" w:sz="12" w:val="single"/>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133a0" w:space="0" w:sz="12" w:val="single"/>
              <w:left w:color="000000" w:space="0" w:sz="0" w:val="nil"/>
              <w:bottom w:color="000000" w:space="0" w:sz="0" w:val="nil"/>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0">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498.046875" w:hRule="atLeast"/>
          <w:tblHeader w:val="0"/>
        </w:trPr>
        <w:tc>
          <w:tcPr>
            <w:tcBorders>
              <w:top w:color="000000" w:space="0" w:sz="0" w:val="nil"/>
              <w:left w:color="0133a0" w:space="0" w:sz="12" w:val="single"/>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1">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id w:val="955013742"/>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3">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1552531044"/>
                <w:dropDownList w:lastValue="Rush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ffffff"/>
                    <w:sz w:val="20"/>
                    <w:szCs w:val="20"/>
                    <w:shd w:fill="2e1a47" w:val="clear"/>
                  </w:rPr>
                  <w:t xml:space="preserve">Rush Priority</w:t>
                </w:r>
              </w:sdtContent>
            </w:sdt>
            <w:r w:rsidDel="00000000" w:rsidR="00000000" w:rsidRPr="00000000">
              <w:rPr>
                <w:rtl w:val="0"/>
              </w:rPr>
            </w:r>
          </w:p>
        </w:tc>
      </w:tr>
      <w:tr>
        <w:trPr>
          <w:cantSplit w:val="1"/>
          <w:trHeight w:val="498.046875" w:hRule="atLeast"/>
          <w:tblHeader w:val="0"/>
        </w:trPr>
        <w:tc>
          <w:tcPr>
            <w:tcBorders>
              <w:top w:color="000000" w:space="0" w:sz="0" w:val="nil"/>
              <w:left w:color="0133a0" w:space="0" w:sz="12" w:val="single"/>
              <w:bottom w:color="0133a0" w:space="0" w:sz="12" w:val="single"/>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4">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id w:val="-2135516036"/>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c>
          <w:tcPr>
            <w:tcBorders>
              <w:top w:color="000000" w:space="0" w:sz="0" w:val="nil"/>
              <w:left w:color="000000" w:space="0" w:sz="0" w:val="nil"/>
              <w:bottom w:color="0133a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133a0" w:space="0" w:sz="12" w:val="single"/>
              <w:right w:color="0133a0" w:space="0" w:sz="12" w:val="single"/>
            </w:tcBorders>
            <w:shd w:fill="f5f5f5" w:val="clear"/>
            <w:tcMar>
              <w:top w:w="36.0" w:type="dxa"/>
              <w:left w:w="36.0" w:type="dxa"/>
              <w:bottom w:w="36.0" w:type="dxa"/>
              <w:right w:w="36.0" w:type="dxa"/>
            </w:tcMar>
            <w:vAlign w:val="center"/>
          </w:tcPr>
          <w:p w:rsidR="00000000" w:rsidDel="00000000" w:rsidP="00000000" w:rsidRDefault="00000000" w:rsidRPr="00000000" w14:paraId="00000096">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28420821"/>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498.046875" w:hRule="atLeast"/>
          <w:tblHeader w:val="0"/>
        </w:trPr>
        <w:tc>
          <w:tcPr>
            <w:gridSpan w:val="3"/>
            <w:tcBorders>
              <w:top w:color="0133a0" w:space="0" w:sz="12" w:val="single"/>
              <w:left w:color="000000" w:space="0" w:sz="0" w:val="nil"/>
              <w:bottom w:color="000000" w:space="0" w:sz="0" w:val="nil"/>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97">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PHYSICS REQUIREMENTS</w:t>
            </w:r>
          </w:p>
        </w:tc>
      </w:tr>
      <w:tr>
        <w:trPr>
          <w:cantSplit w:val="1"/>
          <w:trHeight w:val="308.046875" w:hRule="atLeast"/>
          <w:tblHeader w:val="0"/>
        </w:trPr>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A">
            <w:pPr>
              <w:ind w:left="90" w:firstLine="0"/>
              <w:rPr>
                <w:rFonts w:ascii="Roboto" w:cs="Roboto" w:eastAsia="Roboto" w:hAnsi="Roboto"/>
              </w:rPr>
            </w:pPr>
            <w:r w:rsidDel="00000000" w:rsidR="00000000" w:rsidRPr="00000000">
              <w:rPr>
                <w:rFonts w:ascii="Roboto" w:cs="Roboto" w:eastAsia="Roboto" w:hAnsi="Roboto"/>
                <w:rtl w:val="0"/>
              </w:rPr>
              <w:t xml:space="preserve">SPECIAL PHYSICS: </w:t>
            </w:r>
            <w:sdt>
              <w:sdtPr>
                <w:alias w:val="YN"/>
                <w:id w:val="-72472702"/>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Yes. </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253777492"/>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Select</w:t>
                </w:r>
              </w:sdtContent>
            </w:sdt>
            <w:r w:rsidDel="00000000" w:rsidR="00000000" w:rsidRPr="00000000">
              <w:rPr>
                <w:rFonts w:ascii="Arial" w:cs="Arial" w:eastAsia="Arial" w:hAnsi="Arial"/>
                <w:sz w:val="20"/>
                <w:szCs w:val="20"/>
                <w:rtl w:val="0"/>
              </w:rPr>
              <w:t xml:space="preserve"> </w:t>
            </w:r>
            <w:r w:rsidDel="00000000" w:rsidR="00000000" w:rsidRPr="00000000">
              <w:rPr>
                <w:rFonts w:ascii="Roboto" w:cs="Roboto" w:eastAsia="Roboto" w:hAnsi="Roboto"/>
                <w:b w:val="1"/>
                <w:bCs w:val="1"/>
                <w:color w:val="ff0000"/>
                <w:sz w:val="20"/>
                <w:szCs w:val="20"/>
                <w:rtl w:val="0"/>
              </w:rPr>
              <w:t xml:space="preserve">1st fraction of Phase I; per MD order</w:t>
            </w:r>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D">
            <w:pPr>
              <w:ind w:left="90" w:firstLine="0"/>
              <w:rPr>
                <w:rFonts w:ascii="Roboto" w:cs="Roboto" w:eastAsia="Roboto" w:hAnsi="Roboto"/>
              </w:rPr>
            </w:pPr>
            <w:r w:rsidDel="00000000" w:rsidR="00000000" w:rsidRPr="00000000">
              <w:rPr>
                <w:rFonts w:ascii="Roboto" w:cs="Roboto" w:eastAsia="Roboto" w:hAnsi="Roboto"/>
                <w:rtl w:val="0"/>
              </w:rPr>
              <w:t xml:space="preserve">WEEKLY PHYSICS: </w:t>
            </w:r>
            <w:sdt>
              <w:sdtPr>
                <w:alias w:val="YN"/>
                <w:id w:val="833944025"/>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Yes. </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1824233119"/>
                <w:dropDownList w:lastValue="Assess cumulative dose to OAR ">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Assess cumulative dose to OAR </w:t>
                </w:r>
              </w:sdtContent>
            </w:sdt>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0">
            <w:pPr>
              <w:ind w:left="90" w:firstLine="0"/>
              <w:rPr>
                <w:rFonts w:ascii="Roboto" w:cs="Roboto" w:eastAsia="Roboto" w:hAnsi="Roboto"/>
              </w:rPr>
            </w:pPr>
            <w:r w:rsidDel="00000000" w:rsidR="00000000" w:rsidRPr="00000000">
              <w:rPr>
                <w:rFonts w:ascii="Roboto" w:cs="Roboto" w:eastAsia="Roboto" w:hAnsi="Roboto"/>
                <w:rtl w:val="0"/>
              </w:rPr>
              <w:t xml:space="preserve">IN VIVO DOSIMETRY: </w:t>
            </w:r>
            <w:sdt>
              <w:sdtPr>
                <w:alias w:val="YN"/>
                <w:id w:val="-1603269332"/>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0"/>
                    <w:szCs w:val="20"/>
                    <w:shd w:fill="ac4517" w:val="clear"/>
                  </w:rPr>
                  <w:t xml:space="preserve">Yes. </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Reason: </w:t>
            </w:r>
            <w:r w:rsidDel="00000000" w:rsidR="00000000" w:rsidRPr="00000000">
              <w:rPr>
                <w:rFonts w:ascii="Roboto" w:cs="Roboto" w:eastAsia="Roboto" w:hAnsi="Roboto"/>
                <w:b w:val="1"/>
                <w:bCs w:val="1"/>
                <w:color w:val="ff0000"/>
                <w:sz w:val="20"/>
                <w:szCs w:val="20"/>
                <w:rtl w:val="0"/>
              </w:rPr>
              <w:t xml:space="preserve">1st fraction of Phase I; per MD order</w:t>
            </w:r>
            <w:r w:rsidDel="00000000" w:rsidR="00000000" w:rsidRPr="00000000">
              <w:rPr>
                <w:rtl w:val="0"/>
              </w:rPr>
            </w:r>
          </w:p>
        </w:tc>
      </w:tr>
      <w:tr>
        <w:trPr>
          <w:cantSplit w:val="1"/>
          <w:trHeight w:val="198.046875" w:hRule="atLeast"/>
          <w:tblHeader w:val="0"/>
        </w:trPr>
        <w:tc>
          <w:tcPr>
            <w:gridSpan w:val="3"/>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tcPr>
          <w:p w:rsidR="00000000" w:rsidDel="00000000" w:rsidP="00000000" w:rsidRDefault="00000000" w:rsidRPr="00000000" w14:paraId="000000A3">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PHASE I                                      (CALENDAR DETAILS )                            PHASE II</w:t>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6">
            <w:pPr>
              <w:ind w:left="90" w:firstLine="0"/>
              <w:jc w:val="center"/>
              <w:rPr>
                <w:rFonts w:ascii="Roboto" w:cs="Roboto" w:eastAsia="Roboto" w:hAnsi="Roboto"/>
                <w:b w:val="1"/>
                <w:bCs w:val="1"/>
                <w:color w:val="f05a27"/>
              </w:rPr>
            </w:pPr>
            <w:r w:rsidDel="00000000" w:rsidR="00000000" w:rsidRPr="00000000">
              <w:rPr>
                <w:rFonts w:ascii="Roboto" w:cs="Roboto" w:eastAsia="Roboto" w:hAnsi="Roboto"/>
                <w:rtl w:val="0"/>
              </w:rPr>
              <w:t xml:space="preserve">TREAT and FILM: </w:t>
            </w:r>
            <w:r w:rsidDel="00000000" w:rsidR="00000000" w:rsidRPr="00000000">
              <w:rPr>
                <w:rFonts w:ascii="Roboto" w:cs="Roboto" w:eastAsia="Roboto" w:hAnsi="Roboto"/>
                <w:b w:val="1"/>
                <w:bCs w:val="1"/>
                <w:color w:val="f05a27"/>
                <w:rtl w:val="0"/>
              </w:rPr>
              <w:t xml:space="preserve">THURSDAY</w:t>
            </w:r>
          </w:p>
          <w:p w:rsidR="00000000" w:rsidDel="00000000" w:rsidP="00000000" w:rsidRDefault="00000000" w:rsidRPr="00000000" w14:paraId="000000A7">
            <w:pPr>
              <w:ind w:left="90" w:firstLine="0"/>
              <w:jc w:val="center"/>
              <w:rPr>
                <w:rFonts w:ascii="Roboto" w:cs="Roboto" w:eastAsia="Roboto" w:hAnsi="Roboto"/>
                <w:b w:val="1"/>
                <w:bCs w:val="1"/>
                <w:color w:val="f05a27"/>
              </w:rPr>
            </w:pPr>
            <w:r w:rsidDel="00000000" w:rsidR="00000000" w:rsidRPr="00000000">
              <w:rPr>
                <w:rFonts w:ascii="Roboto" w:cs="Roboto" w:eastAsia="Roboto" w:hAnsi="Roboto"/>
                <w:rtl w:val="0"/>
              </w:rPr>
              <w:t xml:space="preserve">TREAT and FILM: </w:t>
            </w:r>
            <w:r w:rsidDel="00000000" w:rsidR="00000000" w:rsidRPr="00000000">
              <w:rPr>
                <w:rFonts w:ascii="Roboto" w:cs="Roboto" w:eastAsia="Roboto" w:hAnsi="Roboto"/>
                <w:b w:val="1"/>
                <w:bCs w:val="1"/>
                <w:color w:val="f05a27"/>
                <w:rtl w:val="0"/>
              </w:rPr>
              <w:t xml:space="preserve">TUESDAY to FRIDAY</w:t>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9">
            <w:pPr>
              <w:jc w:val="center"/>
              <w:rPr>
                <w:rFonts w:ascii="Roboto" w:cs="Roboto" w:eastAsia="Roboto" w:hAnsi="Roboto"/>
              </w:rPr>
            </w:pPr>
            <w:r w:rsidDel="00000000" w:rsidR="00000000" w:rsidRPr="00000000">
              <w:rPr>
                <w:rFonts w:ascii="Roboto" w:cs="Roboto" w:eastAsia="Roboto" w:hAnsi="Roboto"/>
                <w:rtl w:val="0"/>
              </w:rPr>
              <w:t xml:space="preserve">TREAT Only: </w:t>
            </w:r>
          </w:p>
          <w:p w:rsidR="00000000" w:rsidDel="00000000" w:rsidP="00000000" w:rsidRDefault="00000000" w:rsidRPr="00000000" w14:paraId="000000AA">
            <w:pPr>
              <w:jc w:val="center"/>
              <w:rPr>
                <w:rFonts w:ascii="Roboto" w:cs="Roboto" w:eastAsia="Roboto" w:hAnsi="Roboto"/>
                <w:b w:val="1"/>
                <w:bCs w:val="1"/>
                <w:color w:val="f05a27"/>
              </w:rPr>
            </w:pPr>
            <w:r w:rsidDel="00000000" w:rsidR="00000000" w:rsidRPr="00000000">
              <w:rPr>
                <w:rFonts w:ascii="Roboto" w:cs="Roboto" w:eastAsia="Roboto" w:hAnsi="Roboto"/>
                <w:b w:val="1"/>
                <w:bCs w:val="1"/>
                <w:color w:val="f05a27"/>
                <w:rtl w:val="0"/>
              </w:rPr>
              <w:t xml:space="preserve">MONDAY to FRIDAY (Daily)</w:t>
            </w:r>
          </w:p>
        </w:tc>
      </w:tr>
      <w:tr>
        <w:trPr>
          <w:cantSplit w:val="1"/>
          <w:trHeight w:val="240" w:hRule="atLeast"/>
          <w:tblHeader w:val="0"/>
        </w:trPr>
        <w:tc>
          <w:tcPr>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tcPr>
          <w:p w:rsidR="00000000" w:rsidDel="00000000" w:rsidP="00000000" w:rsidRDefault="00000000" w:rsidRPr="00000000" w14:paraId="000000AB">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ONCOLOGIST: </w:t>
            </w:r>
          </w:p>
        </w:tc>
        <w:tc>
          <w:tcPr>
            <w:tcBorders>
              <w:top w:color="000000" w:space="0" w:sz="4" w:val="dotted"/>
              <w:left w:color="000000" w:space="0" w:sz="0" w:val="nil"/>
              <w:bottom w:color="000000" w:space="0" w:sz="4" w:val="dotted"/>
              <w:right w:color="000000" w:space="0" w:sz="0" w:val="nil"/>
            </w:tcBorders>
            <w:shd w:fill="c9dbf8" w:val="clear"/>
            <w:tcMar>
              <w:top w:w="0.0" w:type="dxa"/>
              <w:left w:w="0.0" w:type="dxa"/>
              <w:bottom w:w="0.0" w:type="dxa"/>
              <w:right w:w="0.0" w:type="dxa"/>
            </w:tcMar>
            <w:vAlign w:val="center"/>
          </w:tcPr>
          <w:p w:rsidR="00000000" w:rsidDel="00000000" w:rsidP="00000000" w:rsidRDefault="00000000" w:rsidRPr="00000000" w14:paraId="000000AC">
            <w:pPr>
              <w:jc w:val="center"/>
              <w:rPr>
                <w:rFonts w:ascii="Roboto" w:cs="Roboto" w:eastAsia="Roboto" w:hAnsi="Roboto"/>
                <w:color w:val="ffffff"/>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0133a0" w:val="clear"/>
            <w:tcMar>
              <w:top w:w="0.0" w:type="dxa"/>
              <w:left w:w="0.0" w:type="dxa"/>
              <w:bottom w:w="0.0" w:type="dxa"/>
              <w:right w:w="0.0" w:type="dxa"/>
            </w:tcMar>
            <w:vAlign w:val="center"/>
          </w:tcPr>
          <w:p w:rsidR="00000000" w:rsidDel="00000000" w:rsidP="00000000" w:rsidRDefault="00000000" w:rsidRPr="00000000" w14:paraId="000000AD">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DATE COMPLETED</w:t>
            </w:r>
          </w:p>
        </w:tc>
      </w:tr>
      <w:tr>
        <w:trPr>
          <w:cantSplit w:val="1"/>
          <w:trHeight w:val="1215" w:hRule="atLeast"/>
          <w:tblHeader w:val="0"/>
        </w:trPr>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AE">
            <w:pPr>
              <w:widowControl w:val="0"/>
              <w:ind w:right="-70" w:hanging="90"/>
              <w:jc w:val="center"/>
              <w:rPr>
                <w:rFonts w:ascii="Roboto" w:cs="Roboto" w:eastAsia="Roboto" w:hAnsi="Roboto"/>
              </w:rPr>
            </w:pPr>
            <w:sdt>
              <w:sdtPr>
                <w:alias w:val="Configuration 5"/>
                <w:id w:val="-225132571"/>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AF">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1f3f4" w:val="clear"/>
            <w:tcMar>
              <w:top w:w="0.0" w:type="dxa"/>
              <w:left w:w="0.0" w:type="dxa"/>
              <w:bottom w:w="0.0" w:type="dxa"/>
              <w:right w:w="0.0" w:type="dxa"/>
            </w:tcMar>
            <w:vAlign w:val="center"/>
          </w:tcPr>
          <w:p w:rsidR="00000000" w:rsidDel="00000000" w:rsidP="00000000" w:rsidRDefault="00000000" w:rsidRPr="00000000" w14:paraId="000000B0">
            <w:pPr>
              <w:jc w:val="center"/>
              <w:rPr>
                <w:rFonts w:ascii="Roboto" w:cs="Roboto" w:eastAsia="Roboto" w:hAnsi="Roboto"/>
              </w:rPr>
            </w:pPr>
            <w:r w:rsidDel="00000000" w:rsidR="00000000" w:rsidRPr="00000000">
              <w:rPr>
                <w:rFonts w:ascii="Roboto" w:cs="Roboto" w:eastAsia="Roboto" w:hAnsi="Roboto"/>
                <w:rtl w:val="0"/>
              </w:rPr>
              <w:t xml:space="preserve">Feb 20, 2026</w:t>
            </w:r>
            <w:r w:rsidDel="00000000" w:rsidR="00000000" w:rsidRPr="00000000">
              <w:rPr>
                <w:rtl w:val="0"/>
              </w:rPr>
            </w:r>
          </w:p>
        </w:tc>
      </w:tr>
    </w:tbl>
    <w:p w:rsidR="00000000" w:rsidDel="00000000" w:rsidP="00000000" w:rsidRDefault="00000000" w:rsidRPr="00000000" w14:paraId="000000B1">
      <w:pPr>
        <w:spacing w:line="24.000000000000004"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5">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6">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B7">
      <w:pPr>
        <w:spacing w:line="24.000000000000004" w:lineRule="auto"/>
        <w:rPr>
          <w:rFonts w:ascii="Roboto" w:cs="Roboto" w:eastAsia="Roboto" w:hAnsi="Roboto"/>
          <w:sz w:val="16"/>
          <w:szCs w:val="16"/>
        </w:rPr>
      </w:pPr>
      <w:r w:rsidDel="00000000" w:rsidR="00000000" w:rsidRPr="00000000">
        <w:rPr>
          <w:rtl w:val="0"/>
        </w:rPr>
      </w:r>
    </w:p>
    <w:tbl>
      <w:tblPr>
        <w:tblStyle w:val="Table4"/>
        <w:tblW w:w="1224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82.5"/>
        <w:gridCol w:w="2882.5"/>
        <w:tblGridChange w:id="0">
          <w:tblGrid>
            <w:gridCol w:w="3000"/>
            <w:gridCol w:w="3480"/>
            <w:gridCol w:w="2882.5"/>
            <w:gridCol w:w="2882.5"/>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B8">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BC">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_</w:t>
            </w:r>
            <w:r w:rsidDel="00000000" w:rsidR="00000000" w:rsidRPr="00000000">
              <w:rPr>
                <w:rtl w:val="0"/>
              </w:rPr>
            </w:r>
          </w:p>
          <w:p w:rsidR="00000000" w:rsidDel="00000000" w:rsidP="00000000" w:rsidRDefault="00000000" w:rsidRPr="00000000" w14:paraId="000000B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E">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C2">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6">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C7">
            <w:pPr>
              <w:ind w:left="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M72.0 Palmar fascial fibromatosis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A">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CB">
            <w:pPr>
              <w:ind w:left="90" w:firstLine="0"/>
              <w:rPr>
                <w:rFonts w:ascii="Roboto" w:cs="Roboto" w:eastAsia="Roboto" w:hAnsi="Roboto"/>
                <w:b w:val="1"/>
                <w:bCs w:val="1"/>
                <w:sz w:val="20"/>
                <w:szCs w:val="20"/>
              </w:rPr>
            </w:pPr>
            <w:sdt>
              <w:sdtPr>
                <w:alias w:val="Configuration 2"/>
                <w:id w:val="56529196"/>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CE">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CF">
            <w:pPr>
              <w:ind w:left="90" w:firstLine="0"/>
              <w:rPr>
                <w:rFonts w:ascii="Roboto" w:cs="Roboto" w:eastAsia="Roboto" w:hAnsi="Roboto"/>
                <w:b w:val="1"/>
                <w:bCs w:val="1"/>
                <w:sz w:val="20"/>
                <w:szCs w:val="20"/>
              </w:rPr>
            </w:pPr>
            <w:sdt>
              <w:sdtPr>
                <w:alias w:val="Configuration 6"/>
                <w:id w:val="-387361226"/>
                <w:dropDownList w:lastValue="HAND">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HAND</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2">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6">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7">
            <w:pPr>
              <w:ind w:left="90" w:firstLine="0"/>
              <w:rPr>
                <w:rFonts w:ascii="Roboto" w:cs="Roboto" w:eastAsia="Roboto" w:hAnsi="Roboto"/>
                <w:b w:val="1"/>
                <w:bCs w:val="1"/>
                <w:sz w:val="18"/>
                <w:szCs w:val="18"/>
              </w:rPr>
            </w:pPr>
            <w:sdt>
              <w:sdtPr>
                <w:alias w:val="Configuration 12"/>
                <w:id w:val="1866330341"/>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A">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B">
            <w:pPr>
              <w:rPr>
                <w:rFonts w:ascii="Roboto" w:cs="Roboto" w:eastAsia="Roboto" w:hAnsi="Roboto"/>
                <w:b w:val="1"/>
                <w:bCs w:val="1"/>
                <w:sz w:val="20"/>
                <w:szCs w:val="20"/>
              </w:rPr>
            </w:pPr>
            <w:r w:rsidDel="00000000" w:rsidR="00000000" w:rsidRPr="00000000">
              <w:rPr>
                <w:rFonts w:ascii="Roboto" w:cs="Roboto" w:eastAsia="Roboto" w:hAnsi="Roboto"/>
                <w:color w:val="ffffff"/>
                <w:sz w:val="20"/>
                <w:szCs w:val="20"/>
                <w:rtl w:val="0"/>
              </w:rPr>
              <w:t xml:space="preserve"> </w:t>
            </w:r>
            <w:sdt>
              <w:sdtPr>
                <w:alias w:val="YN"/>
                <w:id w:val="63542021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E">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F">
            <w:pPr>
              <w:ind w:left="90" w:firstLine="0"/>
              <w:rPr>
                <w:rFonts w:ascii="Roboto" w:cs="Roboto" w:eastAsia="Roboto" w:hAnsi="Roboto"/>
                <w:b w:val="1"/>
                <w:bCs w:val="1"/>
                <w:sz w:val="18"/>
                <w:szCs w:val="18"/>
              </w:rPr>
            </w:pPr>
            <w:sdt>
              <w:sdtPr>
                <w:alias w:val="Configuration 4"/>
                <w:id w:val="-991198594"/>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2">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3">
            <w:pPr>
              <w:ind w:left="90" w:firstLine="0"/>
              <w:rPr>
                <w:rFonts w:ascii="Roboto" w:cs="Roboto" w:eastAsia="Roboto" w:hAnsi="Roboto"/>
                <w:b w:val="1"/>
                <w:bCs w:val="1"/>
                <w:sz w:val="18"/>
                <w:szCs w:val="18"/>
              </w:rPr>
            </w:pPr>
            <w:sdt>
              <w:sdtPr>
                <w:alias w:val="Configuration 4"/>
                <w:id w:val="500523123"/>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6">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7">
            <w:pPr>
              <w:rPr>
                <w:rFonts w:ascii="Roboto" w:cs="Roboto" w:eastAsia="Roboto" w:hAnsi="Roboto"/>
                <w:b w:val="1"/>
                <w:bCs w:val="1"/>
                <w:sz w:val="20"/>
                <w:szCs w:val="20"/>
              </w:rPr>
            </w:pPr>
            <w:r w:rsidDel="00000000" w:rsidR="00000000" w:rsidRPr="00000000">
              <w:rPr>
                <w:rFonts w:ascii="Roboto" w:cs="Roboto" w:eastAsia="Roboto" w:hAnsi="Roboto"/>
                <w:color w:val="ffffff"/>
                <w:sz w:val="20"/>
                <w:szCs w:val="20"/>
                <w:rtl w:val="0"/>
              </w:rPr>
              <w:t xml:space="preserve"> </w:t>
            </w:r>
            <w:sdt>
              <w:sdtPr>
                <w:alias w:val="YN"/>
                <w:id w:val="1099277617"/>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A">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E">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F">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858586803"/>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3">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581056632"/>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7">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410785691"/>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A">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B">
            <w:pPr>
              <w:rPr>
                <w:rFonts w:ascii="Roboto" w:cs="Roboto" w:eastAsia="Roboto" w:hAnsi="Roboto"/>
                <w:b w:val="1"/>
                <w:bCs w:val="1"/>
                <w:sz w:val="18"/>
                <w:szCs w:val="18"/>
              </w:rPr>
            </w:pPr>
            <w:r w:rsidDel="00000000" w:rsidR="00000000" w:rsidRPr="00000000">
              <w:rPr>
                <w:rFonts w:ascii="Roboto" w:cs="Roboto" w:eastAsia="Roboto" w:hAnsi="Roboto"/>
                <w:color w:val="ffffff"/>
                <w:sz w:val="20"/>
                <w:szCs w:val="20"/>
                <w:rtl w:val="0"/>
              </w:rPr>
              <w:t xml:space="preserve"> </w:t>
            </w:r>
            <w:sdt>
              <w:sdtPr>
                <w:alias w:val="YN"/>
                <w:id w:val="-177761215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E">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3">
            <w:pPr>
              <w:ind w:left="90" w:firstLine="0"/>
              <w:rPr>
                <w:rFonts w:ascii="Roboto" w:cs="Roboto" w:eastAsia="Roboto" w:hAnsi="Roboto"/>
                <w:sz w:val="18"/>
                <w:szCs w:val="18"/>
              </w:rPr>
            </w:pPr>
            <w:sdt>
              <w:sdtPr>
                <w:alias w:val="Targets"/>
                <w:id w:val="630852528"/>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7">
            <w:pPr>
              <w:widowControl w:val="0"/>
              <w:spacing w:line="276" w:lineRule="auto"/>
              <w:ind w:left="90" w:right="165" w:firstLine="0"/>
              <w:rPr>
                <w:rFonts w:ascii="Roboto" w:cs="Roboto" w:eastAsia="Roboto" w:hAnsi="Roboto"/>
                <w:sz w:val="18"/>
                <w:szCs w:val="18"/>
              </w:rPr>
            </w:pPr>
            <w:sdt>
              <w:sdtPr>
                <w:alias w:val="Targets"/>
                <w:id w:val="769664151"/>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A">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B">
            <w:pPr>
              <w:ind w:left="90" w:firstLine="0"/>
              <w:rPr>
                <w:rFonts w:ascii="Roboto" w:cs="Roboto" w:eastAsia="Roboto" w:hAnsi="Roboto"/>
                <w:sz w:val="18"/>
                <w:szCs w:val="18"/>
              </w:rPr>
            </w:pPr>
            <w:sdt>
              <w:sdtPr>
                <w:alias w:val="Targets"/>
                <w:id w:val="-1775111539"/>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E">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F">
            <w:pPr>
              <w:ind w:left="90" w:firstLine="0"/>
              <w:rPr>
                <w:rFonts w:ascii="Roboto" w:cs="Roboto" w:eastAsia="Roboto" w:hAnsi="Roboto"/>
                <w:sz w:val="18"/>
                <w:szCs w:val="18"/>
              </w:rPr>
            </w:pPr>
            <w:sdt>
              <w:sdtPr>
                <w:alias w:val="Energy"/>
                <w:id w:val="1673912912"/>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3">
            <w:pPr>
              <w:ind w:left="90" w:firstLine="0"/>
              <w:rPr>
                <w:rFonts w:ascii="Roboto" w:cs="Roboto" w:eastAsia="Roboto" w:hAnsi="Roboto"/>
                <w:sz w:val="18"/>
                <w:szCs w:val="18"/>
              </w:rPr>
            </w:pPr>
            <w:sdt>
              <w:sdtPr>
                <w:alias w:val="Energy"/>
                <w:id w:val="1084846306"/>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6">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7">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8">
            <w:pPr>
              <w:numPr>
                <w:ilvl w:val="0"/>
                <w:numId w:val="2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19">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A">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B">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C">
            <w:pPr>
              <w:numPr>
                <w:ilvl w:val="0"/>
                <w:numId w:val="6"/>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1D">
            <w:pPr>
              <w:numPr>
                <w:ilvl w:val="0"/>
                <w:numId w:val="1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E">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F">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0">
            <w:pPr>
              <w:numPr>
                <w:ilvl w:val="0"/>
                <w:numId w:val="19"/>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2">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3">
            <w:pPr>
              <w:ind w:left="90" w:firstLine="0"/>
              <w:jc w:val="center"/>
              <w:rPr>
                <w:rFonts w:ascii="Roboto" w:cs="Roboto" w:eastAsia="Roboto" w:hAnsi="Roboto"/>
                <w:sz w:val="18"/>
                <w:szCs w:val="18"/>
              </w:rPr>
            </w:pPr>
            <w:sdt>
              <w:sdtPr>
                <w:alias w:val="YES/NO"/>
                <w:id w:val="-1525008994"/>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ind w:left="90" w:firstLine="0"/>
              <w:rPr>
                <w:rFonts w:ascii="Roboto" w:cs="Roboto" w:eastAsia="Roboto" w:hAnsi="Roboto"/>
                <w:sz w:val="18"/>
                <w:szCs w:val="18"/>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2015 DEGRO (German Society for Radiation Oncology) Guidelines (PMID: 25238992); European Trial/s (PMID: 37815599)</w:t>
            </w:r>
            <w:r w:rsidDel="00000000" w:rsidR="00000000" w:rsidRPr="00000000">
              <w:rPr>
                <w:rtl w:val="0"/>
              </w:rPr>
            </w:r>
          </w:p>
        </w:tc>
      </w:tr>
    </w:tbl>
    <w:p w:rsidR="00000000" w:rsidDel="00000000" w:rsidP="00000000" w:rsidRDefault="00000000" w:rsidRPr="00000000" w14:paraId="0000012A">
      <w:pPr>
        <w:rPr>
          <w:rFonts w:ascii="Roboto" w:cs="Roboto" w:eastAsia="Roboto" w:hAnsi="Roboto"/>
          <w:sz w:val="2"/>
          <w:szCs w:val="2"/>
        </w:rPr>
      </w:pPr>
      <w:r w:rsidDel="00000000" w:rsidR="00000000" w:rsidRPr="00000000">
        <w:rPr>
          <w:rtl w:val="0"/>
        </w:rPr>
      </w:r>
    </w:p>
    <w:tbl>
      <w:tblPr>
        <w:tblStyle w:val="Table5"/>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2B">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2C">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2D">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2E">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2F">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redness (erythema)</w:t>
            </w:r>
          </w:p>
          <w:p w:rsidR="00000000" w:rsidDel="00000000" w:rsidP="00000000" w:rsidRDefault="00000000" w:rsidRPr="00000000" w14:paraId="00000130">
            <w:pPr>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Itching (pruritus)</w:t>
            </w:r>
          </w:p>
          <w:p w:rsidR="00000000" w:rsidDel="00000000" w:rsidP="00000000" w:rsidRDefault="00000000" w:rsidRPr="00000000" w14:paraId="00000131">
            <w:pPr>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dryness or peeling</w:t>
            </w:r>
          </w:p>
          <w:p w:rsidR="00000000" w:rsidDel="00000000" w:rsidP="00000000" w:rsidRDefault="00000000" w:rsidRPr="00000000" w14:paraId="00000132">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Blistering or ulceration</w:t>
            </w:r>
          </w:p>
          <w:p w:rsidR="00000000" w:rsidDel="00000000" w:rsidP="00000000" w:rsidRDefault="00000000" w:rsidRPr="00000000" w14:paraId="00000133">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Swelling/edema</w:t>
            </w:r>
          </w:p>
          <w:p w:rsidR="00000000" w:rsidDel="00000000" w:rsidP="00000000" w:rsidRDefault="00000000" w:rsidRPr="00000000" w14:paraId="00000134">
            <w:pPr>
              <w:numPr>
                <w:ilvl w:val="0"/>
                <w:numId w:val="1"/>
              </w:numPr>
              <w:spacing w:line="216" w:lineRule="auto"/>
              <w:ind w:left="720" w:right="-63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Temporary hair loss in hands/feet</w:t>
            </w: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35">
            <w:pPr>
              <w:widowControl w:val="0"/>
              <w:numPr>
                <w:ilvl w:val="0"/>
                <w:numId w:val="7"/>
              </w:numPr>
              <w:spacing w:line="216" w:lineRule="auto"/>
              <w:ind w:left="720" w:right="-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Persistent skin redness or discoloration (hypo-/hyperpigmentation)</w:t>
            </w:r>
          </w:p>
          <w:p w:rsidR="00000000" w:rsidDel="00000000" w:rsidP="00000000" w:rsidRDefault="00000000" w:rsidRPr="00000000" w14:paraId="00000136">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Skin thinning or atrophy</w:t>
            </w:r>
          </w:p>
          <w:p w:rsidR="00000000" w:rsidDel="00000000" w:rsidP="00000000" w:rsidRDefault="00000000" w:rsidRPr="00000000" w14:paraId="00000137">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Insufficient control of the nodules/contractures</w:t>
            </w:r>
          </w:p>
          <w:p w:rsidR="00000000" w:rsidDel="00000000" w:rsidP="00000000" w:rsidRDefault="00000000" w:rsidRPr="00000000" w14:paraId="00000138">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Permanent hair loss in treated areas</w:t>
            </w:r>
          </w:p>
          <w:p w:rsidR="00000000" w:rsidDel="00000000" w:rsidP="00000000" w:rsidRDefault="00000000" w:rsidRPr="00000000" w14:paraId="00000139">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Scarring or telangiectasia (spider veins)</w:t>
            </w:r>
          </w:p>
          <w:p w:rsidR="00000000" w:rsidDel="00000000" w:rsidP="00000000" w:rsidRDefault="00000000" w:rsidRPr="00000000" w14:paraId="0000013A">
            <w:pPr>
              <w:widowControl w:val="0"/>
              <w:numPr>
                <w:ilvl w:val="0"/>
                <w:numId w:val="7"/>
              </w:numPr>
              <w:spacing w:line="216" w:lineRule="auto"/>
              <w:ind w:left="720" w:right="-63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Rarely, secondary malignancies</w:t>
            </w:r>
            <w:r w:rsidDel="00000000" w:rsidR="00000000" w:rsidRPr="00000000">
              <w:rPr>
                <w:rtl w:val="0"/>
              </w:rPr>
            </w:r>
          </w:p>
        </w:tc>
      </w:tr>
    </w:tbl>
    <w:p w:rsidR="00000000" w:rsidDel="00000000" w:rsidP="00000000" w:rsidRDefault="00000000" w:rsidRPr="00000000" w14:paraId="0000013B">
      <w:pPr>
        <w:ind w:right="90"/>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Roboto" w:cs="Roboto" w:eastAsia="Roboto" w:hAnsi="Roboto"/>
          <w:sz w:val="2"/>
          <w:szCs w:val="2"/>
        </w:rPr>
      </w:pPr>
      <w:r w:rsidDel="00000000" w:rsidR="00000000" w:rsidRPr="00000000">
        <w:rPr>
          <w:rtl w:val="0"/>
        </w:rPr>
      </w:r>
    </w:p>
    <w:tbl>
      <w:tblPr>
        <w:tblStyle w:val="Table6"/>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3D">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3E">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YN"/>
                <w:id w:val="1903953894"/>
                <w:dropDownList w:lastValue="No. ">
                  <w:listItem w:displayText="Yes. " w:value="Yes. "/>
                  <w:listItem w:displayText="No. " w:value="No. "/>
                </w:dropDownList>
              </w:sdtPr>
              <w:sdtContent>
                <w:r w:rsidDel="00000000" w:rsidR="00000000" w:rsidRPr="00000000">
                  <w:rPr>
                    <w:rFonts w:ascii="Roboto" w:cs="Roboto" w:eastAsia="Roboto" w:hAnsi="Roboto"/>
                    <w:color w:val="ffffff"/>
                    <w:sz w:val="20"/>
                    <w:szCs w:val="20"/>
                    <w:shd w:fill="0133a0" w:val="clear"/>
                  </w:rPr>
                  <w:t xml:space="preserve">No. </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7">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9">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4B">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4D">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4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7">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B">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D">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F">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3">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7">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801575292"/>
                <w:dropDownList w:lastValue="US">
                  <w:listItem w:displayText="X-ray" w:value="X-ray"/>
                  <w:listItem w:displayText="CT Scan" w:value="CT Scan"/>
                  <w:listItem w:displayText="US" w:value="US"/>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US</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A">
            <w:pPr>
              <w:rPr>
                <w:rFonts w:ascii="Roboto" w:cs="Roboto" w:eastAsia="Roboto" w:hAnsi="Roboto"/>
                <w:b w:val="1"/>
                <w:bCs w:val="1"/>
                <w:color w:val="ffffff"/>
                <w:sz w:val="20"/>
                <w:szCs w:val="20"/>
              </w:rPr>
            </w:pPr>
            <w:r w:rsidDel="00000000" w:rsidR="00000000" w:rsidRPr="00000000">
              <w:rPr>
                <w:rtl w:val="0"/>
              </w:rPr>
            </w:r>
          </w:p>
        </w:tc>
      </w:tr>
    </w:tbl>
    <w:p w:rsidR="00000000" w:rsidDel="00000000" w:rsidP="00000000" w:rsidRDefault="00000000" w:rsidRPr="00000000" w14:paraId="0000016B">
      <w:pPr>
        <w:ind w:right="90"/>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6C">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6D">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6E">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6F">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7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1">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Intermediate Clinical Treatment Planning  </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77262 - Multiple Areas, Multiple Ports, Special Constraints</w:t>
            </w:r>
            <w:r w:rsidDel="00000000" w:rsidR="00000000" w:rsidRPr="00000000">
              <w:rPr>
                <w:rFonts w:ascii="Roboto" w:cs="Roboto" w:eastAsia="Roboto" w:hAnsi="Roboto"/>
                <w:sz w:val="18"/>
                <w:szCs w:val="18"/>
                <w:rtl w:val="0"/>
              </w:rPr>
              <w:t xml:space="preserve">):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2">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73">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4">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75">
      <w:pPr>
        <w:rPr>
          <w:rFonts w:ascii="Roboto" w:cs="Roboto" w:eastAsia="Roboto" w:hAnsi="Roboto"/>
          <w:sz w:val="4"/>
          <w:szCs w:val="4"/>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jc w:val="center"/>
        <w:rPr>
          <w:color w:val="f05a27"/>
          <w:sz w:val="30"/>
          <w:szCs w:val="30"/>
        </w:rPr>
      </w:pPr>
      <w:bookmarkStart w:colFirst="0" w:colLast="0" w:name="_d9jdxxbqhjba" w:id="3"/>
      <w:bookmarkEnd w:id="3"/>
      <w:r w:rsidDel="00000000" w:rsidR="00000000" w:rsidRPr="00000000">
        <w:rPr>
          <w:color w:val="f05a27"/>
          <w:rtl w:val="0"/>
        </w:rPr>
        <w:t xml:space="preserve">Ultrasound Imaging Order for IGRT</w:t>
      </w:r>
      <w:r w:rsidDel="00000000" w:rsidR="00000000" w:rsidRPr="00000000">
        <w:rPr>
          <w:rtl w:val="0"/>
        </w:rPr>
      </w:r>
    </w:p>
    <w:tbl>
      <w:tblPr>
        <w:tblStyle w:val="Table8"/>
        <w:tblpPr w:leftFromText="180" w:rightFromText="180" w:topFromText="180" w:bottomFromText="180" w:vertAnchor="text" w:horzAnchor="text" w:tblpX="180" w:tblpY="0"/>
        <w:tblW w:w="118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3150"/>
        <w:gridCol w:w="4824.999999999999"/>
        <w:tblGridChange w:id="0">
          <w:tblGrid>
            <w:gridCol w:w="3870"/>
            <w:gridCol w:w="3150"/>
            <w:gridCol w:w="4824.999999999999"/>
          </w:tblGrid>
        </w:tblGridChange>
      </w:tblGrid>
      <w:tr>
        <w:trPr>
          <w:cantSplit w:val="0"/>
          <w:trHeight w:val="900" w:hRule="atLeast"/>
          <w:tblHeader w:val="0"/>
        </w:trPr>
        <w:tc>
          <w:tcPr>
            <w:gridSpan w:val="3"/>
            <w:tcBorders>
              <w:top w:color="000000" w:space="0" w:sz="12" w:val="single"/>
              <w:bottom w:color="000000" w:space="0" w:sz="0" w:val="nil"/>
            </w:tcBorders>
          </w:tcPr>
          <w:p w:rsidR="00000000" w:rsidDel="00000000" w:rsidP="00000000" w:rsidRDefault="00000000" w:rsidRPr="00000000" w14:paraId="00000177">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daily image verification utilizing Serial High-Frequency Ultrasound is hereby ordered, valid through the current course of therapy. This daily image-guided monitoring is required to verify the lesion, accurately assess maximal tumor depth, and provide the essential data needed to aid physics review and justify the clinical need for the selected treatment energy. The imaging will be used to verify the treatment shield's alignment with target anatomy, enable ongoing depth dose calculations for adaptive planning, and quantitatively track the tumor's response. This ensures the therapeutic dose consistently covers the entire tumor while minimizing radiation exposure to surrounding healthy tissues.</w:t>
            </w:r>
          </w:p>
        </w:tc>
      </w:tr>
      <w:tr>
        <w:trPr>
          <w:cantSplit w:val="0"/>
          <w:tblHeader w:val="0"/>
        </w:trPr>
        <w:tc>
          <w:tcPr>
            <w:gridSpan w:val="3"/>
            <w:tcBorders>
              <w:top w:color="000000" w:space="0" w:sz="0" w:val="nil"/>
            </w:tcBorders>
          </w:tcPr>
          <w:p w:rsidR="00000000" w:rsidDel="00000000" w:rsidP="00000000" w:rsidRDefault="00000000" w:rsidRPr="00000000" w14:paraId="0000017A">
            <w:pPr>
              <w:numPr>
                <w:ilvl w:val="0"/>
                <w:numId w:val="16"/>
              </w:numPr>
              <w:ind w:left="720" w:hanging="360"/>
              <w:jc w:val="cente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u w:val="single"/>
                <w:rtl w:val="0"/>
              </w:rPr>
              <w:t xml:space="preserve">Image Guidance Ultrasound Prescription</w:t>
            </w:r>
          </w:p>
        </w:tc>
      </w:tr>
      <w:tr>
        <w:trPr>
          <w:cantSplit w:val="0"/>
          <w:trHeight w:val="440" w:hRule="atLeast"/>
          <w:tblHeader w:val="0"/>
        </w:trPr>
        <w:tc>
          <w:tcPr>
            <w:tcBorders>
              <w:bottom w:color="000000" w:space="0" w:sz="8" w:val="dotted"/>
            </w:tcBorders>
            <w:shd w:fill="0133a0" w:val="clear"/>
          </w:tcPr>
          <w:p w:rsidR="00000000" w:rsidDel="00000000" w:rsidP="00000000" w:rsidRDefault="00000000" w:rsidRPr="00000000" w14:paraId="0000017D">
            <w:pPr>
              <w:ind w:left="720" w:hanging="360"/>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u w:val="single"/>
                <w:rtl w:val="0"/>
              </w:rPr>
              <w:t xml:space="preserve">Frequency</w:t>
            </w:r>
          </w:p>
        </w:tc>
        <w:tc>
          <w:tcPr>
            <w:tcBorders>
              <w:bottom w:color="000000" w:space="0" w:sz="8" w:val="dotted"/>
            </w:tcBorders>
            <w:shd w:fill="0133a0" w:val="clear"/>
          </w:tcPr>
          <w:p w:rsidR="00000000" w:rsidDel="00000000" w:rsidP="00000000" w:rsidRDefault="00000000" w:rsidRPr="00000000" w14:paraId="0000017E">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Guidance Purposes </w:t>
            </w:r>
            <w:r w:rsidDel="00000000" w:rsidR="00000000" w:rsidRPr="00000000">
              <w:rPr>
                <w:rtl w:val="0"/>
              </w:rPr>
            </w:r>
          </w:p>
        </w:tc>
        <w:tc>
          <w:tcPr>
            <w:tcBorders>
              <w:bottom w:color="000000" w:space="0" w:sz="8" w:val="dotted"/>
            </w:tcBorders>
            <w:shd w:fill="0133a0" w:val="clear"/>
          </w:tcPr>
          <w:p w:rsidR="00000000" w:rsidDel="00000000" w:rsidP="00000000" w:rsidRDefault="00000000" w:rsidRPr="00000000" w14:paraId="0000017F">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Application (Max imaging depth)</w:t>
            </w:r>
            <w:r w:rsidDel="00000000" w:rsidR="00000000" w:rsidRPr="00000000">
              <w:rPr>
                <w:rtl w:val="0"/>
              </w:rPr>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80">
            <w:pPr>
              <w:numPr>
                <w:ilvl w:val="0"/>
                <w:numId w:val="9"/>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12 MhZ</w:t>
            </w:r>
          </w:p>
        </w:tc>
        <w:tc>
          <w:tcPr>
            <w:tcBorders>
              <w:top w:color="000000" w:space="0" w:sz="8" w:val="dotted"/>
              <w:bottom w:color="000000" w:space="0" w:sz="8" w:val="dotted"/>
            </w:tcBorders>
          </w:tcPr>
          <w:p w:rsidR="00000000" w:rsidDel="00000000" w:rsidP="00000000" w:rsidRDefault="00000000" w:rsidRPr="00000000" w14:paraId="0000018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US-Mapping</w:t>
            </w:r>
          </w:p>
        </w:tc>
        <w:tc>
          <w:tcPr>
            <w:tcBorders>
              <w:top w:color="000000" w:space="0" w:sz="8" w:val="dotted"/>
              <w:bottom w:color="000000" w:space="0" w:sz="8" w:val="dotted"/>
            </w:tcBorders>
          </w:tcPr>
          <w:p w:rsidR="00000000" w:rsidDel="00000000" w:rsidP="00000000" w:rsidRDefault="00000000" w:rsidRPr="00000000" w14:paraId="0000018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Soft tissue (up to 6 cm)</w:t>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83">
            <w:pPr>
              <w:numPr>
                <w:ilvl w:val="0"/>
                <w:numId w:val="3"/>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20 MhZ</w:t>
            </w:r>
          </w:p>
        </w:tc>
        <w:tc>
          <w:tcPr>
            <w:tcBorders>
              <w:top w:color="000000" w:space="0" w:sz="8" w:val="dotted"/>
              <w:bottom w:color="000000" w:space="0" w:sz="8" w:val="dotted"/>
            </w:tcBorders>
          </w:tcPr>
          <w:p w:rsidR="00000000" w:rsidDel="00000000" w:rsidP="00000000" w:rsidRDefault="00000000" w:rsidRPr="00000000" w14:paraId="0000018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Treatment</w:t>
            </w:r>
          </w:p>
        </w:tc>
        <w:tc>
          <w:tcPr>
            <w:tcBorders>
              <w:top w:color="000000" w:space="0" w:sz="8" w:val="dotted"/>
              <w:bottom w:color="000000" w:space="0" w:sz="8" w:val="dotted"/>
            </w:tcBorders>
          </w:tcPr>
          <w:p w:rsidR="00000000" w:rsidDel="00000000" w:rsidP="00000000" w:rsidRDefault="00000000" w:rsidRPr="00000000" w14:paraId="0000018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Subcutaneous / dermis (up to 13 mm)</w:t>
            </w:r>
          </w:p>
        </w:tc>
      </w:tr>
      <w:tr>
        <w:trPr>
          <w:cantSplit w:val="0"/>
          <w:trHeight w:val="378.10546875" w:hRule="atLeast"/>
          <w:tblHeader w:val="0"/>
        </w:trPr>
        <w:tc>
          <w:tcPr>
            <w:tcBorders>
              <w:top w:color="000000" w:space="0" w:sz="8" w:val="dotted"/>
              <w:bottom w:color="000000" w:space="0" w:sz="8" w:val="dotted"/>
            </w:tcBorders>
          </w:tcPr>
          <w:p w:rsidR="00000000" w:rsidDel="00000000" w:rsidP="00000000" w:rsidRDefault="00000000" w:rsidRPr="00000000" w14:paraId="00000186">
            <w:pPr>
              <w:numPr>
                <w:ilvl w:val="0"/>
                <w:numId w:val="15"/>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50 Mhz</w:t>
            </w:r>
          </w:p>
        </w:tc>
        <w:tc>
          <w:tcPr>
            <w:tcBorders>
              <w:top w:color="000000" w:space="0" w:sz="8" w:val="dotted"/>
              <w:bottom w:color="000000" w:space="0" w:sz="8" w:val="dotted"/>
            </w:tcBorders>
          </w:tcPr>
          <w:p w:rsidR="00000000" w:rsidDel="00000000" w:rsidP="00000000" w:rsidRDefault="00000000" w:rsidRPr="00000000" w14:paraId="0000018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On-treatment visit</w:t>
            </w:r>
          </w:p>
        </w:tc>
        <w:tc>
          <w:tcPr>
            <w:tcBorders>
              <w:top w:color="000000" w:space="0" w:sz="8" w:val="dotted"/>
              <w:bottom w:color="000000" w:space="0" w:sz="8" w:val="dotted"/>
            </w:tcBorders>
          </w:tcPr>
          <w:p w:rsidR="00000000" w:rsidDel="00000000" w:rsidP="00000000" w:rsidRDefault="00000000" w:rsidRPr="00000000" w14:paraId="0000018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Epidermis (up to 10 mm)</w:t>
            </w:r>
          </w:p>
        </w:tc>
      </w:tr>
      <w:tr>
        <w:trPr>
          <w:cantSplit w:val="0"/>
          <w:trHeight w:val="360" w:hRule="atLeast"/>
          <w:tblHeader w:val="0"/>
        </w:trPr>
        <w:tc>
          <w:tcPr>
            <w:tcBorders>
              <w:top w:color="000000" w:space="0" w:sz="8" w:val="dotted"/>
              <w:bottom w:color="000000" w:space="0" w:sz="0" w:val="nil"/>
            </w:tcBorders>
          </w:tcPr>
          <w:p w:rsidR="00000000" w:rsidDel="00000000" w:rsidP="00000000" w:rsidRDefault="00000000" w:rsidRPr="00000000" w14:paraId="00000189">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SSD</w:t>
            </w:r>
          </w:p>
        </w:tc>
        <w:tc>
          <w:tcPr>
            <w:gridSpan w:val="2"/>
            <w:tcBorders>
              <w:top w:color="000000" w:space="0" w:sz="8" w:val="dotted"/>
              <w:bottom w:color="000000" w:space="0" w:sz="8" w:val="dotted"/>
            </w:tcBorders>
          </w:tcPr>
          <w:p w:rsidR="00000000" w:rsidDel="00000000" w:rsidP="00000000" w:rsidRDefault="00000000" w:rsidRPr="00000000" w14:paraId="0000018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Wand to skin</w:t>
            </w:r>
          </w:p>
        </w:tc>
      </w:tr>
      <w:tr>
        <w:trPr>
          <w:cantSplit w:val="0"/>
          <w:trHeight w:val="380" w:hRule="atLeast"/>
          <w:tblHeader w:val="0"/>
        </w:trPr>
        <w:tc>
          <w:tcPr>
            <w:tcBorders>
              <w:top w:color="000000" w:space="0" w:sz="0" w:val="nil"/>
            </w:tcBorders>
          </w:tcPr>
          <w:p w:rsidR="00000000" w:rsidDel="00000000" w:rsidP="00000000" w:rsidRDefault="00000000" w:rsidRPr="00000000" w14:paraId="0000018C">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Protection</w:t>
            </w:r>
          </w:p>
        </w:tc>
        <w:tc>
          <w:tcPr>
            <w:gridSpan w:val="2"/>
            <w:tcBorders>
              <w:top w:color="000000" w:space="0" w:sz="8" w:val="dotted"/>
            </w:tcBorders>
          </w:tcPr>
          <w:p w:rsidR="00000000" w:rsidDel="00000000" w:rsidP="00000000" w:rsidRDefault="00000000" w:rsidRPr="00000000" w14:paraId="0000018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Tegaderm for peri-ocular structures</w:t>
            </w:r>
          </w:p>
        </w:tc>
      </w:tr>
      <w:tr>
        <w:trPr>
          <w:cantSplit w:val="0"/>
          <w:trHeight w:val="380" w:hRule="atLeast"/>
          <w:tblHeader w:val="0"/>
        </w:trPr>
        <w:tc>
          <w:tcPr>
            <w:tcBorders>
              <w:bottom w:color="000000" w:space="0" w:sz="0" w:val="nil"/>
              <w:right w:color="000000" w:space="0" w:sz="0" w:val="nil"/>
            </w:tcBorders>
          </w:tcPr>
          <w:p w:rsidR="00000000" w:rsidDel="00000000" w:rsidP="00000000" w:rsidRDefault="00000000" w:rsidRPr="00000000" w14:paraId="0000018F">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 tracking</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19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dose tracking of percent depth dose isodose curves w/ongoing physics consultation</w:t>
            </w:r>
          </w:p>
        </w:tc>
      </w:tr>
      <w:tr>
        <w:trPr>
          <w:cantSplit w:val="0"/>
          <w:trHeight w:val="417.03125" w:hRule="atLeast"/>
          <w:tblHeader w:val="0"/>
        </w:trPr>
        <w:tc>
          <w:tcPr>
            <w:gridSpan w:val="3"/>
            <w:tcBorders>
              <w:top w:color="000000" w:space="0" w:sz="0" w:val="nil"/>
            </w:tcBorders>
          </w:tcPr>
          <w:p w:rsidR="00000000" w:rsidDel="00000000" w:rsidP="00000000" w:rsidRDefault="00000000" w:rsidRPr="00000000" w14:paraId="00000192">
            <w:pPr>
              <w:ind w:left="9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Unlimited ultrasound images, sufficient for daily tracking and at least one per day capable of measuring the maximum depth of target (DOT) distance.</w:t>
            </w:r>
          </w:p>
        </w:tc>
      </w:tr>
    </w:tbl>
    <w:p w:rsidR="00000000" w:rsidDel="00000000" w:rsidP="00000000" w:rsidRDefault="00000000" w:rsidRPr="00000000" w14:paraId="00000195">
      <w:pPr>
        <w:rPr>
          <w:sz w:val="30"/>
          <w:szCs w:val="30"/>
        </w:rPr>
      </w:pPr>
      <w:r w:rsidDel="00000000" w:rsidR="00000000" w:rsidRPr="00000000">
        <w:rPr>
          <w:rtl w:val="0"/>
        </w:rPr>
      </w:r>
    </w:p>
    <w:p w:rsidR="00000000" w:rsidDel="00000000" w:rsidP="00000000" w:rsidRDefault="00000000" w:rsidRPr="00000000" w14:paraId="00000196">
      <w:pPr>
        <w:rPr>
          <w:sz w:val="30"/>
          <w:szCs w:val="30"/>
        </w:rPr>
      </w:pPr>
      <w:r w:rsidDel="00000000" w:rsidR="00000000" w:rsidRPr="00000000">
        <w:rPr>
          <w:rtl w:val="0"/>
        </w:rPr>
      </w:r>
    </w:p>
    <w:p w:rsidR="00000000" w:rsidDel="00000000" w:rsidP="00000000" w:rsidRDefault="00000000" w:rsidRPr="00000000" w14:paraId="00000197">
      <w:pPr>
        <w:rPr>
          <w:sz w:val="30"/>
          <w:szCs w:val="30"/>
        </w:rPr>
      </w:pPr>
      <w:r w:rsidDel="00000000" w:rsidR="00000000" w:rsidRPr="00000000">
        <w:rPr>
          <w:rtl w:val="0"/>
        </w:rPr>
      </w:r>
    </w:p>
    <w:p w:rsidR="00000000" w:rsidDel="00000000" w:rsidP="00000000" w:rsidRDefault="00000000" w:rsidRPr="00000000" w14:paraId="00000198">
      <w:pPr>
        <w:rPr>
          <w:sz w:val="30"/>
          <w:szCs w:val="30"/>
        </w:rPr>
      </w:pPr>
      <w:r w:rsidDel="00000000" w:rsidR="00000000" w:rsidRPr="00000000">
        <w:rPr>
          <w:rtl w:val="0"/>
        </w:rPr>
      </w:r>
    </w:p>
    <w:p w:rsidR="00000000" w:rsidDel="00000000" w:rsidP="00000000" w:rsidRDefault="00000000" w:rsidRPr="00000000" w14:paraId="00000199">
      <w:pPr>
        <w:rPr>
          <w:sz w:val="30"/>
          <w:szCs w:val="30"/>
        </w:rPr>
      </w:pPr>
      <w:r w:rsidDel="00000000" w:rsidR="00000000" w:rsidRPr="00000000">
        <w:rPr>
          <w:rtl w:val="0"/>
        </w:rPr>
      </w:r>
    </w:p>
    <w:p w:rsidR="00000000" w:rsidDel="00000000" w:rsidP="00000000" w:rsidRDefault="00000000" w:rsidRPr="00000000" w14:paraId="0000019A">
      <w:pPr>
        <w:rPr>
          <w:sz w:val="30"/>
          <w:szCs w:val="30"/>
        </w:rPr>
      </w:pPr>
      <w:r w:rsidDel="00000000" w:rsidR="00000000" w:rsidRPr="00000000">
        <w:rPr>
          <w:rtl w:val="0"/>
        </w:rPr>
      </w:r>
    </w:p>
    <w:p w:rsidR="00000000" w:rsidDel="00000000" w:rsidP="00000000" w:rsidRDefault="00000000" w:rsidRPr="00000000" w14:paraId="0000019B">
      <w:pPr>
        <w:rPr>
          <w:sz w:val="30"/>
          <w:szCs w:val="30"/>
        </w:rPr>
      </w:pPr>
      <w:r w:rsidDel="00000000" w:rsidR="00000000" w:rsidRPr="00000000">
        <w:rPr>
          <w:rtl w:val="0"/>
        </w:rPr>
      </w:r>
    </w:p>
    <w:p w:rsidR="00000000" w:rsidDel="00000000" w:rsidP="00000000" w:rsidRDefault="00000000" w:rsidRPr="00000000" w14:paraId="0000019C">
      <w:pPr>
        <w:rPr>
          <w:sz w:val="30"/>
          <w:szCs w:val="30"/>
        </w:rPr>
      </w:pPr>
      <w:r w:rsidDel="00000000" w:rsidR="00000000" w:rsidRPr="00000000">
        <w:rPr>
          <w:rtl w:val="0"/>
        </w:rPr>
      </w:r>
    </w:p>
    <w:p w:rsidR="00000000" w:rsidDel="00000000" w:rsidP="00000000" w:rsidRDefault="00000000" w:rsidRPr="00000000" w14:paraId="0000019D">
      <w:pPr>
        <w:rPr>
          <w:sz w:val="30"/>
          <w:szCs w:val="30"/>
        </w:rPr>
      </w:pPr>
      <w:r w:rsidDel="00000000" w:rsidR="00000000" w:rsidRPr="00000000">
        <w:rPr>
          <w:rtl w:val="0"/>
        </w:rPr>
      </w:r>
    </w:p>
    <w:p w:rsidR="00000000" w:rsidDel="00000000" w:rsidP="00000000" w:rsidRDefault="00000000" w:rsidRPr="00000000" w14:paraId="0000019E">
      <w:pPr>
        <w:rPr>
          <w:sz w:val="30"/>
          <w:szCs w:val="30"/>
        </w:rPr>
      </w:pPr>
      <w:r w:rsidDel="00000000" w:rsidR="00000000" w:rsidRPr="00000000">
        <w:rPr>
          <w:rtl w:val="0"/>
        </w:rPr>
      </w:r>
    </w:p>
    <w:p w:rsidR="00000000" w:rsidDel="00000000" w:rsidP="00000000" w:rsidRDefault="00000000" w:rsidRPr="00000000" w14:paraId="0000019F">
      <w:pPr>
        <w:rPr>
          <w:sz w:val="30"/>
          <w:szCs w:val="30"/>
        </w:rPr>
      </w:pPr>
      <w:r w:rsidDel="00000000" w:rsidR="00000000" w:rsidRPr="00000000">
        <w:rPr>
          <w:rtl w:val="0"/>
        </w:rPr>
      </w:r>
    </w:p>
    <w:p w:rsidR="00000000" w:rsidDel="00000000" w:rsidP="00000000" w:rsidRDefault="00000000" w:rsidRPr="00000000" w14:paraId="000001A0">
      <w:pPr>
        <w:rPr>
          <w:sz w:val="30"/>
          <w:szCs w:val="30"/>
        </w:rPr>
      </w:pPr>
      <w:r w:rsidDel="00000000" w:rsidR="00000000" w:rsidRPr="00000000">
        <w:rPr>
          <w:rtl w:val="0"/>
        </w:rPr>
      </w:r>
    </w:p>
    <w:p w:rsidR="00000000" w:rsidDel="00000000" w:rsidP="00000000" w:rsidRDefault="00000000" w:rsidRPr="00000000" w14:paraId="000001A1">
      <w:pPr>
        <w:rPr>
          <w:sz w:val="30"/>
          <w:szCs w:val="30"/>
        </w:rPr>
      </w:pPr>
      <w:r w:rsidDel="00000000" w:rsidR="00000000" w:rsidRPr="00000000">
        <w:rPr>
          <w:rtl w:val="0"/>
        </w:rPr>
      </w:r>
    </w:p>
    <w:p w:rsidR="00000000" w:rsidDel="00000000" w:rsidP="00000000" w:rsidRDefault="00000000" w:rsidRPr="00000000" w14:paraId="000001A2">
      <w:pPr>
        <w:rPr>
          <w:sz w:val="30"/>
          <w:szCs w:val="30"/>
        </w:rPr>
      </w:pPr>
      <w:r w:rsidDel="00000000" w:rsidR="00000000" w:rsidRPr="00000000">
        <w:rPr>
          <w:rtl w:val="0"/>
        </w:rPr>
      </w:r>
    </w:p>
    <w:p w:rsidR="00000000" w:rsidDel="00000000" w:rsidP="00000000" w:rsidRDefault="00000000" w:rsidRPr="00000000" w14:paraId="000001A3">
      <w:pPr>
        <w:rPr>
          <w:sz w:val="30"/>
          <w:szCs w:val="30"/>
        </w:rPr>
      </w:pPr>
      <w:r w:rsidDel="00000000" w:rsidR="00000000" w:rsidRPr="00000000">
        <w:rPr>
          <w:rtl w:val="0"/>
        </w:rPr>
      </w:r>
    </w:p>
    <w:p w:rsidR="00000000" w:rsidDel="00000000" w:rsidP="00000000" w:rsidRDefault="00000000" w:rsidRPr="00000000" w14:paraId="000001A4">
      <w:pPr>
        <w:rPr>
          <w:sz w:val="30"/>
          <w:szCs w:val="30"/>
        </w:rPr>
      </w:pPr>
      <w:r w:rsidDel="00000000" w:rsidR="00000000" w:rsidRPr="00000000">
        <w:rPr>
          <w:rtl w:val="0"/>
        </w:rPr>
      </w:r>
    </w:p>
    <w:p w:rsidR="00000000" w:rsidDel="00000000" w:rsidP="00000000" w:rsidRDefault="00000000" w:rsidRPr="00000000" w14:paraId="000001A5">
      <w:pPr>
        <w:ind w:left="90" w:right="90" w:firstLine="630"/>
        <w:rPr>
          <w:sz w:val="30"/>
          <w:szCs w:val="30"/>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1A6">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rPr>
          <w:rFonts w:ascii="Roboto" w:cs="Roboto" w:eastAsia="Roboto" w:hAnsi="Roboto"/>
          <w:sz w:val="4"/>
          <w:szCs w:val="4"/>
        </w:rPr>
      </w:pPr>
      <w:r w:rsidDel="00000000" w:rsidR="00000000" w:rsidRPr="00000000">
        <w:rPr>
          <w:rtl w:val="0"/>
        </w:rPr>
      </w:r>
    </w:p>
    <w:sectPr>
      <w:headerReference r:id="rId7" w:type="default"/>
      <w:footerReference r:id="rId8" w:type="default"/>
      <w:type w:val="nextPage"/>
      <w:pgSz w:h="15840" w:w="12240" w:orient="portrait"/>
      <w:pgMar w:bottom="0" w:top="0" w:left="0" w:right="0" w:header="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AA">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5872163</wp:posOffset>
          </wp:positionH>
          <wp:positionV relativeFrom="page">
            <wp:posOffset>47625</wp:posOffset>
          </wp:positionV>
          <wp:extent cx="1685925" cy="707564"/>
          <wp:effectExtent b="0" l="0" r="0" t="0"/>
          <wp:wrapNone/>
          <wp:docPr id="2"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85925" cy="707564"/>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00"/>
      <w:gridCol w:w="525"/>
      <w:gridCol w:w="3675"/>
      <w:tblGridChange w:id="0">
        <w:tblGrid>
          <w:gridCol w:w="2085"/>
          <w:gridCol w:w="2100"/>
          <w:gridCol w:w="525"/>
          <w:gridCol w:w="36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A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AD">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0">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1">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4">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5">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8">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ICD-10:</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9">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18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D">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     </w:t>
          </w:r>
          <w:sdt>
            <w:sdtPr>
              <w:alias w:val="Configuration 6"/>
              <w:id w:val="-1621786269"/>
              <w:dropDownList w:lastValue="None">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None</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E">
          <w:pPr>
            <w:widowControl w:val="0"/>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Site</w:t>
          </w:r>
          <w:r w:rsidDel="00000000" w:rsidR="00000000" w:rsidRPr="00000000">
            <w:rPr>
              <w:rFonts w:ascii="Roboto" w:cs="Roboto" w:eastAsia="Roboto" w:hAnsi="Roboto"/>
              <w:b w:val="1"/>
              <w:bCs w:val="1"/>
              <w:sz w:val="20"/>
              <w:szCs w:val="20"/>
              <w:rtl w:val="0"/>
            </w:rPr>
            <w:t xml:space="preserv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BF">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_</w:t>
          </w:r>
        </w:p>
      </w:tc>
    </w:tr>
  </w:tbl>
  <w:p w:rsidR="00000000" w:rsidDel="00000000" w:rsidP="00000000" w:rsidRDefault="00000000" w:rsidRPr="00000000" w14:paraId="000001C0">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