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spacing w:line="24.000000000000004"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3">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14.399999999999999" w:lineRule="auto"/>
        <w:rPr>
          <w:rFonts w:ascii="Roboto" w:cs="Roboto" w:eastAsia="Roboto" w:hAnsi="Roboto"/>
          <w:sz w:val="8"/>
          <w:szCs w:val="8"/>
        </w:rPr>
      </w:pPr>
      <w:r w:rsidDel="00000000" w:rsidR="00000000" w:rsidRPr="00000000">
        <w:rPr>
          <w:rtl w:val="0"/>
        </w:rPr>
      </w:r>
    </w:p>
    <w:tbl>
      <w:tblPr>
        <w:tblStyle w:val="Table1"/>
        <w:tblpPr w:leftFromText="180" w:rightFromText="180" w:topFromText="180" w:bottomFromText="180" w:vertAnchor="text" w:horzAnchor="text" w:tblpX="0" w:tblpY="0"/>
        <w:tblW w:w="135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gridCol w:w="7305"/>
        <w:tblGridChange w:id="0">
          <w:tblGrid>
            <w:gridCol w:w="6195"/>
            <w:gridCol w:w="7305"/>
          </w:tblGrid>
        </w:tblGridChange>
      </w:tblGrid>
      <w:tr>
        <w:trPr>
          <w:cantSplit w:val="0"/>
          <w:trHeight w:val="396.03515625" w:hRule="atLeast"/>
          <w:tblHeader w:val="0"/>
        </w:trPr>
        <w:tc>
          <w:tcPr>
            <w:gridSpan w:val="2"/>
            <w:tcBorders>
              <w:top w:color="000000" w:space="0" w:sz="0" w:val="nil"/>
              <w:left w:color="000000" w:space="0" w:sz="0" w:val="nil"/>
              <w:bottom w:color="434343" w:space="0" w:sz="4" w:val="dotted"/>
              <w:right w:color="434343" w:space="0" w:sz="4" w:val="dotted"/>
            </w:tcBorders>
          </w:tcPr>
          <w:p w:rsidR="00000000" w:rsidDel="00000000" w:rsidP="00000000" w:rsidRDefault="00000000" w:rsidRPr="00000000" w14:paraId="00000006">
            <w:pPr>
              <w:pStyle w:val="Heading1"/>
              <w:widowControl w:val="0"/>
              <w:spacing w:after="0" w:before="0" w:lineRule="auto"/>
              <w:jc w:val="center"/>
              <w:rPr>
                <w:rFonts w:ascii="Roboto" w:cs="Roboto" w:eastAsia="Roboto" w:hAnsi="Roboto"/>
                <w:color w:val="000095"/>
                <w:sz w:val="44"/>
                <w:szCs w:val="44"/>
              </w:rPr>
            </w:pPr>
            <w:bookmarkStart w:colFirst="0" w:colLast="0" w:name="_gstworreojkx" w:id="1"/>
            <w:bookmarkEnd w:id="1"/>
            <w:r w:rsidDel="00000000" w:rsidR="00000000" w:rsidRPr="00000000">
              <w:rPr>
                <w:rFonts w:ascii="Roboto" w:cs="Roboto" w:eastAsia="Roboto" w:hAnsi="Roboto"/>
                <w:color w:val="000095"/>
                <w:sz w:val="44"/>
                <w:szCs w:val="44"/>
                <w:rtl w:val="0"/>
              </w:rPr>
              <w:t xml:space="preserve">SIMULATION ORDER</w:t>
            </w:r>
          </w:p>
        </w:tc>
      </w:tr>
      <w:tr>
        <w:trPr>
          <w:cantSplit w:val="0"/>
          <w:trHeight w:val="396.03515625" w:hRule="atLeast"/>
          <w:tblHeader w:val="0"/>
        </w:trPr>
        <w:tc>
          <w:tcPr>
            <w:tcBorders>
              <w:top w:color="434343" w:space="0" w:sz="4" w:val="dotted"/>
              <w:left w:color="000000" w:space="0" w:sz="0" w:val="nil"/>
              <w:bottom w:color="000000" w:space="0" w:sz="0" w:val="nil"/>
              <w:right w:color="000000" w:space="0" w:sz="0" w:val="nil"/>
            </w:tcBorders>
            <w:shd w:fill="000095" w:val="clear"/>
            <w:tcMar>
              <w:top w:w="40.0" w:type="dxa"/>
              <w:left w:w="40.0" w:type="dxa"/>
              <w:bottom w:w="40.0" w:type="dxa"/>
              <w:right w:w="40.0" w:type="dxa"/>
            </w:tcMar>
            <w:vAlign w:val="center"/>
          </w:tcPr>
          <w:p w:rsidR="00000000" w:rsidDel="00000000" w:rsidP="00000000" w:rsidRDefault="00000000" w:rsidRPr="00000000" w14:paraId="00000008">
            <w:pPr>
              <w:jc w:val="center"/>
              <w:rPr>
                <w:rFonts w:ascii="Roboto" w:cs="Roboto" w:eastAsia="Roboto" w:hAnsi="Roboto"/>
                <w:b w:val="1"/>
                <w:bCs w:val="1"/>
                <w:color w:val="ff9900"/>
                <w:sz w:val="20"/>
                <w:szCs w:val="20"/>
              </w:rPr>
            </w:pPr>
            <w:r w:rsidDel="00000000" w:rsidR="00000000" w:rsidRPr="00000000">
              <w:rPr>
                <w:rFonts w:ascii="Roboto" w:cs="Roboto" w:eastAsia="Roboto" w:hAnsi="Roboto"/>
                <w:b w:val="1"/>
                <w:bCs w:val="1"/>
                <w:color w:val="ffffff"/>
                <w:sz w:val="20"/>
                <w:szCs w:val="20"/>
                <w:rtl w:val="0"/>
              </w:rPr>
              <w:t xml:space="preserve">Lesion inked at border</w:t>
            </w:r>
            <w:r w:rsidDel="00000000" w:rsidR="00000000" w:rsidRPr="00000000">
              <w:rPr>
                <w:rFonts w:ascii="Roboto" w:cs="Roboto" w:eastAsia="Roboto" w:hAnsi="Roboto"/>
                <w:b w:val="1"/>
                <w:bCs w:val="1"/>
                <w:color w:val="ff9900"/>
                <w:sz w:val="20"/>
                <w:szCs w:val="20"/>
                <w:rtl w:val="0"/>
              </w:rPr>
              <w:t xml:space="preserve"> (no margin)</w:t>
            </w:r>
          </w:p>
        </w:tc>
        <w:tc>
          <w:tcPr>
            <w:tcBorders>
              <w:top w:color="434343" w:space="0" w:sz="4" w:val="dotted"/>
              <w:left w:color="000000" w:space="0" w:sz="0" w:val="nil"/>
              <w:bottom w:color="000000" w:space="0" w:sz="0" w:val="nil"/>
              <w:right w:color="000000" w:space="0" w:sz="0" w:val="nil"/>
            </w:tcBorders>
            <w:shd w:fill="000095" w:val="clear"/>
            <w:tcMar>
              <w:top w:w="40.0" w:type="dxa"/>
              <w:left w:w="40.0" w:type="dxa"/>
              <w:bottom w:w="40.0" w:type="dxa"/>
              <w:right w:w="40.0" w:type="dxa"/>
            </w:tcMar>
            <w:vAlign w:val="center"/>
          </w:tcPr>
          <w:p w:rsidR="00000000" w:rsidDel="00000000" w:rsidP="00000000" w:rsidRDefault="00000000" w:rsidRPr="00000000" w14:paraId="00000009">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inked w/ </w:t>
            </w:r>
            <w:r w:rsidDel="00000000" w:rsidR="00000000" w:rsidRPr="00000000">
              <w:rPr>
                <w:rFonts w:ascii="Roboto" w:cs="Roboto" w:eastAsia="Roboto" w:hAnsi="Roboto"/>
                <w:b w:val="1"/>
                <w:bCs w:val="1"/>
                <w:color w:val="ff9900"/>
                <w:sz w:val="20"/>
                <w:szCs w:val="20"/>
                <w:rtl w:val="0"/>
              </w:rPr>
              <w:t xml:space="preserve">ALL</w:t>
            </w:r>
            <w:r w:rsidDel="00000000" w:rsidR="00000000" w:rsidRPr="00000000">
              <w:rPr>
                <w:rFonts w:ascii="Roboto" w:cs="Roboto" w:eastAsia="Roboto" w:hAnsi="Roboto"/>
                <w:b w:val="1"/>
                <w:bCs w:val="1"/>
                <w:color w:val="ffffff"/>
                <w:sz w:val="20"/>
                <w:szCs w:val="20"/>
                <w:rtl w:val="0"/>
              </w:rPr>
              <w:t xml:space="preserve"> margins.</w:t>
            </w:r>
          </w:p>
        </w:tc>
      </w:tr>
      <w:tr>
        <w:trPr>
          <w:cantSplit w:val="0"/>
          <w:trHeight w:val="3975" w:hRule="atLeast"/>
          <w:tblHeader w:val="0"/>
        </w:trPr>
        <w:tc>
          <w:tcPr>
            <w:tcBorders>
              <w:top w:color="000000" w:space="0" w:sz="0" w:val="nil"/>
              <w:left w:color="000000" w:space="0" w:sz="0" w:val="nil"/>
              <w:bottom w:color="000000" w:space="0" w:sz="0" w:val="nil"/>
              <w:right w:color="999999" w:space="0" w:sz="4" w:val="dotted"/>
            </w:tcBorders>
            <w:shd w:fill="ffffff" w:val="clear"/>
            <w:tcMar>
              <w:top w:w="40.0" w:type="dxa"/>
              <w:left w:w="40.0" w:type="dxa"/>
              <w:bottom w:w="40.0" w:type="dxa"/>
              <w:right w:w="40.0" w:type="dxa"/>
            </w:tcMar>
          </w:tcPr>
          <w:p w:rsidR="00000000" w:rsidDel="00000000" w:rsidP="00000000" w:rsidRDefault="00000000" w:rsidRPr="00000000" w14:paraId="0000000A">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000000" w:space="0" w:sz="0" w:val="nil"/>
              <w:left w:color="999999" w:space="0" w:sz="4" w:val="dotted"/>
              <w:bottom w:color="000000" w:space="0" w:sz="0" w:val="nil"/>
              <w:right w:color="000000" w:space="0" w:sz="0" w:val="nil"/>
            </w:tcBorders>
            <w:shd w:fill="ffffff" w:val="clear"/>
            <w:tcMar>
              <w:top w:w="40.0" w:type="dxa"/>
              <w:left w:w="40.0" w:type="dxa"/>
              <w:bottom w:w="40.0" w:type="dxa"/>
              <w:right w:w="40.0" w:type="dxa"/>
            </w:tcMar>
          </w:tcPr>
          <w:p w:rsidR="00000000" w:rsidDel="00000000" w:rsidP="00000000" w:rsidRDefault="00000000" w:rsidRPr="00000000" w14:paraId="0000000B">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2c308e" w:space="0" w:sz="4" w:val="dotted"/>
              <w:right w:color="000000" w:space="0" w:sz="0" w:val="nil"/>
            </w:tcBorders>
            <w:shd w:fill="000095" w:val="clear"/>
            <w:tcMar>
              <w:top w:w="40.0" w:type="dxa"/>
              <w:left w:w="40.0" w:type="dxa"/>
              <w:bottom w:w="40.0" w:type="dxa"/>
              <w:right w:w="40.0" w:type="dxa"/>
            </w:tcMar>
            <w:vAlign w:val="bottom"/>
          </w:tcPr>
          <w:p w:rsidR="00000000" w:rsidDel="00000000" w:rsidP="00000000" w:rsidRDefault="00000000" w:rsidRPr="00000000" w14:paraId="0000000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inked w/ </w:t>
            </w:r>
            <w:r w:rsidDel="00000000" w:rsidR="00000000" w:rsidRPr="00000000">
              <w:rPr>
                <w:rFonts w:ascii="Roboto" w:cs="Roboto" w:eastAsia="Roboto" w:hAnsi="Roboto"/>
                <w:b w:val="1"/>
                <w:bCs w:val="1"/>
                <w:color w:val="ff9900"/>
                <w:sz w:val="20"/>
                <w:szCs w:val="20"/>
                <w:rtl w:val="0"/>
              </w:rPr>
              <w:t xml:space="preserve">Phase I</w:t>
            </w:r>
            <w:r w:rsidDel="00000000" w:rsidR="00000000" w:rsidRPr="00000000">
              <w:rPr>
                <w:rFonts w:ascii="Roboto" w:cs="Roboto" w:eastAsia="Roboto" w:hAnsi="Roboto"/>
                <w:b w:val="1"/>
                <w:bCs w:val="1"/>
                <w:color w:val="ffffff"/>
                <w:sz w:val="20"/>
                <w:szCs w:val="20"/>
                <w:rtl w:val="0"/>
              </w:rPr>
              <w:t xml:space="preserve"> margin.</w:t>
            </w:r>
          </w:p>
        </w:tc>
        <w:tc>
          <w:tcPr>
            <w:tcBorders>
              <w:top w:color="000000" w:space="0" w:sz="0" w:val="nil"/>
              <w:left w:color="000000" w:space="0" w:sz="0" w:val="nil"/>
              <w:bottom w:color="2c308e" w:space="0" w:sz="4" w:val="dotted"/>
              <w:right w:color="000000" w:space="0" w:sz="0" w:val="nil"/>
            </w:tcBorders>
            <w:shd w:fill="000095" w:val="clear"/>
            <w:tcMar>
              <w:top w:w="40.0" w:type="dxa"/>
              <w:left w:w="40.0" w:type="dxa"/>
              <w:bottom w:w="40.0" w:type="dxa"/>
              <w:right w:w="40.0" w:type="dxa"/>
            </w:tcMar>
            <w:vAlign w:val="bottom"/>
          </w:tcPr>
          <w:p w:rsidR="00000000" w:rsidDel="00000000" w:rsidP="00000000" w:rsidRDefault="00000000" w:rsidRPr="00000000" w14:paraId="0000000E">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inked w/ </w:t>
            </w:r>
            <w:r w:rsidDel="00000000" w:rsidR="00000000" w:rsidRPr="00000000">
              <w:rPr>
                <w:rFonts w:ascii="Roboto" w:cs="Roboto" w:eastAsia="Roboto" w:hAnsi="Roboto"/>
                <w:b w:val="1"/>
                <w:bCs w:val="1"/>
                <w:color w:val="ff9900"/>
                <w:sz w:val="20"/>
                <w:szCs w:val="20"/>
                <w:rtl w:val="0"/>
              </w:rPr>
              <w:t xml:space="preserve">Phase II</w:t>
            </w:r>
            <w:r w:rsidDel="00000000" w:rsidR="00000000" w:rsidRPr="00000000">
              <w:rPr>
                <w:rFonts w:ascii="Roboto" w:cs="Roboto" w:eastAsia="Roboto" w:hAnsi="Roboto"/>
                <w:b w:val="1"/>
                <w:bCs w:val="1"/>
                <w:color w:val="ffffff"/>
                <w:sz w:val="20"/>
                <w:szCs w:val="20"/>
                <w:rtl w:val="0"/>
              </w:rPr>
              <w:t xml:space="preserve"> margin.</w:t>
            </w:r>
          </w:p>
        </w:tc>
      </w:tr>
      <w:tr>
        <w:trPr>
          <w:cantSplit w:val="0"/>
          <w:trHeight w:val="4035" w:hRule="atLeast"/>
          <w:tblHeader w:val="0"/>
        </w:trPr>
        <w:tc>
          <w:tcPr>
            <w:tcBorders>
              <w:top w:color="2c308e" w:space="0" w:sz="4" w:val="dotted"/>
              <w:left w:color="2c308e" w:space="0" w:sz="4" w:val="dotted"/>
              <w:bottom w:color="999999" w:space="0" w:sz="4" w:val="dotted"/>
              <w:right w:color="2c308e" w:space="0" w:sz="4" w:val="dotted"/>
            </w:tcBorders>
            <w:shd w:fill="ffffff" w:val="clear"/>
            <w:tcMar>
              <w:top w:w="40.0" w:type="dxa"/>
              <w:left w:w="40.0" w:type="dxa"/>
              <w:bottom w:w="40.0" w:type="dxa"/>
              <w:right w:w="40.0" w:type="dxa"/>
            </w:tcMar>
          </w:tcPr>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b w:val="1"/>
                <w:bCs w:val="1"/>
                <w:sz w:val="20"/>
                <w:szCs w:val="20"/>
                <w:rtl w:val="0"/>
              </w:rPr>
              <w:t xml:space="preserve">Phase I Margin Instruction: {finalFieldDesign} </w:t>
            </w:r>
            <w:r w:rsidDel="00000000" w:rsidR="00000000" w:rsidRPr="00000000">
              <w:rPr>
                <w:rtl w:val="0"/>
              </w:rPr>
            </w:r>
          </w:p>
        </w:tc>
        <w:tc>
          <w:tcPr>
            <w:tcBorders>
              <w:top w:color="2c308e" w:space="0" w:sz="4" w:val="dotted"/>
              <w:left w:color="2c308e" w:space="0" w:sz="4" w:val="dotted"/>
              <w:bottom w:color="999999" w:space="0" w:sz="4" w:val="dotted"/>
              <w:right w:color="0133a0" w:space="0" w:sz="4" w:val="dotted"/>
            </w:tcBorders>
            <w:shd w:fill="ffffff" w:val="clear"/>
            <w:tcMar>
              <w:top w:w="40.0" w:type="dxa"/>
              <w:left w:w="40.0" w:type="dxa"/>
              <w:bottom w:w="40.0" w:type="dxa"/>
              <w:right w:w="40.0" w:type="dxa"/>
            </w:tcMar>
          </w:tcPr>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b w:val="1"/>
                <w:bCs w:val="1"/>
                <w:sz w:val="20"/>
                <w:szCs w:val="20"/>
                <w:rtl w:val="0"/>
              </w:rPr>
              <w:t xml:space="preserve">Phase II Margin Instruction: </w:t>
            </w:r>
            <w:r w:rsidDel="00000000" w:rsidR="00000000" w:rsidRPr="00000000">
              <w:rPr>
                <w:rtl w:val="0"/>
              </w:rPr>
            </w:r>
          </w:p>
        </w:tc>
      </w:tr>
    </w:tbl>
    <w:p w:rsidR="00000000" w:rsidDel="00000000" w:rsidP="00000000" w:rsidRDefault="00000000" w:rsidRPr="00000000" w14:paraId="0000002B">
      <w:pPr>
        <w:pStyle w:val="Heading1"/>
        <w:widowControl w:val="0"/>
        <w:spacing w:after="0" w:before="0" w:lineRule="auto"/>
        <w:jc w:val="center"/>
        <w:rPr>
          <w:b w:val="0"/>
          <w:bCs w:val="0"/>
          <w:sz w:val="18"/>
          <w:szCs w:val="18"/>
        </w:rPr>
      </w:pPr>
      <w:bookmarkStart w:colFirst="0" w:colLast="0" w:name="_uivyw1ebcwwy" w:id="2"/>
      <w:bookmarkEnd w:id="2"/>
      <w:r w:rsidDel="00000000" w:rsidR="00000000" w:rsidRPr="00000000">
        <w:rPr>
          <w:b w:val="0"/>
          <w:bCs w:val="0"/>
          <w:sz w:val="18"/>
          <w:szCs w:val="18"/>
          <w:rtl w:val="0"/>
        </w:rPr>
        <w:t xml:space="preserve">(Please reduce image size to keep the anticipated prescription table on the same page as table for images.)</w:t>
      </w:r>
    </w:p>
    <w:tbl>
      <w:tblPr>
        <w:tblStyle w:val="Table2"/>
        <w:tblW w:w="1219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410"/>
        <w:gridCol w:w="1620"/>
        <w:gridCol w:w="2835"/>
        <w:gridCol w:w="1380"/>
        <w:gridCol w:w="1950"/>
        <w:tblGridChange w:id="0">
          <w:tblGrid>
            <w:gridCol w:w="3000"/>
            <w:gridCol w:w="1410"/>
            <w:gridCol w:w="1620"/>
            <w:gridCol w:w="2835"/>
            <w:gridCol w:w="1380"/>
            <w:gridCol w:w="1950"/>
          </w:tblGrid>
        </w:tblGridChange>
      </w:tblGrid>
      <w:tr>
        <w:trPr>
          <w:cantSplit w:val="0"/>
          <w:tblHeader w:val="0"/>
        </w:trPr>
        <w:tc>
          <w:tcPr>
            <w:gridSpan w:val="3"/>
            <w:tcBorders>
              <w:top w:color="000095" w:space="0" w:sz="18" w:val="single"/>
              <w:left w:color="000095" w:space="0" w:sz="18" w:val="single"/>
              <w:bottom w:color="000095" w:space="0" w:sz="18" w:val="single"/>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2C">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ANTICIPATED PRESCRIPTION</w:t>
            </w:r>
          </w:p>
          <w:p w:rsidR="00000000" w:rsidDel="00000000" w:rsidP="00000000" w:rsidRDefault="00000000" w:rsidRPr="00000000" w14:paraId="0000002D">
            <w:pPr>
              <w:widowControl w:val="0"/>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Phase I</w:t>
            </w:r>
            <w:r w:rsidDel="00000000" w:rsidR="00000000" w:rsidRPr="00000000">
              <w:rPr>
                <w:rtl w:val="0"/>
              </w:rPr>
            </w:r>
          </w:p>
        </w:tc>
        <w:tc>
          <w:tcPr>
            <w:gridSpan w:val="3"/>
            <w:tcBorders>
              <w:top w:color="000095" w:space="0" w:sz="18" w:val="single"/>
              <w:left w:color="000095" w:space="0" w:sz="18" w:val="single"/>
              <w:bottom w:color="000095" w:space="0" w:sz="18" w:val="single"/>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30">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ANTICIPATED PRESCRIPTION</w:t>
            </w:r>
          </w:p>
          <w:p w:rsidR="00000000" w:rsidDel="00000000" w:rsidP="00000000" w:rsidRDefault="00000000" w:rsidRPr="00000000" w14:paraId="00000031">
            <w:pPr>
              <w:widowControl w:val="0"/>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Phase II</w:t>
            </w:r>
            <w:r w:rsidDel="00000000" w:rsidR="00000000" w:rsidRPr="00000000">
              <w:rPr>
                <w:rtl w:val="0"/>
              </w:rPr>
            </w:r>
          </w:p>
        </w:tc>
      </w:tr>
      <w:tr>
        <w:trPr>
          <w:cantSplit w:val="0"/>
          <w:trHeight w:val="465.0390625" w:hRule="atLeast"/>
          <w:tblHeader w:val="0"/>
        </w:trPr>
        <w:tc>
          <w:tcPr>
            <w:tcBorders>
              <w:top w:color="000095" w:space="0" w:sz="18" w:val="single"/>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34">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Anticipated Energy</w:t>
            </w:r>
          </w:p>
        </w:tc>
        <w:tc>
          <w:tcPr>
            <w:tcBorders>
              <w:top w:color="000095" w:space="0" w:sz="18" w:val="single"/>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Roboto" w:cs="Roboto" w:eastAsia="Roboto" w:hAnsi="Roboto"/>
                <w:b w:val="1"/>
                <w:bCs w:val="1"/>
                <w:color w:val="ffffff"/>
                <w:sz w:val="20"/>
                <w:szCs w:val="20"/>
              </w:rPr>
            </w:pPr>
            <w:sdt>
              <w:sdtPr>
                <w:alias w:val="Configuration 5"/>
                <w:id w:val="491140588"/>
                <w:dropDownList w:lastValue="5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0"/>
                    <w:szCs w:val="20"/>
                    <w:shd w:fill="e8eaed" w:val="clear"/>
                  </w:rPr>
                  <w:t xml:space="preserve">{anticipatedEnergy}</w:t>
                </w:r>
              </w:sdtContent>
            </w:sdt>
            <w:r w:rsidDel="00000000" w:rsidR="00000000" w:rsidRPr="00000000">
              <w:rPr>
                <w:rtl w:val="0"/>
              </w:rPr>
            </w:r>
          </w:p>
        </w:tc>
        <w:tc>
          <w:tcPr>
            <w:tcBorders>
              <w:top w:color="000095" w:space="0" w:sz="18" w:val="single"/>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36">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
            </w:r>
          </w:p>
        </w:tc>
        <w:tc>
          <w:tcPr>
            <w:tcBorders>
              <w:top w:color="000095" w:space="0" w:sz="18" w:val="single"/>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3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Energy</w:t>
            </w:r>
          </w:p>
        </w:tc>
        <w:tc>
          <w:tcPr>
            <w:tcBorders>
              <w:top w:color="000095" w:space="0" w:sz="18" w:val="single"/>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38">
            <w:pPr>
              <w:widowControl w:val="0"/>
              <w:jc w:val="center"/>
              <w:rPr>
                <w:rFonts w:ascii="Roboto" w:cs="Roboto" w:eastAsia="Roboto" w:hAnsi="Roboto"/>
                <w:b w:val="1"/>
                <w:bCs w:val="1"/>
                <w:sz w:val="20"/>
                <w:szCs w:val="20"/>
              </w:rPr>
            </w:pPr>
            <w:sdt>
              <w:sdtPr>
                <w:alias w:val="Configuration 5"/>
                <w:id w:val="1377059001"/>
                <w:dropDownList w:lastValue="5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0"/>
                    <w:szCs w:val="20"/>
                    <w:shd w:fill="e8eaed" w:val="clear"/>
                  </w:rPr>
                  <w:t xml:space="preserve">_</w:t>
                </w:r>
              </w:sdtContent>
            </w:sdt>
            <w:r w:rsidDel="00000000" w:rsidR="00000000" w:rsidRPr="00000000">
              <w:rPr>
                <w:rtl w:val="0"/>
              </w:rPr>
            </w:r>
          </w:p>
        </w:tc>
        <w:tc>
          <w:tcPr>
            <w:tcBorders>
              <w:top w:color="000095" w:space="0" w:sz="18" w:val="single"/>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39">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kV</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3A">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Phase Total Dose</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Roboto" w:cs="Roboto" w:eastAsia="Roboto" w:hAnsi="Roboto"/>
                <w:b w:val="1"/>
                <w:bCs w:val="1"/>
                <w:color w:val="ffffff"/>
                <w:sz w:val="20"/>
                <w:szCs w:val="20"/>
              </w:rPr>
            </w:pPr>
            <w:r w:rsidDel="00000000" w:rsidR="00000000" w:rsidRPr="00000000">
              <w:rPr>
                <w:rtl w:val="0"/>
              </w:rPr>
            </w:r>
            <w:r>
              <w:t xml:space="preserve">{phaseTotalDoseGy}</w:t>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3C">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Gy</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3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Total Dose</w:t>
            </w:r>
          </w:p>
        </w:tc>
        <w:tc>
          <w:tcPr>
            <w:tcBorders>
              <w:top w:color="666666" w:space="0" w:sz="4" w:val="dotted"/>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3E">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3F">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Gy</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40">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Phase dose per fraction</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41">
            <w:pPr>
              <w:widowControl w:val="0"/>
              <w:jc w:val="center"/>
              <w:rPr>
                <w:rFonts w:ascii="Roboto" w:cs="Roboto" w:eastAsia="Roboto" w:hAnsi="Roboto"/>
                <w:b w:val="1"/>
                <w:bCs w:val="1"/>
                <w:color w:val="ffffff"/>
                <w:sz w:val="20"/>
                <w:szCs w:val="20"/>
              </w:rPr>
            </w:pPr>
            <w:r w:rsidDel="00000000" w:rsidR="00000000" w:rsidRPr="00000000">
              <w:rPr>
                <w:rtl w:val="0"/>
              </w:rPr>
            </w:r>
            <w:r>
              <w:t xml:space="preserve">{dosePerFractionGy}</w:t>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42">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Gy/Fx</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4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dose per fraction</w:t>
            </w:r>
          </w:p>
        </w:tc>
        <w:tc>
          <w:tcPr>
            <w:tcBorders>
              <w:top w:color="666666" w:space="0" w:sz="4" w:val="dotted"/>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44">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45">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Gy/Fx</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46">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fraction per phase</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47">
            <w:pPr>
              <w:widowControl w:val="0"/>
              <w:jc w:val="center"/>
              <w:rPr>
                <w:rFonts w:ascii="Roboto" w:cs="Roboto" w:eastAsia="Roboto" w:hAnsi="Roboto"/>
                <w:b w:val="1"/>
                <w:bCs w:val="1"/>
                <w:color w:val="ffffff"/>
                <w:sz w:val="20"/>
                <w:szCs w:val="20"/>
              </w:rPr>
            </w:pPr>
            <w:r w:rsidDel="00000000" w:rsidR="00000000" w:rsidRPr="00000000">
              <w:rPr>
                <w:rtl w:val="0"/>
              </w:rPr>
            </w:r>
            <w:r>
              <w:t xml:space="preserve">{totalFractions}</w:t>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48">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4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fraction per phase</w:t>
            </w:r>
          </w:p>
        </w:tc>
        <w:tc>
          <w:tcPr>
            <w:tcBorders>
              <w:top w:color="666666" w:space="0" w:sz="4" w:val="dotted"/>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4A">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4B">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fractions</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4C">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Dose</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4D">
            <w:pPr>
              <w:widowControl w:val="0"/>
              <w:jc w:val="center"/>
              <w:rPr>
                <w:rFonts w:ascii="Roboto" w:cs="Roboto" w:eastAsia="Roboto" w:hAnsi="Roboto"/>
                <w:b w:val="1"/>
                <w:bCs w:val="1"/>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4E">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Gy</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4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Dose</w:t>
            </w:r>
          </w:p>
        </w:tc>
        <w:tc>
          <w:tcPr>
            <w:tcBorders>
              <w:top w:color="666666" w:space="0" w:sz="4" w:val="dotted"/>
              <w:left w:color="ffffff" w:space="0" w:sz="8" w:val="single"/>
              <w:bottom w:color="999999" w:space="0" w:sz="4" w:val="single"/>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50">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51">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Gy</w:t>
            </w:r>
          </w:p>
        </w:tc>
      </w:tr>
      <w:tr>
        <w:trPr>
          <w:cantSplit w:val="0"/>
          <w:trHeight w:val="435.976486212263" w:hRule="atLeast"/>
          <w:tblHeader w:val="0"/>
        </w:trPr>
        <w:tc>
          <w:tcPr>
            <w:tcBorders>
              <w:top w:color="000000" w:space="0" w:sz="0" w:val="nil"/>
              <w:left w:color="000095" w:space="0" w:sz="18" w:val="single"/>
              <w:bottom w:color="000095" w:space="0" w:sz="18" w:val="single"/>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52">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Weekly Fractionation Schedule</w:t>
            </w:r>
          </w:p>
        </w:tc>
        <w:tc>
          <w:tcPr>
            <w:gridSpan w:val="2"/>
            <w:tcBorders>
              <w:top w:color="999999" w:space="0" w:sz="4" w:val="dotted"/>
              <w:left w:color="ffffff" w:space="0" w:sz="8" w:val="single"/>
              <w:bottom w:color="000095" w:space="0" w:sz="18" w:val="single"/>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53">
            <w:pPr>
              <w:widowControl w:val="0"/>
              <w:rPr>
                <w:rFonts w:ascii="Roboto" w:cs="Roboto" w:eastAsia="Roboto" w:hAnsi="Roboto"/>
                <w:b w:val="1"/>
                <w:bCs w:val="1"/>
                <w:color w:val="ffffff"/>
                <w:sz w:val="20"/>
                <w:szCs w:val="20"/>
              </w:rPr>
            </w:pPr>
            <w:r w:rsidDel="00000000" w:rsidR="00000000" w:rsidRPr="00000000">
              <w:rPr>
                <w:rtl w:val="0"/>
              </w:rPr>
            </w:r>
            <w:r>
              <w:t xml:space="preserve">{weeklySchedule}</w:t>
            </w:r>
          </w:p>
        </w:tc>
        <w:tc>
          <w:tcPr>
            <w:tcBorders>
              <w:top w:color="000000" w:space="0" w:sz="0" w:val="nil"/>
              <w:left w:color="000095" w:space="0" w:sz="18" w:val="single"/>
              <w:bottom w:color="000095" w:space="0" w:sz="18" w:val="single"/>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5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Weekly Fractionation Schedule</w:t>
            </w:r>
          </w:p>
        </w:tc>
        <w:tc>
          <w:tcPr>
            <w:gridSpan w:val="2"/>
            <w:tcBorders>
              <w:top w:color="999999" w:space="0" w:sz="4" w:val="single"/>
              <w:left w:color="ffffff" w:space="0" w:sz="8" w:val="single"/>
              <w:bottom w:color="000095" w:space="0" w:sz="18" w:val="single"/>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56">
            <w:pPr>
              <w:widowControl w:val="0"/>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58">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9">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A">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B">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C">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D">
      <w:pPr>
        <w:rPr>
          <w:rFonts w:ascii="Roboto" w:cs="Roboto" w:eastAsia="Roboto" w:hAnsi="Roboto"/>
          <w:sz w:val="2"/>
          <w:szCs w:val="2"/>
        </w:rPr>
      </w:pPr>
      <w:r w:rsidDel="00000000" w:rsidR="00000000" w:rsidRPr="00000000">
        <w:rPr>
          <w:rtl w:val="0"/>
        </w:rPr>
      </w:r>
    </w:p>
    <w:tbl>
      <w:tblPr>
        <w:tblStyle w:val="Table3"/>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105"/>
        <w:gridCol w:w="5985"/>
        <w:tblGridChange w:id="0">
          <w:tblGrid>
            <w:gridCol w:w="6135"/>
            <w:gridCol w:w="105"/>
            <w:gridCol w:w="5985"/>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5E">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PHOTOS: TREATMENT PLANNING CHECKLIST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60">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CHAIR SETUP: {chairSetup}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1">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1. Ruler Measurement of required treatment margin.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3">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Face the wall at max angle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4">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2. Inked Target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Facing the cabinet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7">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3. Sensus Ruler Circle Measurement Image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69">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POSITION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A">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4. Shielded Image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C">
            <w:pPr>
              <w:numPr>
                <w:ilvl w:val="0"/>
                <w:numId w:val="30"/>
              </w:numPr>
              <w:ind w:left="720" w:hanging="360"/>
              <w:rPr>
                <w:rFonts w:ascii="Roboto" w:cs="Roboto" w:eastAsia="Roboto" w:hAnsi="Roboto"/>
              </w:rPr>
            </w:pPr>
            <w:r w:rsidDel="00000000" w:rsidR="00000000" w:rsidRPr="00000000">
              <w:rPr>
                <w:rFonts w:ascii="Roboto" w:cs="Roboto" w:eastAsia="Roboto" w:hAnsi="Roboto"/>
                <w:rtl w:val="0"/>
              </w:rPr>
              <w:t xml:space="preserve">Upright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D">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5. En Face (straight-on) photo of the treatment area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F">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Sitting (reclined) _</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0">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6. Photo of SRT Sensus screen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2">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Supine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3">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7. Transparent field template</w:t>
              <w:tab/>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5">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Prone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6">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8. Light Field Verification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78">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MARKERS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tcPr>
          <w:p w:rsidR="00000000" w:rsidDel="00000000" w:rsidP="00000000" w:rsidRDefault="00000000" w:rsidRPr="00000000" w14:paraId="00000079">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B">
            <w:pPr>
              <w:numPr>
                <w:ilvl w:val="0"/>
                <w:numId w:val="32"/>
              </w:numPr>
              <w:ind w:left="720" w:hanging="360"/>
              <w:rPr>
                <w:rFonts w:ascii="Roboto" w:cs="Roboto" w:eastAsia="Roboto" w:hAnsi="Roboto"/>
              </w:rPr>
            </w:pPr>
            <w:r w:rsidDel="00000000" w:rsidR="00000000" w:rsidRPr="00000000">
              <w:rPr>
                <w:rFonts w:ascii="Roboto" w:cs="Roboto" w:eastAsia="Roboto" w:hAnsi="Roboto"/>
                <w:rtl w:val="0"/>
              </w:rPr>
              <w:t xml:space="preserve">Sharpie custom 10mm + 5mm radius lesion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C">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Distant photo of location of the lesion without ink.</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E">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BBs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F">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Close-up photo of the lesion without ink markings.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1">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Scar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2">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Full room shot of the entire setup for treatment.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4">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Wire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85">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Pre-XRT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87">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ULTRASOUND IMAGING: {imaging}</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8">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Baseline w/o markings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A">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50 MHz</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B">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with ruler (WIDTH)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D">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20 MHz</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E">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with ruler (HEIGHT)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0">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12 MHz</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1">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Photo with ruler x3 for WIDTH &amp; HEIGHT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3">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Formal Read: route to MD </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4">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with ruler Length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96">
            <w:pPr>
              <w:ind w:left="90" w:firstLine="0"/>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DERMOSCOPY</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bottom"/>
          </w:tcPr>
          <w:p w:rsidR="00000000" w:rsidDel="00000000" w:rsidP="00000000" w:rsidRDefault="00000000" w:rsidRPr="00000000" w14:paraId="00000097">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SHIELDS/DEVICES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9">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Non-polarized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A">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Motor chair</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C">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Cross Polarized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D">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Prone Pillow</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F">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Linearly Polarized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0">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Thyroid guard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2">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UV Light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3">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Lead Apron </w:t>
            </w:r>
            <w:sdt>
              <w:sdtPr>
                <w:alias w:val="Configuration 7"/>
                <w:id w:val="1503593978"/>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Fonts w:ascii="Roboto" w:cs="Roboto" w:eastAsia="Roboto" w:hAnsi="Roboto"/>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5">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Pigment Boost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6">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Numbing drops  </w:t>
            </w:r>
            <w:sdt>
              <w:sdtPr>
                <w:alias w:val="Configuration 7"/>
                <w:id w:val="-88025063"/>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A8">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DAILY 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9">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Mouth Guard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B">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Photography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C">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Nasal Bullets </w:t>
            </w:r>
            <w:sdt>
              <w:sdtPr>
                <w:alias w:val="Configuration 7"/>
                <w:id w:val="749893866"/>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E">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Dermoscopy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F">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Mucosa Shield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1">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20 MHz Ultrasound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2">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External eyeshield </w:t>
            </w:r>
            <w:sdt>
              <w:sdtPr>
                <w:alias w:val="Configuration 7"/>
                <w:id w:val="372552175"/>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B4">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WEEKLY 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5">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Internal eyeshield </w:t>
            </w:r>
            <w:sdt>
              <w:sdtPr>
                <w:alias w:val="Configuration 7"/>
                <w:id w:val="1102940907"/>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7">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Photography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8">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Flat patient table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A">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Dermoscopy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B">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Custom: scalp and parotid shield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D">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50 MHz Ultrasound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E">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Leaded Goggles </w:t>
            </w:r>
            <w:sdt>
              <w:sdtPr>
                <w:alias w:val="Configuration 7"/>
                <w:id w:val="-1317165720"/>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tcPr>
          <w:p w:rsidR="00000000" w:rsidDel="00000000" w:rsidP="00000000" w:rsidRDefault="00000000" w:rsidRPr="00000000" w14:paraId="000000C0">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CAREPATH: </w:t>
            </w:r>
            <w:sdt>
              <w:sdtPr>
                <w:alias w:val="Configuration 9"/>
                <w:id w:val="-816982850"/>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2b2f5f"/>
                    <w:sz w:val="20"/>
                    <w:szCs w:val="20"/>
                    <w:shd w:fill="ffc701" w:val="clear"/>
                  </w:rPr>
                  <w:t xml:space="preserve">10-day care path</w:t>
                </w:r>
              </w:sdtContent>
            </w:sdt>
            <w:r w:rsidDel="00000000" w:rsidR="00000000" w:rsidRPr="00000000">
              <w:rPr>
                <w:rtl w:val="0"/>
              </w:rPr>
            </w:r>
          </w:p>
        </w:tc>
      </w:tr>
      <w:tr>
        <w:trPr>
          <w:cantSplit w:val="1"/>
          <w:trHeight w:val="498.046875" w:hRule="atLeast"/>
          <w:tblHeader w:val="0"/>
        </w:trPr>
        <w:tc>
          <w:tcPr>
            <w:gridSpan w:val="3"/>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C1">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PHYSICS REQUIREMENTS</w:t>
            </w:r>
          </w:p>
        </w:tc>
      </w:tr>
      <w:tr>
        <w:trPr>
          <w:cantSplit w:val="1"/>
          <w:trHeight w:val="144" w:hRule="atLeast"/>
          <w:tblHeader w:val="0"/>
        </w:trPr>
        <w:tc>
          <w:tcPr>
            <w:tcBorders>
              <w:top w:color="000000" w:space="0" w:sz="0" w:val="nil"/>
              <w:left w:color="000000" w:space="0" w:sz="0" w:val="nil"/>
              <w:bottom w:color="000000" w:space="0" w:sz="4" w:val="dotted"/>
              <w:right w:color="000000" w:space="0" w:sz="0" w:val="nil"/>
            </w:tcBorders>
            <w:shd w:fill="f5f5f5" w:val="clear"/>
            <w:tcMar>
              <w:top w:w="0.0" w:type="dxa"/>
              <w:left w:w="0.0" w:type="dxa"/>
              <w:bottom w:w="0.0" w:type="dxa"/>
              <w:right w:w="0.0" w:type="dxa"/>
            </w:tcMar>
          </w:tcPr>
          <w:p w:rsidR="00000000" w:rsidDel="00000000" w:rsidP="00000000" w:rsidRDefault="00000000" w:rsidRPr="00000000" w14:paraId="000000C4">
            <w:pPr>
              <w:ind w:left="90" w:firstLine="0"/>
              <w:rPr>
                <w:rFonts w:ascii="Roboto" w:cs="Roboto" w:eastAsia="Roboto" w:hAnsi="Roboto"/>
              </w:rPr>
            </w:pPr>
            <w:r w:rsidDel="00000000" w:rsidR="00000000" w:rsidRPr="00000000">
              <w:rPr>
                <w:rFonts w:ascii="Roboto" w:cs="Roboto" w:eastAsia="Roboto" w:hAnsi="Roboto"/>
                <w:rtl w:val="0"/>
              </w:rPr>
              <w:t xml:space="preserve">SPECIAL PHYSICS: </w:t>
            </w:r>
            <w:sdt>
              <w:sdtPr>
                <w:alias w:val="YN"/>
                <w:id w:val="558708262"/>
                <w:dropDownList w:lastValue="Yes">
                  <w:listItem w:displayText="Yes" w:value="Yes"/>
                  <w:listItem w:displayText="No" w:value="No"/>
                </w:dropDownList>
              </w:sdtPr>
              <w:sdtContent>
                <w:r w:rsidDel="00000000" w:rsidR="00000000" w:rsidRPr="00000000">
                  <w:rPr>
                    <w:rFonts w:ascii="Roboto" w:cs="Roboto" w:eastAsia="Roboto" w:hAnsi="Roboto"/>
                    <w:color w:val="0033a0"/>
                    <w:sz w:val="20"/>
                    <w:szCs w:val="20"/>
                    <w:shd w:fill="ffeb9d" w:val="clear"/>
                  </w:rPr>
                  <w:t xml:space="preserve">{specialPhysics}</w:t>
                </w:r>
              </w:sdtContent>
            </w:sdt>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Reason: </w:t>
            </w:r>
            <w:sdt>
              <w:sdtPr>
                <w:alias w:val="Configuration 11"/>
                <w:id w:val="-458349976"/>
                <w:dropDownList w:lastValue="Adaptive planning">
                  <w:listItem w:displayText="Extended SSD" w:value="Extended SSD"/>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Adaptive planning</w:t>
                </w:r>
              </w:sdtContent>
            </w:sdt>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tcPr>
          <w:p w:rsidR="00000000" w:rsidDel="00000000" w:rsidP="00000000" w:rsidRDefault="00000000" w:rsidRPr="00000000" w14:paraId="000000C7">
            <w:pPr>
              <w:ind w:left="90" w:firstLine="0"/>
              <w:rPr>
                <w:rFonts w:ascii="Roboto" w:cs="Roboto" w:eastAsia="Roboto" w:hAnsi="Roboto"/>
              </w:rPr>
            </w:pPr>
            <w:r w:rsidDel="00000000" w:rsidR="00000000" w:rsidRPr="00000000">
              <w:rPr>
                <w:rFonts w:ascii="Roboto" w:cs="Roboto" w:eastAsia="Roboto" w:hAnsi="Roboto"/>
                <w:rtl w:val="0"/>
              </w:rPr>
              <w:t xml:space="preserve">WEEKLY PHYSICS: </w:t>
            </w:r>
            <w:sdt>
              <w:sdtPr>
                <w:alias w:val="YN"/>
                <w:id w:val="1192044302"/>
                <w:dropDownList w:lastValue="Yes">
                  <w:listItem w:displayText="Yes" w:value="Yes"/>
                  <w:listItem w:displayText="No" w:value="No"/>
                </w:dropDownList>
              </w:sdtPr>
              <w:sdtContent>
                <w:r w:rsidDel="00000000" w:rsidR="00000000" w:rsidRPr="00000000">
                  <w:rPr>
                    <w:rFonts w:ascii="Roboto" w:cs="Roboto" w:eastAsia="Roboto" w:hAnsi="Roboto"/>
                    <w:color w:val="0033a0"/>
                    <w:sz w:val="20"/>
                    <w:szCs w:val="20"/>
                    <w:shd w:fill="ffeb9d" w:val="clear"/>
                  </w:rPr>
                  <w:t xml:space="preserve">{weeklyPhysics}</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8">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9">
            <w:pPr>
              <w:rPr>
                <w:rFonts w:ascii="Roboto" w:cs="Roboto" w:eastAsia="Roboto" w:hAnsi="Roboto"/>
                <w:b w:val="1"/>
                <w:bCs w:val="1"/>
              </w:rPr>
            </w:pPr>
            <w:r w:rsidDel="00000000" w:rsidR="00000000" w:rsidRPr="00000000">
              <w:rPr>
                <w:rFonts w:ascii="Roboto" w:cs="Roboto" w:eastAsia="Roboto" w:hAnsi="Roboto"/>
                <w:rtl w:val="0"/>
              </w:rPr>
              <w:t xml:space="preserve">Reason: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Weekly chart and coverage checks</w:t>
            </w:r>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tcPr>
          <w:p w:rsidR="00000000" w:rsidDel="00000000" w:rsidP="00000000" w:rsidRDefault="00000000" w:rsidRPr="00000000" w14:paraId="000000CA">
            <w:pPr>
              <w:ind w:left="90" w:firstLine="0"/>
              <w:rPr>
                <w:rFonts w:ascii="Roboto" w:cs="Roboto" w:eastAsia="Roboto" w:hAnsi="Roboto"/>
              </w:rPr>
            </w:pPr>
            <w:r w:rsidDel="00000000" w:rsidR="00000000" w:rsidRPr="00000000">
              <w:rPr>
                <w:rFonts w:ascii="Roboto" w:cs="Roboto" w:eastAsia="Roboto" w:hAnsi="Roboto"/>
                <w:rtl w:val="0"/>
              </w:rPr>
              <w:t xml:space="preserve">IN VIVO DOSIMETRY: </w:t>
            </w:r>
            <w:sdt>
              <w:sdtPr>
                <w:alias w:val="YN"/>
                <w:id w:val="-673180245"/>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B">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Reason: </w:t>
            </w:r>
            <w:sdt>
              <w:sdtPr>
                <w:alias w:val="Configuration 11"/>
                <w:id w:val="1143726463"/>
                <w:dropDownList w:lastValue="Select">
                  <w:listItem w:displayText="Extended SSD" w:value="Extended SSD"/>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Select</w:t>
                </w:r>
              </w:sdtContent>
            </w:sdt>
            <w:r w:rsidDel="00000000" w:rsidR="00000000" w:rsidRPr="00000000">
              <w:rPr>
                <w:rtl w:val="0"/>
              </w:rPr>
            </w:r>
          </w:p>
        </w:tc>
      </w:tr>
      <w:tr>
        <w:trPr>
          <w:cantSplit w:val="1"/>
          <w:trHeight w:val="240" w:hRule="atLeast"/>
          <w:tblHeader w:val="0"/>
        </w:trPr>
        <w:tc>
          <w:tcPr>
            <w:tcBorders>
              <w:top w:color="000000" w:space="0" w:sz="4" w:val="dotted"/>
              <w:left w:color="000000" w:space="0" w:sz="0" w:val="nil"/>
              <w:bottom w:color="000000" w:space="0" w:sz="4" w:val="dotted"/>
              <w:right w:color="000000" w:space="0" w:sz="0" w:val="nil"/>
            </w:tcBorders>
            <w:shd w:fill="000095" w:val="clear"/>
            <w:tcMar>
              <w:top w:w="0.0" w:type="dxa"/>
              <w:left w:w="0.0" w:type="dxa"/>
              <w:bottom w:w="0.0" w:type="dxa"/>
              <w:right w:w="0.0" w:type="dxa"/>
            </w:tcMar>
          </w:tcPr>
          <w:p w:rsidR="00000000" w:rsidDel="00000000" w:rsidP="00000000" w:rsidRDefault="00000000" w:rsidRPr="00000000" w14:paraId="000000CD">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ONCOLOGIST: </w:t>
            </w:r>
          </w:p>
        </w:tc>
        <w:tc>
          <w:tcPr>
            <w:tcBorders>
              <w:top w:color="000000" w:space="0" w:sz="4" w:val="dotted"/>
              <w:left w:color="000000" w:space="0" w:sz="0" w:val="nil"/>
              <w:bottom w:color="000000"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CE">
            <w:pPr>
              <w:jc w:val="center"/>
              <w:rPr>
                <w:rFonts w:ascii="Roboto" w:cs="Roboto" w:eastAsia="Roboto" w:hAnsi="Roboto"/>
                <w:color w:val="ffffff"/>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CF">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DATE COMPLETED</w:t>
            </w:r>
          </w:p>
        </w:tc>
      </w:tr>
      <w:tr>
        <w:trPr>
          <w:cantSplit w:val="1"/>
          <w:trHeight w:val="1320" w:hRule="atLeast"/>
          <w:tblHeader w:val="0"/>
        </w:trPr>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D0">
            <w:pPr>
              <w:widowControl w:val="0"/>
              <w:ind w:right="-70" w:hanging="90"/>
              <w:jc w:val="center"/>
              <w:rPr>
                <w:rFonts w:ascii="Roboto" w:cs="Roboto" w:eastAsia="Roboto" w:hAnsi="Roboto"/>
              </w:rPr>
            </w:pPr>
            <w:sdt>
              <w:sdtPr>
                <w:alias w:val="Configuration 5"/>
                <w:id w:val="1962844364"/>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{radiationOncologist}</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D1">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D2">
            <w:pPr>
              <w:jc w:val="center"/>
              <w:rPr>
                <w:rFonts w:ascii="Roboto" w:cs="Roboto" w:eastAsia="Roboto" w:hAnsi="Roboto"/>
              </w:rPr>
            </w:pPr>
            <w:r w:rsidDel="00000000" w:rsidR="00000000" w:rsidRPr="00000000">
              <w:rPr>
                <w:rFonts w:ascii="Roboto" w:cs="Roboto" w:eastAsia="Roboto" w:hAnsi="Roboto"/>
                <w:rtl w:val="0"/>
              </w:rPr>
              <w:t xml:space="preserve">{dateCompleted}</w:t>
            </w:r>
            <w:r w:rsidDel="00000000" w:rsidR="00000000" w:rsidRPr="00000000">
              <w:rPr>
                <w:rtl w:val="0"/>
              </w:rPr>
            </w:r>
          </w:p>
        </w:tc>
      </w:tr>
    </w:tbl>
    <w:p w:rsidR="00000000" w:rsidDel="00000000" w:rsidP="00000000" w:rsidRDefault="00000000" w:rsidRPr="00000000" w14:paraId="000000D3">
      <w:pPr>
        <w:rPr>
          <w:rFonts w:ascii="Roboto" w:cs="Roboto" w:eastAsia="Roboto" w:hAnsi="Roboto"/>
          <w:sz w:val="2"/>
          <w:szCs w:val="2"/>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323850</wp:posOffset>
            </wp:positionV>
            <wp:extent cx="5743575" cy="3172366"/>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7"/>
                    <a:srcRect b="0" l="0" r="0" t="2313"/>
                    <a:stretch>
                      <a:fillRect/>
                    </a:stretch>
                  </pic:blipFill>
                  <pic:spPr>
                    <a:xfrm>
                      <a:off x="0" y="0"/>
                      <a:ext cx="5743575" cy="3172366"/>
                    </a:xfrm>
                    <a:prstGeom prst="rect"/>
                    <a:ln/>
                  </pic:spPr>
                </pic:pic>
              </a:graphicData>
            </a:graphic>
          </wp:anchor>
        </w:drawing>
      </w:r>
    </w:p>
    <w:p w:rsidR="00000000" w:rsidDel="00000000" w:rsidP="00000000" w:rsidRDefault="00000000" w:rsidRPr="00000000" w14:paraId="000000D4">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D5">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D6">
      <w:pPr>
        <w:pStyle w:val="Heading1"/>
        <w:widowControl w:val="0"/>
        <w:spacing w:after="0" w:before="0" w:lineRule="auto"/>
        <w:jc w:val="center"/>
        <w:rPr>
          <w:rFonts w:ascii="Roboto" w:cs="Roboto" w:eastAsia="Roboto" w:hAnsi="Roboto"/>
          <w:color w:val="000095"/>
        </w:rPr>
      </w:pPr>
      <w:bookmarkStart w:colFirst="0" w:colLast="0" w:name="_el3oeh1b7ynw" w:id="3"/>
      <w:bookmarkEnd w:id="3"/>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widowControl w:val="0"/>
        <w:spacing w:after="0" w:before="0" w:lineRule="auto"/>
        <w:jc w:val="center"/>
        <w:rPr>
          <w:rFonts w:ascii="Roboto" w:cs="Roboto" w:eastAsia="Roboto" w:hAnsi="Roboto"/>
          <w:color w:val="000095"/>
        </w:rPr>
      </w:pPr>
      <w:bookmarkStart w:colFirst="0" w:colLast="0" w:name="_z1v2ulon940j" w:id="4"/>
      <w:bookmarkEnd w:id="4"/>
      <w:r w:rsidDel="00000000" w:rsidR="00000000" w:rsidRPr="00000000">
        <w:rPr>
          <w:rFonts w:ascii="Roboto" w:cs="Roboto" w:eastAsia="Roboto" w:hAnsi="Roboto"/>
          <w:color w:val="000095"/>
          <w:rtl w:val="0"/>
        </w:rPr>
        <w:t xml:space="preserve">CLINICAL TREATMENT PLAN</w:t>
      </w:r>
    </w:p>
    <w:tbl>
      <w:tblPr>
        <w:tblStyle w:val="Table4"/>
        <w:tblW w:w="1222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820"/>
        <w:gridCol w:w="3240"/>
        <w:gridCol w:w="3255"/>
        <w:tblGridChange w:id="0">
          <w:tblGrid>
            <w:gridCol w:w="2910"/>
            <w:gridCol w:w="2820"/>
            <w:gridCol w:w="3240"/>
            <w:gridCol w:w="3255"/>
          </w:tblGrid>
        </w:tblGridChange>
      </w:tblGrid>
      <w:tr>
        <w:trPr>
          <w:cantSplit w:val="0"/>
          <w:trHeight w:val="1120.0000000000002" w:hRule="atLeast"/>
          <w:tblHeader w:val="1"/>
        </w:trPr>
        <w:tc>
          <w:tcPr>
            <w:gridSpan w:val="4"/>
            <w:tcBorders>
              <w:top w:color="999999" w:space="0" w:sz="4" w:val="dotted"/>
              <w:left w:color="999999" w:space="0" w:sz="4" w:val="dotted"/>
              <w:bottom w:color="434343" w:space="0" w:sz="4" w:val="dotted"/>
              <w:right w:color="999999" w:space="0" w:sz="4" w:val="single"/>
            </w:tcBorders>
            <w:shd w:fill="ffffff" w:val="clear"/>
            <w:tcMar>
              <w:top w:w="-1296.0" w:type="dxa"/>
              <w:left w:w="-1296.0" w:type="dxa"/>
              <w:bottom w:w="-1296.0" w:type="dxa"/>
              <w:right w:w="-1296.0" w:type="dxa"/>
            </w:tcMar>
          </w:tcPr>
          <w:p w:rsidR="00000000" w:rsidDel="00000000" w:rsidP="00000000" w:rsidRDefault="00000000" w:rsidRPr="00000000" w14:paraId="000000D8">
            <w:pPr>
              <w:rPr>
                <w:rFonts w:ascii="Roboto" w:cs="Roboto" w:eastAsia="Roboto" w:hAnsi="Roboto"/>
                <w:b w:val="1"/>
                <w:bCs w:val="1"/>
              </w:rPr>
            </w:pP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rtl w:val="0"/>
              </w:rPr>
              <w:t xml:space="preserve">ID: {mrn}</w:t>
            </w:r>
          </w:p>
          <w:p w:rsidR="00000000" w:rsidDel="00000000" w:rsidP="00000000" w:rsidRDefault="00000000" w:rsidRPr="00000000" w14:paraId="000000D9">
            <w:pPr>
              <w:rPr>
                <w:rFonts w:ascii="Roboto" w:cs="Roboto" w:eastAsia="Roboto" w:hAnsi="Roboto"/>
                <w:b w:val="1"/>
                <w:bCs w:val="1"/>
              </w:rPr>
            </w:pPr>
            <w:r w:rsidDel="00000000" w:rsidR="00000000" w:rsidRPr="00000000">
              <w:rPr>
                <w:rFonts w:ascii="Roboto" w:cs="Roboto" w:eastAsia="Roboto" w:hAnsi="Roboto"/>
                <w:b w:val="1"/>
                <w:bCs w:val="1"/>
                <w:rtl w:val="0"/>
              </w:rPr>
              <w:t xml:space="preserve"> ICD Code: _</w:t>
              <w:br w:type="textWrapping"/>
            </w:r>
          </w:p>
        </w:tc>
      </w:tr>
      <w:tr>
        <w:trPr>
          <w:cantSplit w:val="0"/>
          <w:trHeight w:val="408.046875" w:hRule="atLeast"/>
          <w:tblHeader w:val="1"/>
        </w:trPr>
        <w:tc>
          <w:tcPr>
            <w:gridSpan w:val="2"/>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0D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w/o ink</w:t>
            </w:r>
          </w:p>
        </w:tc>
        <w:tc>
          <w:tcPr>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0DF">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Dermoscopy inked at border</w:t>
            </w:r>
          </w:p>
        </w:tc>
        <w:tc>
          <w:tcPr>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0E0">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UV dermoscopy </w:t>
            </w:r>
          </w:p>
        </w:tc>
      </w:tr>
      <w:tr>
        <w:trPr>
          <w:cantSplit w:val="0"/>
          <w:trHeight w:val="440"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1">
            <w:pPr>
              <w:rPr>
                <w:rFonts w:ascii="Roboto" w:cs="Roboto" w:eastAsia="Roboto" w:hAnsi="Roboto"/>
              </w:rPr>
            </w:pPr>
            <w:r w:rsidDel="00000000" w:rsidR="00000000" w:rsidRPr="00000000">
              <w:rPr>
                <w:rtl w:val="0"/>
              </w:rPr>
            </w:r>
          </w:p>
        </w:tc>
        <w:tc>
          <w:tcPr>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3">
            <w:pPr>
              <w:rPr>
                <w:rFonts w:ascii="Roboto" w:cs="Roboto" w:eastAsia="Roboto" w:hAnsi="Roboto"/>
              </w:rPr>
            </w:pPr>
            <w:r w:rsidDel="00000000" w:rsidR="00000000" w:rsidRPr="00000000">
              <w:rPr>
                <w:rtl w:val="0"/>
              </w:rPr>
            </w:r>
          </w:p>
        </w:tc>
        <w:tc>
          <w:tcPr>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4">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5">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7">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8">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9">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B">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C">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D">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F">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0">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1">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3">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4">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5">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7">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8">
            <w:pPr>
              <w:rPr>
                <w:rFonts w:ascii="Roboto" w:cs="Roboto" w:eastAsia="Roboto" w:hAnsi="Roboto"/>
              </w:rPr>
            </w:pPr>
            <w:r w:rsidDel="00000000" w:rsidR="00000000" w:rsidRPr="00000000">
              <w:rPr>
                <w:rtl w:val="0"/>
              </w:rPr>
            </w:r>
          </w:p>
        </w:tc>
      </w:tr>
      <w:tr>
        <w:trPr>
          <w:cantSplit w:val="0"/>
          <w:trHeight w:val="183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0F9">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0FB">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0FC">
            <w:pPr>
              <w:rPr>
                <w:rFonts w:ascii="Roboto" w:cs="Roboto" w:eastAsia="Roboto" w:hAnsi="Roboto"/>
              </w:rPr>
            </w:pPr>
            <w:r w:rsidDel="00000000" w:rsidR="00000000" w:rsidRPr="00000000">
              <w:rPr>
                <w:rtl w:val="0"/>
              </w:rPr>
            </w:r>
          </w:p>
        </w:tc>
      </w:tr>
      <w:tr>
        <w:trPr>
          <w:cantSplit w:val="0"/>
          <w:trHeight w:val="45" w:hRule="atLeast"/>
          <w:tblHeader w:val="1"/>
        </w:trPr>
        <w:tc>
          <w:tcPr>
            <w:gridSpan w:val="4"/>
            <w:tcBorders>
              <w:top w:color="434343" w:space="0" w:sz="4" w:val="dotted"/>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0FD">
            <w:pPr>
              <w:jc w:val="center"/>
              <w:rPr>
                <w:rFonts w:ascii="Roboto" w:cs="Roboto" w:eastAsia="Roboto" w:hAnsi="Roboto"/>
                <w:color w:val="ffffff"/>
              </w:rPr>
            </w:pPr>
            <w:r w:rsidDel="00000000" w:rsidR="00000000" w:rsidRPr="00000000">
              <w:rPr>
                <w:rFonts w:ascii="Roboto" w:cs="Roboto" w:eastAsia="Roboto" w:hAnsi="Roboto"/>
                <w:color w:val="ffffff"/>
                <w:rtl w:val="0"/>
              </w:rPr>
              <w:t xml:space="preserve">LESION DETAILS: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1">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02">
            <w:pPr>
              <w:ind w:left="90" w:firstLine="0"/>
              <w:rPr>
                <w:rFonts w:ascii="Roboto" w:cs="Roboto" w:eastAsia="Roboto" w:hAnsi="Roboto"/>
                <w:sz w:val="22"/>
                <w:szCs w:val="22"/>
              </w:rPr>
            </w:pPr>
            <w:sdt>
              <w:sdtPr>
                <w:alias w:val="Configuration 1"/>
                <w:id w:val="1161323876"/>
                <w:dropDownList w:lastValue="Select">
                  <w:listItem w:displayText="Basal Cell Carcinoma" w:value="Basal Cell Carcinoma"/>
                  <w:listItem w:displayText="Squamous Cell Carcinoma" w:value="Squamous Cell Carcinoma"/>
                  <w:listItem w:displayText="Merkel Cell Carcinoma" w:value="Merkel Cell Carcinoma"/>
                  <w:listItem w:displayText="Select" w:value="Select"/>
                </w:dropDownList>
              </w:sdtPr>
              <w:sdtContent>
                <w:r w:rsidDel="00000000" w:rsidR="00000000" w:rsidRPr="00000000">
                  <w:rPr>
                    <w:rFonts w:ascii="Roboto" w:cs="Roboto" w:eastAsia="Roboto" w:hAnsi="Roboto"/>
                    <w:color w:val="3d3d3d"/>
                    <w:sz w:val="22"/>
                    <w:szCs w:val="22"/>
                    <w:shd w:fill="e6e6e6" w:val="clear"/>
                  </w:rPr>
                  <w:t xml:space="preserve">{diagnosis}</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5">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6">
            <w:pPr>
              <w:ind w:left="90" w:firstLine="0"/>
              <w:rPr>
                <w:rFonts w:ascii="Roboto" w:cs="Roboto" w:eastAsia="Roboto" w:hAnsi="Roboto"/>
                <w:sz w:val="22"/>
                <w:szCs w:val="22"/>
              </w:rPr>
            </w:pPr>
            <w:sdt>
              <w:sdtPr>
                <w:alias w:val="Configuration 2"/>
                <w:id w:val="1164306803"/>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color w:val="3d3d3d"/>
                    <w:sz w:val="22"/>
                    <w:szCs w:val="22"/>
                    <w:shd w:fill="e6e6e6" w:val="clear"/>
                  </w:rPr>
                  <w:t xml:space="preserve">{laterality}</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9">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A">
            <w:pPr>
              <w:ind w:left="90" w:firstLine="0"/>
              <w:rPr>
                <w:rFonts w:ascii="Roboto" w:cs="Roboto" w:eastAsia="Roboto" w:hAnsi="Roboto"/>
                <w:sz w:val="22"/>
                <w:szCs w:val="22"/>
              </w:rPr>
            </w:pPr>
            <w:r w:rsidDel="00000000" w:rsidR="00000000" w:rsidRPr="00000000">
              <w:rPr>
                <w:rtl w:val="0"/>
              </w:rPr>
            </w:r>
            <w:r>
              <w:t xml:space="preserve">{site}</w:t>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0D">
            <w:pPr>
              <w:ind w:left="90" w:firstLine="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REVIEW OF CLINICAL PARAMETERS: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1">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2">
            <w:pPr>
              <w:ind w:left="90" w:firstLine="0"/>
              <w:rPr>
                <w:rFonts w:ascii="Roboto" w:cs="Roboto" w:eastAsia="Roboto" w:hAnsi="Roboto"/>
                <w:sz w:val="22"/>
                <w:szCs w:val="22"/>
              </w:rPr>
            </w:pPr>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5">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6">
            <w:pPr>
              <w:spacing w:line="276" w:lineRule="auto"/>
              <w:ind w:left="90" w:firstLine="0"/>
              <w:rPr>
                <w:rFonts w:ascii="Roboto" w:cs="Roboto" w:eastAsia="Roboto" w:hAnsi="Roboto"/>
                <w:sz w:val="22"/>
                <w:szCs w:val="22"/>
              </w:rPr>
            </w:pPr>
            <w:sdt>
              <w:sdtPr>
                <w:alias w:val="YN"/>
                <w:id w:val="-302216570"/>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9">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A">
            <w:pPr>
              <w:ind w:left="90" w:firstLine="0"/>
              <w:rPr>
                <w:rFonts w:ascii="Roboto" w:cs="Roboto" w:eastAsia="Roboto" w:hAnsi="Roboto"/>
                <w:sz w:val="20"/>
                <w:szCs w:val="20"/>
              </w:rPr>
            </w:pPr>
            <w:sdt>
              <w:sdtPr>
                <w:alias w:val="Configuration 4"/>
                <w:id w:val="218635711"/>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color w:val="3d3d3d"/>
                    <w:sz w:val="20"/>
                    <w:szCs w:val="20"/>
                    <w:shd w:fill="e6e6e6" w:val="clear"/>
                  </w:rPr>
                  <w:t xml:space="preserve">Select</w:t>
                </w:r>
              </w:sdtContent>
            </w:sdt>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D">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E">
            <w:pPr>
              <w:ind w:left="90" w:firstLine="0"/>
              <w:rPr>
                <w:rFonts w:ascii="Roboto" w:cs="Roboto" w:eastAsia="Roboto" w:hAnsi="Roboto"/>
                <w:sz w:val="20"/>
                <w:szCs w:val="20"/>
              </w:rPr>
            </w:pPr>
            <w:sdt>
              <w:sdtPr>
                <w:alias w:val="Configuration 4"/>
                <w:id w:val="-1998772594"/>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color w:val="3d3d3d"/>
                    <w:sz w:val="20"/>
                    <w:szCs w:val="20"/>
                    <w:shd w:fill="e6e6e6" w:val="clear"/>
                  </w:rPr>
                  <w:t xml:space="preserve">Select</w:t>
                </w:r>
              </w:sdtContent>
            </w:sdt>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1">
            <w:pPr>
              <w:ind w:left="90" w:right="75"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2">
            <w:pPr>
              <w:spacing w:line="276" w:lineRule="auto"/>
              <w:ind w:left="90" w:firstLine="0"/>
              <w:rPr>
                <w:rFonts w:ascii="Roboto" w:cs="Roboto" w:eastAsia="Roboto" w:hAnsi="Roboto"/>
                <w:sz w:val="22"/>
                <w:szCs w:val="22"/>
              </w:rPr>
            </w:pPr>
            <w:sdt>
              <w:sdtPr>
                <w:alias w:val="YN"/>
                <w:id w:val="1059504232"/>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273.046875" w:hRule="atLeast"/>
          <w:tblHeader w:val="1"/>
        </w:trPr>
        <w:tc>
          <w:tcPr>
            <w:gridSpan w:val="4"/>
            <w:tcBorders>
              <w:top w:color="000000" w:space="0" w:sz="0" w:val="nil"/>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25">
            <w:pPr>
              <w:ind w:left="90" w:firstLine="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RADIATION THERAPY RISK FACTORS: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9">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A">
            <w:pPr>
              <w:spacing w:line="276" w:lineRule="auto"/>
              <w:ind w:left="90" w:firstLine="0"/>
              <w:rPr>
                <w:rFonts w:ascii="Roboto" w:cs="Roboto" w:eastAsia="Roboto" w:hAnsi="Roboto"/>
                <w:sz w:val="22"/>
                <w:szCs w:val="22"/>
              </w:rPr>
            </w:pPr>
            <w:sdt>
              <w:sdtPr>
                <w:alias w:val="YN"/>
                <w:id w:val="705724766"/>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D">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E">
            <w:pPr>
              <w:spacing w:line="276" w:lineRule="auto"/>
              <w:ind w:left="90" w:firstLine="0"/>
              <w:rPr>
                <w:rFonts w:ascii="Roboto" w:cs="Roboto" w:eastAsia="Roboto" w:hAnsi="Roboto"/>
                <w:sz w:val="22"/>
                <w:szCs w:val="22"/>
              </w:rPr>
            </w:pPr>
            <w:sdt>
              <w:sdtPr>
                <w:alias w:val="YN"/>
                <w:id w:val="1537073906"/>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31">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2">
            <w:pPr>
              <w:spacing w:line="276" w:lineRule="auto"/>
              <w:ind w:left="90" w:firstLine="0"/>
              <w:rPr>
                <w:rFonts w:ascii="Roboto" w:cs="Roboto" w:eastAsia="Roboto" w:hAnsi="Roboto"/>
                <w:sz w:val="22"/>
                <w:szCs w:val="22"/>
              </w:rPr>
            </w:pPr>
            <w:sdt>
              <w:sdtPr>
                <w:alias w:val="YN"/>
                <w:id w:val="743418630"/>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Fonts w:ascii="Roboto" w:cs="Roboto" w:eastAsia="Roboto" w:hAnsi="Roboto"/>
                <w:sz w:val="20"/>
                <w:szCs w:val="20"/>
                <w:rtl w:val="0"/>
              </w:rPr>
              <w:t xml:space="preserve"> </w:t>
            </w:r>
            <w:r w:rsidDel="00000000" w:rsidR="00000000" w:rsidRPr="00000000">
              <w:rPr>
                <w:rtl w:val="0"/>
              </w:rPr>
            </w:r>
          </w:p>
        </w:tc>
      </w:tr>
      <w:tr>
        <w:trPr>
          <w:cantSplit w:val="0"/>
          <w:trHeight w:val="42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35">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6">
            <w:pPr>
              <w:spacing w:line="276" w:lineRule="auto"/>
              <w:ind w:left="90" w:firstLine="0"/>
              <w:rPr>
                <w:rFonts w:ascii="Roboto" w:cs="Roboto" w:eastAsia="Roboto" w:hAnsi="Roboto"/>
                <w:sz w:val="22"/>
                <w:szCs w:val="22"/>
              </w:rPr>
            </w:pPr>
            <w:sdt>
              <w:sdtPr>
                <w:alias w:val="YN"/>
                <w:id w:val="-75825089"/>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390" w:hRule="atLeast"/>
          <w:tblHeader w:val="1"/>
        </w:trPr>
        <w:tc>
          <w:tcPr>
            <w:gridSpan w:val="4"/>
            <w:tcBorders>
              <w:top w:color="000000" w:space="0" w:sz="0" w:val="nil"/>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39">
            <w:pPr>
              <w:ind w:left="90" w:firstLine="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RADIATION THERAPY PLANNING:</w:t>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3D">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3E">
            <w:pPr>
              <w:spacing w:line="276" w:lineRule="auto"/>
              <w:ind w:left="90" w:firstLine="0"/>
              <w:rPr>
                <w:rFonts w:ascii="Roboto" w:cs="Roboto" w:eastAsia="Roboto" w:hAnsi="Roboto"/>
                <w:sz w:val="20"/>
                <w:szCs w:val="20"/>
              </w:rPr>
            </w:pPr>
            <w:sdt>
              <w:sdtPr>
                <w:alias w:val="Targets"/>
                <w:id w:val="1666292072"/>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20"/>
                    <w:szCs w:val="20"/>
                    <w:shd w:fill="e8eaed" w:val="clear"/>
                  </w:rPr>
                  <w:t xml:space="preserve">1 (Simple)</w:t>
                </w:r>
              </w:sdtContent>
            </w:sdt>
            <w:r w:rsidDel="00000000" w:rsidR="00000000" w:rsidRPr="00000000">
              <w:rPr>
                <w:rtl w:val="0"/>
              </w:rPr>
            </w:r>
          </w:p>
        </w:tc>
      </w:tr>
      <w:tr>
        <w:trPr>
          <w:cantSplit w:val="0"/>
          <w:trHeight w:val="255"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1">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2">
            <w:pPr>
              <w:spacing w:line="276" w:lineRule="auto"/>
              <w:ind w:left="90" w:firstLine="0"/>
              <w:rPr>
                <w:rFonts w:ascii="Roboto" w:cs="Roboto" w:eastAsia="Roboto" w:hAnsi="Roboto"/>
                <w:sz w:val="20"/>
                <w:szCs w:val="20"/>
              </w:rPr>
            </w:pPr>
            <w:sdt>
              <w:sdtPr>
                <w:alias w:val="Targets"/>
                <w:id w:val="-55512081"/>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20"/>
                    <w:szCs w:val="20"/>
                    <w:shd w:fill="e8eaed" w:val="clear"/>
                  </w:rPr>
                  <w:t xml:space="preserve">1 (Simple)</w:t>
                </w:r>
              </w:sdtContent>
            </w:sdt>
            <w:r w:rsidDel="00000000" w:rsidR="00000000" w:rsidRPr="00000000">
              <w:rPr>
                <w:rtl w:val="0"/>
              </w:rPr>
            </w:r>
          </w:p>
        </w:tc>
      </w:tr>
      <w:tr>
        <w:trPr>
          <w:cantSplit w:val="0"/>
          <w:trHeight w:val="15"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5">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6">
            <w:pPr>
              <w:spacing w:line="276" w:lineRule="auto"/>
              <w:ind w:left="90" w:firstLine="0"/>
              <w:rPr>
                <w:rFonts w:ascii="Roboto" w:cs="Roboto" w:eastAsia="Roboto" w:hAnsi="Roboto"/>
                <w:sz w:val="20"/>
                <w:szCs w:val="20"/>
              </w:rPr>
            </w:pPr>
            <w:sdt>
              <w:sdtPr>
                <w:alias w:val="Targets"/>
                <w:id w:val="-1481187106"/>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20"/>
                    <w:szCs w:val="20"/>
                    <w:shd w:fill="e8eaed" w:val="clear"/>
                  </w:rPr>
                  <w:t xml:space="preserve">1 beam or 2 parallel opposed (simple)</w:t>
                </w:r>
              </w:sdtContent>
            </w:sdt>
            <w:r w:rsidDel="00000000" w:rsidR="00000000" w:rsidRPr="00000000">
              <w:rPr>
                <w:rtl w:val="0"/>
              </w:rPr>
            </w:r>
          </w:p>
        </w:tc>
      </w:tr>
      <w:tr>
        <w:trPr>
          <w:cantSplit w:val="0"/>
          <w:trHeight w:val="150"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9">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A">
            <w:pPr>
              <w:spacing w:line="276" w:lineRule="auto"/>
              <w:ind w:left="90" w:firstLine="0"/>
              <w:rPr>
                <w:rFonts w:ascii="Roboto" w:cs="Roboto" w:eastAsia="Roboto" w:hAnsi="Roboto"/>
                <w:sz w:val="20"/>
                <w:szCs w:val="20"/>
              </w:rPr>
            </w:pPr>
            <w:sdt>
              <w:sdtPr>
                <w:alias w:val="Energy"/>
                <w:id w:val="-813124128"/>
                <w:dropDownList w:lastValue="Simple or no blocking (simple)">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20"/>
                    <w:szCs w:val="20"/>
                    <w:shd w:fill="e8eaed" w:val="clear"/>
                  </w:rPr>
                  <w:t xml:space="preserve">Simple or no blocking (simple)</w:t>
                </w:r>
              </w:sdtContent>
            </w:sdt>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D">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E">
            <w:pPr>
              <w:spacing w:line="276" w:lineRule="auto"/>
              <w:ind w:left="90" w:firstLine="0"/>
              <w:rPr>
                <w:rFonts w:ascii="Roboto" w:cs="Roboto" w:eastAsia="Roboto" w:hAnsi="Roboto"/>
                <w:sz w:val="20"/>
                <w:szCs w:val="20"/>
              </w:rPr>
            </w:pPr>
            <w:sdt>
              <w:sdtPr>
                <w:alias w:val="Energy"/>
                <w:id w:val="284990323"/>
                <w:dropDownList w:lastValue="Superficial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20"/>
                    <w:szCs w:val="20"/>
                    <w:shd w:fill="e8eaed" w:val="clear"/>
                  </w:rPr>
                  <w:t xml:space="preserve">Superficial Radiation Therapy</w:t>
                </w:r>
              </w:sdtContent>
            </w:sdt>
            <w:r w:rsidDel="00000000" w:rsidR="00000000" w:rsidRPr="00000000">
              <w:rPr>
                <w:rtl w:val="0"/>
              </w:rPr>
            </w:r>
          </w:p>
        </w:tc>
      </w:tr>
      <w:tr>
        <w:trPr>
          <w:cantSplit w:val="0"/>
          <w:tblHeader w:val="1"/>
        </w:trPr>
        <w:tc>
          <w:tcPr>
            <w:vMerge w:val="restart"/>
            <w:tcBorders>
              <w:top w:color="000000" w:space="0" w:sz="0" w:val="nil"/>
              <w:left w:color="000000" w:space="0" w:sz="0" w:val="nil"/>
              <w:bottom w:color="ffffff"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1">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2">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3">
            <w:pPr>
              <w:spacing w:line="276" w:lineRule="auto"/>
              <w:ind w:left="510" w:hanging="390"/>
              <w:rPr>
                <w:rFonts w:ascii="Roboto" w:cs="Roboto" w:eastAsia="Roboto" w:hAnsi="Roboto"/>
                <w:sz w:val="20"/>
                <w:szCs w:val="20"/>
              </w:rPr>
            </w:pPr>
            <w:r w:rsidDel="00000000" w:rsidR="00000000" w:rsidRPr="00000000">
              <w:rPr>
                <w:rtl w:val="0"/>
              </w:rPr>
            </w:r>
          </w:p>
        </w:tc>
        <w:tc>
          <w:tcPr>
            <w:tcBorders>
              <w:top w:color="434343" w:space="0" w:sz="4" w:val="dotted"/>
              <w:left w:color="000000" w:space="0" w:sz="0" w:val="nil"/>
              <w:bottom w:color="434343" w:space="0" w:sz="4" w:val="dotted"/>
              <w:right w:color="d9d9d9" w:space="0" w:sz="4" w:val="dotted"/>
            </w:tcBorders>
            <w:shd w:fill="ffffff" w:val="clear"/>
            <w:tcMar>
              <w:top w:w="0.0" w:type="dxa"/>
              <w:left w:w="0.0" w:type="dxa"/>
              <w:bottom w:w="0.0" w:type="dxa"/>
              <w:right w:w="0.0" w:type="dxa"/>
            </w:tcMar>
            <w:vAlign w:val="center"/>
          </w:tcPr>
          <w:p w:rsidR="00000000" w:rsidDel="00000000" w:rsidP="00000000" w:rsidRDefault="00000000" w:rsidRPr="00000000" w14:paraId="00000154">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modality combination</w:t>
            </w:r>
          </w:p>
        </w:tc>
      </w:tr>
      <w:tr>
        <w:trPr>
          <w:cantSplit w:val="0"/>
          <w:tblHeader w:val="1"/>
        </w:trPr>
        <w:tc>
          <w:tcPr>
            <w:vMerge w:val="continue"/>
            <w:tcBorders>
              <w:top w:color="ffffff" w:space="0" w:sz="4" w:val="dotted"/>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6">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custom devices</w:t>
            </w:r>
          </w:p>
        </w:tc>
        <w:tc>
          <w:tcPr>
            <w:tcBorders>
              <w:top w:color="434343" w:space="0" w:sz="4" w:val="dotted"/>
              <w:left w:color="000000" w:space="0" w:sz="0" w:val="nil"/>
              <w:bottom w:color="b7b7b7"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7">
            <w:pPr>
              <w:spacing w:line="276" w:lineRule="auto"/>
              <w:ind w:left="510" w:hanging="390"/>
              <w:rPr>
                <w:rFonts w:ascii="Roboto" w:cs="Roboto" w:eastAsia="Roboto" w:hAnsi="Roboto"/>
                <w:sz w:val="20"/>
                <w:szCs w:val="20"/>
              </w:rPr>
            </w:pPr>
            <w:r w:rsidDel="00000000" w:rsidR="00000000" w:rsidRPr="00000000">
              <w:rPr>
                <w:rtl w:val="0"/>
              </w:rPr>
            </w:r>
          </w:p>
        </w:tc>
        <w:tc>
          <w:tcPr>
            <w:tcBorders>
              <w:top w:color="434343" w:space="0" w:sz="4" w:val="dotted"/>
              <w:left w:color="000000" w:space="0" w:sz="0" w:val="nil"/>
              <w:bottom w:color="b7b7b7" w:space="0" w:sz="4" w:val="dotted"/>
              <w:right w:color="d9d9d9" w:space="0" w:sz="4" w:val="dotted"/>
            </w:tcBorders>
            <w:shd w:fill="ffffff" w:val="clear"/>
            <w:tcMar>
              <w:top w:w="0.0" w:type="dxa"/>
              <w:left w:w="0.0" w:type="dxa"/>
              <w:bottom w:w="0.0" w:type="dxa"/>
              <w:right w:w="0.0" w:type="dxa"/>
            </w:tcMar>
            <w:vAlign w:val="center"/>
          </w:tcPr>
          <w:p w:rsidR="00000000" w:rsidDel="00000000" w:rsidP="00000000" w:rsidRDefault="00000000" w:rsidRPr="00000000" w14:paraId="00000158">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dose-volume calculations</w:t>
            </w:r>
          </w:p>
        </w:tc>
      </w:tr>
      <w:tr>
        <w:trPr>
          <w:cantSplit w:val="0"/>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9">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A">
            <w:pPr>
              <w:spacing w:line="276" w:lineRule="auto"/>
              <w:ind w:left="90" w:firstLine="0"/>
              <w:jc w:val="center"/>
              <w:rPr>
                <w:rFonts w:ascii="Roboto" w:cs="Roboto" w:eastAsia="Roboto" w:hAnsi="Roboto"/>
                <w:sz w:val="20"/>
                <w:szCs w:val="20"/>
              </w:rPr>
            </w:pPr>
            <w:sdt>
              <w:sdtPr>
                <w:alias w:val="YES/NO"/>
                <w:id w:val="-649058497"/>
                <w:dropDownList w:lastValue="77261: Radiation Therapy Planning Simple">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20"/>
                    <w:szCs w:val="20"/>
                    <w:shd w:fill="e8eaed" w:val="clear"/>
                  </w:rPr>
                  <w:t xml:space="preserve">77261: Radiation Therapy Planning Simple</w:t>
                </w:r>
              </w:sdtContent>
            </w:sdt>
            <w:r w:rsidDel="00000000" w:rsidR="00000000" w:rsidRPr="00000000">
              <w:rPr>
                <w:rtl w:val="0"/>
              </w:rPr>
            </w:r>
          </w:p>
        </w:tc>
      </w:tr>
      <w:tr>
        <w:trPr>
          <w:cantSplit w:val="0"/>
          <w:tblHeader w:val="1"/>
        </w:trPr>
        <w:tc>
          <w:tcPr>
            <w:tcBorders>
              <w:top w:color="000000" w:space="0" w:sz="0" w:val="nil"/>
              <w:left w:color="000000" w:space="0" w:sz="0" w:val="nil"/>
              <w:bottom w:color="434343"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D">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Literature Citation Justification:</w:t>
            </w:r>
          </w:p>
        </w:tc>
        <w:tc>
          <w:tcPr>
            <w:gridSpan w:val="3"/>
            <w:tcBorders>
              <w:top w:color="b7b7b7" w:space="0" w:sz="4" w:val="dotted"/>
              <w:left w:color="000000" w:space="0" w:sz="0" w:val="nil"/>
              <w:bottom w:color="434343" w:space="0" w:sz="4" w:val="dotted"/>
              <w:right w:color="b7b7b7"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E">
            <w:pPr>
              <w:spacing w:line="276" w:lineRule="auto"/>
              <w:ind w:left="90" w:firstLine="0"/>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IGSRT Literature: </w:t>
            </w:r>
            <w:r w:rsidDel="00000000" w:rsidR="00000000" w:rsidRPr="00000000">
              <w:rPr>
                <w:rFonts w:ascii="Roboto" w:cs="Roboto" w:eastAsia="Roboto" w:hAnsi="Roboto"/>
                <w:b w:val="1"/>
                <w:bCs w:val="1"/>
                <w:sz w:val="20"/>
                <w:szCs w:val="20"/>
                <w:rtl w:val="0"/>
              </w:rPr>
              <w:t xml:space="preserve">PMID: 37781716</w:t>
            </w:r>
          </w:p>
        </w:tc>
      </w:tr>
      <w:tr>
        <w:trPr>
          <w:cantSplit w:val="0"/>
          <w:trHeight w:val="465" w:hRule="atLeast"/>
          <w:tblHeader w:val="1"/>
        </w:trPr>
        <w:tc>
          <w:tcPr>
            <w:tcBorders>
              <w:top w:color="434343" w:space="0" w:sz="4" w:val="dotted"/>
              <w:left w:color="434343" w:space="0" w:sz="4" w:val="dotted"/>
              <w:bottom w:color="000000" w:space="0" w:sz="4" w:val="dotted"/>
              <w:right w:color="000000" w:space="0" w:sz="0" w:val="nil"/>
            </w:tcBorders>
            <w:shd w:fill="f05a27" w:val="clear"/>
          </w:tcPr>
          <w:p w:rsidR="00000000" w:rsidDel="00000000" w:rsidP="00000000" w:rsidRDefault="00000000" w:rsidRPr="00000000" w14:paraId="00000161">
            <w:pPr>
              <w:rPr>
                <w:rFonts w:ascii="Roboto" w:cs="Roboto" w:eastAsia="Roboto" w:hAnsi="Roboto"/>
                <w:color w:val="000095"/>
                <w:sz w:val="20"/>
                <w:szCs w:val="20"/>
              </w:rPr>
            </w:pPr>
            <w:r w:rsidDel="00000000" w:rsidR="00000000" w:rsidRPr="00000000">
              <w:rPr>
                <w:rFonts w:ascii="Roboto" w:cs="Roboto" w:eastAsia="Roboto" w:hAnsi="Roboto"/>
                <w:b w:val="1"/>
                <w:bCs w:val="1"/>
                <w:color w:val="000095"/>
                <w:sz w:val="20"/>
                <w:szCs w:val="20"/>
                <w:rtl w:val="0"/>
              </w:rPr>
              <w:t xml:space="preserve">CONSENT</w:t>
            </w:r>
            <w:r w:rsidDel="00000000" w:rsidR="00000000" w:rsidRPr="00000000">
              <w:rPr>
                <w:rFonts w:ascii="Roboto" w:cs="Roboto" w:eastAsia="Roboto" w:hAnsi="Roboto"/>
                <w:color w:val="000095"/>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SIGNATURE</w:t>
            </w:r>
            <w:r w:rsidDel="00000000" w:rsidR="00000000" w:rsidRPr="00000000">
              <w:rPr>
                <w:rFonts w:ascii="Roboto" w:cs="Roboto" w:eastAsia="Roboto" w:hAnsi="Roboto"/>
                <w:color w:val="000095"/>
                <w:sz w:val="20"/>
                <w:szCs w:val="20"/>
                <w:rtl w:val="0"/>
              </w:rPr>
              <w:t xml:space="preserve"> </w:t>
            </w:r>
          </w:p>
        </w:tc>
        <w:tc>
          <w:tcPr>
            <w:tcBorders>
              <w:top w:color="434343" w:space="0" w:sz="4" w:val="dotted"/>
              <w:left w:color="000000" w:space="0" w:sz="0" w:val="nil"/>
              <w:bottom w:color="000000" w:space="0" w:sz="4" w:val="dotted"/>
              <w:right w:color="000000" w:space="0" w:sz="0" w:val="nil"/>
            </w:tcBorders>
            <w:shd w:fill="f05a27" w:val="clear"/>
          </w:tcPr>
          <w:p w:rsidR="00000000" w:rsidDel="00000000" w:rsidP="00000000" w:rsidRDefault="00000000" w:rsidRPr="00000000" w14:paraId="00000162">
            <w:pPr>
              <w:rPr>
                <w:rFonts w:ascii="Roboto" w:cs="Roboto" w:eastAsia="Roboto" w:hAnsi="Roboto"/>
                <w:color w:val="000095"/>
                <w:sz w:val="20"/>
                <w:szCs w:val="20"/>
              </w:rPr>
            </w:pPr>
            <w:r w:rsidDel="00000000" w:rsidR="00000000" w:rsidRPr="00000000">
              <w:rPr>
                <w:rtl w:val="0"/>
              </w:rPr>
            </w:r>
          </w:p>
        </w:tc>
        <w:tc>
          <w:tcPr>
            <w:gridSpan w:val="2"/>
            <w:tcBorders>
              <w:top w:color="b7b7b7" w:space="0" w:sz="4" w:val="dotted"/>
              <w:left w:color="000000" w:space="0" w:sz="0" w:val="nil"/>
              <w:bottom w:color="b7b7b7" w:space="0" w:sz="4" w:val="dotted"/>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63">
            <w:pPr>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0"/>
                <w:szCs w:val="20"/>
                <w:rtl w:val="0"/>
              </w:rPr>
              <w:t xml:space="preserve">Within the 90-day validity period?: </w:t>
            </w:r>
            <w:r w:rsidDel="00000000" w:rsidR="00000000" w:rsidRPr="00000000">
              <w:rPr>
                <w:rFonts w:ascii="Roboto" w:cs="Roboto" w:eastAsia="Roboto" w:hAnsi="Roboto"/>
                <w:color w:val="ffffff"/>
                <w:sz w:val="20"/>
                <w:szCs w:val="20"/>
                <w:rtl w:val="0"/>
              </w:rPr>
              <w:t xml:space="preserve">   </w:t>
            </w:r>
            <w:sdt>
              <w:sdtPr>
                <w:alias w:val="YN"/>
                <w:id w:val="-1039330242"/>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5" w:hRule="atLeast"/>
          <w:tblHeader w:val="1"/>
        </w:trPr>
        <w:tc>
          <w:tcPr>
            <w:gridSpan w:val="4"/>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65">
            <w:pPr>
              <w:rPr>
                <w:rFonts w:ascii="Roboto" w:cs="Roboto" w:eastAsia="Roboto" w:hAnsi="Roboto"/>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69">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6D">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71">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75">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52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79">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tcBorders>
              <w:top w:color="000000"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17D">
            <w:pPr>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CONSENT:     </w:t>
            </w:r>
            <w:r w:rsidDel="00000000" w:rsidR="00000000" w:rsidRPr="00000000">
              <w:rPr>
                <w:rFonts w:ascii="Roboto" w:cs="Roboto" w:eastAsia="Roboto" w:hAnsi="Roboto"/>
                <w:b w:val="1"/>
                <w:bCs w:val="1"/>
                <w:color w:val="ffffff"/>
                <w:sz w:val="20"/>
                <w:szCs w:val="20"/>
                <w:rtl w:val="0"/>
              </w:rPr>
              <w:t xml:space="preserve"> LATERALITY</w:t>
            </w:r>
            <w:r w:rsidDel="00000000" w:rsidR="00000000" w:rsidRPr="00000000">
              <w:rPr>
                <w:rFonts w:ascii="Roboto" w:cs="Roboto" w:eastAsia="Roboto" w:hAnsi="Roboto"/>
                <w:b w:val="1"/>
                <w:bCs w:val="1"/>
                <w:color w:val="000095"/>
                <w:sz w:val="20"/>
                <w:szCs w:val="20"/>
                <w:rtl w:val="0"/>
              </w:rPr>
              <w:t xml:space="preserve"> </w:t>
            </w:r>
          </w:p>
        </w:tc>
      </w:tr>
      <w:tr>
        <w:trPr>
          <w:cantSplit w:val="0"/>
          <w:trHeight w:val="465" w:hRule="atLeast"/>
          <w:tblHeader w:val="1"/>
        </w:trPr>
        <w:tc>
          <w:tcPr>
            <w:gridSpan w:val="4"/>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81">
            <w:pPr>
              <w:rPr>
                <w:rFonts w:ascii="Roboto" w:cs="Roboto" w:eastAsia="Roboto" w:hAnsi="Roboto"/>
                <w:sz w:val="20"/>
                <w:szCs w:val="20"/>
              </w:rPr>
            </w:pPr>
            <w:r w:rsidDel="00000000" w:rsidR="00000000" w:rsidRPr="00000000">
              <w:rPr>
                <w:rtl w:val="0"/>
              </w:rPr>
            </w:r>
          </w:p>
        </w:tc>
      </w:tr>
      <w:tr>
        <w:trPr>
          <w:cantSplit w:val="0"/>
          <w:trHeight w:val="465" w:hRule="atLeast"/>
          <w:tblHeader w:val="1"/>
        </w:trPr>
        <w:tc>
          <w:tcPr>
            <w:gridSpan w:val="4"/>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85">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89">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8D">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91">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510" w:hRule="atLeast"/>
          <w:tblHeader w:val="1"/>
        </w:trPr>
        <w:tc>
          <w:tcPr>
            <w:gridSpan w:val="4"/>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95">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19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Pathologic confirmation of disease:</w:t>
            </w:r>
          </w:p>
        </w:tc>
      </w:tr>
      <w:tr>
        <w:trPr>
          <w:cantSplit w:val="0"/>
          <w:trHeight w:val="2700" w:hRule="atLeast"/>
          <w:tblHeader w:val="1"/>
        </w:trPr>
        <w:tc>
          <w:tcPr>
            <w:gridSpan w:val="4"/>
            <w:tcBorders>
              <w:top w:color="434343" w:space="0" w:sz="4" w:val="dotted"/>
              <w:left w:color="434343" w:space="0" w:sz="4" w:val="dotted"/>
              <w:bottom w:color="000000" w:space="0" w:sz="0" w:val="nil"/>
              <w:right w:color="434343" w:space="0" w:sz="4" w:val="dotted"/>
            </w:tcBorders>
          </w:tcPr>
          <w:p w:rsidR="00000000" w:rsidDel="00000000" w:rsidP="00000000" w:rsidRDefault="00000000" w:rsidRPr="00000000" w14:paraId="0000019D">
            <w:pPr>
              <w:rPr>
                <w:rFonts w:ascii="Roboto" w:cs="Roboto" w:eastAsia="Roboto" w:hAnsi="Roboto"/>
                <w:b w:val="1"/>
                <w:bCs w:val="1"/>
                <w:color w:val="ffffff"/>
                <w:sz w:val="20"/>
                <w:szCs w:val="20"/>
              </w:rPr>
            </w:pPr>
            <w:r w:rsidDel="00000000" w:rsidR="00000000" w:rsidRPr="00000000">
              <w:rPr>
                <w:rtl w:val="0"/>
              </w:rPr>
            </w:r>
          </w:p>
        </w:tc>
      </w:tr>
    </w:tbl>
    <w:p w:rsidR="00000000" w:rsidDel="00000000" w:rsidP="00000000" w:rsidRDefault="00000000" w:rsidRPr="00000000" w14:paraId="000001A1">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A2">
      <w:pPr>
        <w:rPr>
          <w:rFonts w:ascii="Roboto" w:cs="Roboto" w:eastAsia="Roboto" w:hAnsi="Roboto"/>
          <w:sz w:val="2"/>
          <w:szCs w:val="2"/>
        </w:rPr>
      </w:pPr>
      <w:r w:rsidDel="00000000" w:rsidR="00000000" w:rsidRPr="00000000">
        <w:rPr>
          <w:rtl w:val="0"/>
        </w:rPr>
      </w:r>
    </w:p>
    <w:tbl>
      <w:tblPr>
        <w:tblStyle w:val="Table5"/>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020"/>
        <w:tblGridChange w:id="0">
          <w:tblGrid>
            <w:gridCol w:w="5205"/>
            <w:gridCol w:w="7020"/>
          </w:tblGrid>
        </w:tblGridChange>
      </w:tblGrid>
      <w:tr>
        <w:trPr>
          <w:cantSplit w:val="0"/>
          <w:trHeight w:val="45" w:hRule="atLeast"/>
          <w:tblHeader w:val="0"/>
        </w:trPr>
        <w:tc>
          <w:tcPr>
            <w:gridSpan w:val="2"/>
            <w:tcBorders>
              <w:top w:color="000000" w:space="0" w:sz="0" w:val="nil"/>
              <w:left w:color="000000" w:space="0" w:sz="0" w:val="nil"/>
              <w:bottom w:color="000000" w:space="0" w:sz="0" w:val="nil"/>
              <w:right w:color="000000" w:space="0" w:sz="0" w:val="nil"/>
            </w:tcBorders>
            <w:shd w:fill="f05a27" w:val="clear"/>
            <w:tcMar>
              <w:top w:w="-288.0" w:type="dxa"/>
              <w:left w:w="-288.0" w:type="dxa"/>
              <w:bottom w:w="-288.0" w:type="dxa"/>
              <w:right w:w="-288.0" w:type="dxa"/>
            </w:tcMar>
            <w:vAlign w:val="center"/>
          </w:tcPr>
          <w:p w:rsidR="00000000" w:rsidDel="00000000" w:rsidP="00000000" w:rsidRDefault="00000000" w:rsidRPr="00000000" w14:paraId="000001A3">
            <w:pPr>
              <w:jc w:val="center"/>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05a27" w:val="clear"/>
            <w:tcMar>
              <w:top w:w="-288.0" w:type="dxa"/>
              <w:left w:w="-288.0" w:type="dxa"/>
              <w:bottom w:w="-288.0" w:type="dxa"/>
              <w:right w:w="-288.0" w:type="dxa"/>
            </w:tcMar>
            <w:vAlign w:val="center"/>
          </w:tcPr>
          <w:p w:rsidR="00000000" w:rsidDel="00000000" w:rsidP="00000000" w:rsidRDefault="00000000" w:rsidRPr="00000000" w14:paraId="000001A5">
            <w:pPr>
              <w:jc w:val="center"/>
              <w:rPr>
                <w:rFonts w:ascii="Roboto" w:cs="Roboto" w:eastAsia="Roboto" w:hAnsi="Roboto"/>
                <w:b w:val="1"/>
                <w:bCs w:val="1"/>
                <w:color w:val="000095"/>
                <w:sz w:val="20"/>
                <w:szCs w:val="20"/>
                <w:u w:val="single"/>
              </w:rPr>
            </w:pPr>
            <w:r w:rsidDel="00000000" w:rsidR="00000000" w:rsidRPr="00000000">
              <w:rPr>
                <w:rFonts w:ascii="Roboto" w:cs="Roboto" w:eastAsia="Roboto" w:hAnsi="Roboto"/>
                <w:b w:val="1"/>
                <w:bCs w:val="1"/>
                <w:color w:val="000095"/>
                <w:sz w:val="20"/>
                <w:szCs w:val="20"/>
                <w:u w:val="single"/>
                <w:rtl w:val="0"/>
              </w:rPr>
              <w:t xml:space="preserve">Short-term Toxicities</w:t>
            </w:r>
          </w:p>
        </w:tc>
        <w:tc>
          <w:tcPr>
            <w:tcBorders>
              <w:top w:color="000000" w:space="0" w:sz="0" w:val="nil"/>
              <w:left w:color="000000" w:space="0" w:sz="0" w:val="nil"/>
              <w:bottom w:color="000000" w:space="0" w:sz="0" w:val="nil"/>
              <w:right w:color="000000" w:space="0" w:sz="0" w:val="nil"/>
            </w:tcBorders>
            <w:shd w:fill="f05a27" w:val="clear"/>
            <w:tcMar>
              <w:top w:w="-288.0" w:type="dxa"/>
              <w:left w:w="-288.0" w:type="dxa"/>
              <w:bottom w:w="-288.0" w:type="dxa"/>
              <w:right w:w="-288.0" w:type="dxa"/>
            </w:tcMar>
            <w:vAlign w:val="center"/>
          </w:tcPr>
          <w:p w:rsidR="00000000" w:rsidDel="00000000" w:rsidP="00000000" w:rsidRDefault="00000000" w:rsidRPr="00000000" w14:paraId="000001A6">
            <w:pPr>
              <w:jc w:val="center"/>
              <w:rPr>
                <w:rFonts w:ascii="Roboto" w:cs="Roboto" w:eastAsia="Roboto" w:hAnsi="Roboto"/>
                <w:b w:val="1"/>
                <w:bCs w:val="1"/>
                <w:color w:val="000095"/>
                <w:sz w:val="20"/>
                <w:szCs w:val="20"/>
                <w:u w:val="single"/>
              </w:rPr>
            </w:pPr>
            <w:r w:rsidDel="00000000" w:rsidR="00000000" w:rsidRPr="00000000">
              <w:rPr>
                <w:rFonts w:ascii="Roboto" w:cs="Roboto" w:eastAsia="Roboto" w:hAnsi="Roboto"/>
                <w:b w:val="1"/>
                <w:bCs w:val="1"/>
                <w:color w:val="000095"/>
                <w:sz w:val="20"/>
                <w:szCs w:val="20"/>
                <w:u w:val="single"/>
                <w:rtl w:val="0"/>
              </w:rPr>
              <w:t xml:space="preserve">Long-term Toxicities</w:t>
            </w:r>
          </w:p>
        </w:tc>
      </w:tr>
      <w:tr>
        <w:trPr>
          <w:cantSplit w:val="0"/>
          <w:trHeight w:val="3657.499999999999" w:hRule="atLeast"/>
          <w:tblHeader w:val="0"/>
        </w:trPr>
        <w:tc>
          <w:tcPr>
            <w:tcBorders>
              <w:top w:color="000000" w:space="0" w:sz="0" w:val="nil"/>
              <w:left w:color="000000" w:space="0" w:sz="0" w:val="nil"/>
              <w:bottom w:color="000095" w:space="0" w:sz="8" w:val="dotted"/>
              <w:right w:color="000000" w:space="0" w:sz="0" w:val="nil"/>
            </w:tcBorders>
            <w:shd w:fill="ffffff" w:val="clear"/>
            <w:tcMar>
              <w:top w:w="-288.0" w:type="dxa"/>
              <w:left w:w="-288.0" w:type="dxa"/>
              <w:bottom w:w="-288.0" w:type="dxa"/>
              <w:right w:w="-288.0" w:type="dxa"/>
            </w:tcMar>
            <w:vAlign w:val="center"/>
          </w:tcPr>
          <w:p w:rsidR="00000000" w:rsidDel="00000000" w:rsidP="00000000" w:rsidRDefault="00000000" w:rsidRPr="00000000" w14:paraId="000001A7">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Erythema (redness</w:t>
            </w:r>
          </w:p>
          <w:p w:rsidR="00000000" w:rsidDel="00000000" w:rsidP="00000000" w:rsidRDefault="00000000" w:rsidRPr="00000000" w14:paraId="000001A8">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Edema (swelling)</w:t>
            </w:r>
          </w:p>
          <w:p w:rsidR="00000000" w:rsidDel="00000000" w:rsidP="00000000" w:rsidRDefault="00000000" w:rsidRPr="00000000" w14:paraId="000001A9">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Pain</w:t>
            </w:r>
          </w:p>
          <w:p w:rsidR="00000000" w:rsidDel="00000000" w:rsidP="00000000" w:rsidRDefault="00000000" w:rsidRPr="00000000" w14:paraId="000001AA">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Fatigue</w:t>
            </w:r>
          </w:p>
          <w:p w:rsidR="00000000" w:rsidDel="00000000" w:rsidP="00000000" w:rsidRDefault="00000000" w:rsidRPr="00000000" w14:paraId="000001AB">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Pruritus (itching), </w:t>
            </w:r>
          </w:p>
          <w:p w:rsidR="00000000" w:rsidDel="00000000" w:rsidP="00000000" w:rsidRDefault="00000000" w:rsidRPr="00000000" w14:paraId="000001AC">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 (skin pigmentation)</w:t>
            </w:r>
          </w:p>
          <w:p w:rsidR="00000000" w:rsidDel="00000000" w:rsidP="00000000" w:rsidRDefault="00000000" w:rsidRPr="00000000" w14:paraId="000001AD">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Hair loss in the treated area</w:t>
            </w:r>
          </w:p>
          <w:p w:rsidR="00000000" w:rsidDel="00000000" w:rsidP="00000000" w:rsidRDefault="00000000" w:rsidRPr="00000000" w14:paraId="000001AE">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 desquamation (peeling skin)</w:t>
            </w:r>
          </w:p>
          <w:p w:rsidR="00000000" w:rsidDel="00000000" w:rsidP="00000000" w:rsidRDefault="00000000" w:rsidRPr="00000000" w14:paraId="000001AF">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Blistering</w:t>
            </w:r>
          </w:p>
          <w:p w:rsidR="00000000" w:rsidDel="00000000" w:rsidP="00000000" w:rsidRDefault="00000000" w:rsidRPr="00000000" w14:paraId="000001B0">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Moist desquamation (weeping skin)</w:t>
            </w:r>
          </w:p>
          <w:p w:rsidR="00000000" w:rsidDel="00000000" w:rsidP="00000000" w:rsidRDefault="00000000" w:rsidRPr="00000000" w14:paraId="000001B1">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Dermatitis (skin inflammation)</w:t>
            </w:r>
          </w:p>
          <w:p w:rsidR="00000000" w:rsidDel="00000000" w:rsidP="00000000" w:rsidRDefault="00000000" w:rsidRPr="00000000" w14:paraId="000001B2">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Ulceration (skin breakdown)</w:t>
            </w:r>
          </w:p>
          <w:p w:rsidR="00000000" w:rsidDel="00000000" w:rsidP="00000000" w:rsidRDefault="00000000" w:rsidRPr="00000000" w14:paraId="000001B3">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Non-healing and poorly healing wounds</w:t>
            </w:r>
          </w:p>
          <w:p w:rsidR="00000000" w:rsidDel="00000000" w:rsidP="00000000" w:rsidRDefault="00000000" w:rsidRPr="00000000" w14:paraId="000001B4">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Increased risk of infection.</w:t>
            </w:r>
          </w:p>
        </w:tc>
        <w:tc>
          <w:tcPr>
            <w:tcBorders>
              <w:top w:color="000000" w:space="0" w:sz="0" w:val="nil"/>
              <w:left w:color="000000" w:space="0" w:sz="0" w:val="nil"/>
              <w:bottom w:color="000095" w:space="0" w:sz="8" w:val="dotted"/>
              <w:right w:color="000000" w:space="0" w:sz="0" w:val="nil"/>
            </w:tcBorders>
            <w:shd w:fill="ffffff" w:val="clear"/>
            <w:tcMar>
              <w:top w:w="-288.0" w:type="dxa"/>
              <w:left w:w="-288.0" w:type="dxa"/>
              <w:bottom w:w="-288.0" w:type="dxa"/>
              <w:right w:w="-288.0" w:type="dxa"/>
            </w:tcMar>
            <w:vAlign w:val="center"/>
          </w:tcPr>
          <w:p w:rsidR="00000000" w:rsidDel="00000000" w:rsidP="00000000" w:rsidRDefault="00000000" w:rsidRPr="00000000" w14:paraId="000001B5">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Persistent erythema (skin redness)</w:t>
            </w:r>
          </w:p>
          <w:p w:rsidR="00000000" w:rsidDel="00000000" w:rsidP="00000000" w:rsidRDefault="00000000" w:rsidRPr="00000000" w14:paraId="000001B6">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Hypopigmentation (lightened skin) or hyperpigmentation (darkened skin)</w:t>
            </w:r>
          </w:p>
          <w:p w:rsidR="00000000" w:rsidDel="00000000" w:rsidP="00000000" w:rsidRDefault="00000000" w:rsidRPr="00000000" w14:paraId="000001B7">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dryness</w:t>
            </w:r>
          </w:p>
          <w:p w:rsidR="00000000" w:rsidDel="00000000" w:rsidP="00000000" w:rsidRDefault="00000000" w:rsidRPr="00000000" w14:paraId="000001B8">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Tenderness on the treated area</w:t>
            </w:r>
          </w:p>
          <w:p w:rsidR="00000000" w:rsidDel="00000000" w:rsidP="00000000" w:rsidRDefault="00000000" w:rsidRPr="00000000" w14:paraId="000001B9">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Permanent hair loss of variable degree</w:t>
            </w:r>
          </w:p>
          <w:p w:rsidR="00000000" w:rsidDel="00000000" w:rsidP="00000000" w:rsidRDefault="00000000" w:rsidRPr="00000000" w14:paraId="000001BA">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Scarring of skin</w:t>
            </w:r>
          </w:p>
          <w:p w:rsidR="00000000" w:rsidDel="00000000" w:rsidP="00000000" w:rsidRDefault="00000000" w:rsidRPr="00000000" w14:paraId="000001BB">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atrophy (thinning)</w:t>
            </w:r>
          </w:p>
          <w:p w:rsidR="00000000" w:rsidDel="00000000" w:rsidP="00000000" w:rsidRDefault="00000000" w:rsidRPr="00000000" w14:paraId="000001BC">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Telangiectasias (spider veins)</w:t>
            </w:r>
          </w:p>
          <w:p w:rsidR="00000000" w:rsidDel="00000000" w:rsidP="00000000" w:rsidRDefault="00000000" w:rsidRPr="00000000" w14:paraId="000001BD">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Ulceration (skin breakdown) with delayed wound healing or non-healing</w:t>
            </w:r>
          </w:p>
          <w:p w:rsidR="00000000" w:rsidDel="00000000" w:rsidP="00000000" w:rsidRDefault="00000000" w:rsidRPr="00000000" w14:paraId="000001BE">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Altered growth, texture, and/or color of hair</w:t>
            </w:r>
          </w:p>
          <w:p w:rsidR="00000000" w:rsidDel="00000000" w:rsidP="00000000" w:rsidRDefault="00000000" w:rsidRPr="00000000" w14:paraId="000001BF">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Injury to underlying structures (e.g., eye, salivary glands, brain/headache)</w:t>
            </w:r>
          </w:p>
          <w:p w:rsidR="00000000" w:rsidDel="00000000" w:rsidP="00000000" w:rsidRDefault="00000000" w:rsidRPr="00000000" w14:paraId="000001C0">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Mucositis (inflammation of the mucous membranes)</w:t>
            </w:r>
          </w:p>
          <w:p w:rsidR="00000000" w:rsidDel="00000000" w:rsidP="00000000" w:rsidRDefault="00000000" w:rsidRPr="00000000" w14:paraId="000001C1">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Gingival reaction (gum irritation))</w:t>
            </w:r>
          </w:p>
          <w:p w:rsidR="00000000" w:rsidDel="00000000" w:rsidP="00000000" w:rsidRDefault="00000000" w:rsidRPr="00000000" w14:paraId="000001C2">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Radiation-induced or secondary malignancies</w:t>
            </w:r>
          </w:p>
        </w:tc>
      </w:tr>
    </w:tbl>
    <w:p w:rsidR="00000000" w:rsidDel="00000000" w:rsidP="00000000" w:rsidRDefault="00000000" w:rsidRPr="00000000" w14:paraId="000001C3">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C4">
      <w:pPr>
        <w:ind w:right="90"/>
        <w:rPr>
          <w:rFonts w:ascii="Roboto" w:cs="Roboto" w:eastAsia="Roboto" w:hAnsi="Roboto"/>
          <w:sz w:val="2"/>
          <w:szCs w:val="2"/>
        </w:rPr>
      </w:pPr>
      <w:r w:rsidDel="00000000" w:rsidR="00000000" w:rsidRPr="00000000">
        <w:rPr>
          <w:rtl w:val="0"/>
        </w:rPr>
      </w:r>
    </w:p>
    <w:tbl>
      <w:tblPr>
        <w:tblStyle w:val="Table6"/>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5">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6">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C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p w:rsidR="00000000" w:rsidDel="00000000" w:rsidP="00000000" w:rsidRDefault="00000000" w:rsidRPr="00000000" w14:paraId="000001C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Intermediate Clinical Treatment Planning </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9">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A">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CB">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C">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CD">
      <w:pPr>
        <w:ind w:right="90"/>
        <w:rPr>
          <w:rFonts w:ascii="Roboto" w:cs="Roboto" w:eastAsia="Roboto" w:hAnsi="Roboto"/>
          <w:sz w:val="20"/>
          <w:szCs w:val="20"/>
        </w:rPr>
        <w:sectPr>
          <w:headerReference r:id="rId8" w:type="default"/>
          <w:footerReference r:id="rId9" w:type="default"/>
          <w:type w:val="nextPage"/>
          <w:pgSz w:h="15840" w:w="12240" w:orient="portrait"/>
          <w:pgMar w:bottom="0" w:top="0" w:left="0" w:right="0" w:header="0" w:footer="43.2"/>
          <w:pgNumType w:start="1"/>
        </w:sectPr>
      </w:pPr>
      <w:r w:rsidDel="00000000" w:rsidR="00000000" w:rsidRPr="00000000">
        <w:rPr>
          <w:rtl w:val="0"/>
        </w:rPr>
      </w:r>
    </w:p>
    <w:p w:rsidR="00000000" w:rsidDel="00000000" w:rsidP="00000000" w:rsidRDefault="00000000" w:rsidRPr="00000000" w14:paraId="000001CE">
      <w:pPr>
        <w:ind w:right="90"/>
        <w:rPr>
          <w:rFonts w:ascii="Roboto" w:cs="Roboto" w:eastAsia="Roboto" w:hAnsi="Roboto"/>
          <w:sz w:val="20"/>
          <w:szCs w:val="20"/>
        </w:rPr>
        <w:sectPr>
          <w:headerReference r:id="rId10" w:type="default"/>
          <w:footerReference r:id="rId11"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CF">
      <w:pPr>
        <w:ind w:right="90"/>
        <w:rPr>
          <w:rFonts w:ascii="Roboto" w:cs="Roboto" w:eastAsia="Roboto" w:hAnsi="Roboto"/>
          <w:sz w:val="20"/>
          <w:szCs w:val="20"/>
        </w:rPr>
        <w:sectPr>
          <w:headerReference r:id="rId12" w:type="default"/>
          <w:footerReference r:id="rId13" w:type="default"/>
          <w:type w:val="continuous"/>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D0">
      <w:pPr>
        <w:ind w:right="90"/>
        <w:rPr>
          <w:sz w:val="2"/>
          <w:szCs w:val="2"/>
        </w:rPr>
        <w:sectPr>
          <w:headerReference r:id="rId14" w:type="default"/>
          <w:footerReference r:id="rId15"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D1">
      <w:pPr>
        <w:pStyle w:val="Heading1"/>
        <w:jc w:val="center"/>
        <w:rPr>
          <w:color w:val="f05a27"/>
          <w:sz w:val="30"/>
          <w:szCs w:val="30"/>
        </w:rPr>
      </w:pPr>
      <w:bookmarkStart w:colFirst="0" w:colLast="0" w:name="_d9jdxxbqhjba" w:id="5"/>
      <w:bookmarkEnd w:id="5"/>
      <w:r w:rsidDel="00000000" w:rsidR="00000000" w:rsidRPr="00000000">
        <w:rPr>
          <w:color w:val="f05a27"/>
          <w:rtl w:val="0"/>
        </w:rPr>
        <w:t xml:space="preserve">Ultrasound-Guided Superficial RT Order</w:t>
      </w:r>
      <w:r w:rsidDel="00000000" w:rsidR="00000000" w:rsidRPr="00000000">
        <w:rPr>
          <w:rtl w:val="0"/>
        </w:rPr>
      </w:r>
    </w:p>
    <w:tbl>
      <w:tblPr>
        <w:tblStyle w:val="Table7"/>
        <w:tblpPr w:leftFromText="180" w:rightFromText="180" w:topFromText="180" w:bottomFromText="180" w:vertAnchor="text" w:horzAnchor="text" w:tblpX="200" w:tblpY="14.71679687501819"/>
        <w:tblW w:w="118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3150"/>
        <w:gridCol w:w="4824.999999999999"/>
        <w:tblGridChange w:id="0">
          <w:tblGrid>
            <w:gridCol w:w="3870"/>
            <w:gridCol w:w="3150"/>
            <w:gridCol w:w="4824.999999999999"/>
          </w:tblGrid>
        </w:tblGridChange>
      </w:tblGrid>
      <w:tr>
        <w:trPr>
          <w:cantSplit w:val="0"/>
          <w:trHeight w:val="900" w:hRule="atLeast"/>
          <w:tblHeader w:val="0"/>
        </w:trPr>
        <w:tc>
          <w:tcPr>
            <w:gridSpan w:val="3"/>
            <w:tcBorders>
              <w:top w:color="000000" w:space="0" w:sz="12" w:val="single"/>
              <w:bottom w:color="000000" w:space="0" w:sz="0" w:val="nil"/>
            </w:tcBorders>
          </w:tcPr>
          <w:p w:rsidR="00000000" w:rsidDel="00000000" w:rsidP="00000000" w:rsidRDefault="00000000" w:rsidRPr="00000000" w14:paraId="000001D2">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daily image verification utilizing Serial High-Frequency Ultrasound is hereby ordered, valid through the current course of therapy. This daily image-guided monitoring is required to verify the lesion, accurately assess maximal tumor depth, and provide the essential data needed to aid physics review and justify the clinical need for the selected treatment energy. The imaging will be used to verify the treatment shield's alignment with target anatomy, enable ongoing depth dose calculations for adaptive planning, and quantitatively track the tumor's response. This ensures the therapeutic dose consistently covers the entire tumor while minimizing radiation exposure to surrounding healthy tissues.</w:t>
            </w:r>
          </w:p>
        </w:tc>
      </w:tr>
      <w:tr>
        <w:trPr>
          <w:cantSplit w:val="0"/>
          <w:tblHeader w:val="0"/>
        </w:trPr>
        <w:tc>
          <w:tcPr>
            <w:gridSpan w:val="3"/>
            <w:tcBorders>
              <w:top w:color="000000" w:space="0" w:sz="0" w:val="nil"/>
            </w:tcBorders>
          </w:tcPr>
          <w:p w:rsidR="00000000" w:rsidDel="00000000" w:rsidP="00000000" w:rsidRDefault="00000000" w:rsidRPr="00000000" w14:paraId="000001D5">
            <w:pPr>
              <w:numPr>
                <w:ilvl w:val="0"/>
                <w:numId w:val="19"/>
              </w:numPr>
              <w:ind w:left="720" w:hanging="360"/>
              <w:jc w:val="cente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u w:val="single"/>
                <w:rtl w:val="0"/>
              </w:rPr>
              <w:t xml:space="preserve">Image Guidance Ultrasound Prescription</w:t>
            </w:r>
          </w:p>
        </w:tc>
      </w:tr>
      <w:tr>
        <w:trPr>
          <w:cantSplit w:val="0"/>
          <w:trHeight w:val="440" w:hRule="atLeast"/>
          <w:tblHeader w:val="0"/>
        </w:trPr>
        <w:tc>
          <w:tcPr>
            <w:tcBorders>
              <w:bottom w:color="000000" w:space="0" w:sz="8" w:val="dotted"/>
            </w:tcBorders>
            <w:shd w:fill="0133a0" w:val="clear"/>
          </w:tcPr>
          <w:p w:rsidR="00000000" w:rsidDel="00000000" w:rsidP="00000000" w:rsidRDefault="00000000" w:rsidRPr="00000000" w14:paraId="000001D8">
            <w:pPr>
              <w:ind w:left="720" w:hanging="360"/>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u w:val="single"/>
                <w:rtl w:val="0"/>
              </w:rPr>
              <w:t xml:space="preserve">Frequency</w:t>
            </w:r>
          </w:p>
        </w:tc>
        <w:tc>
          <w:tcPr>
            <w:tcBorders>
              <w:bottom w:color="000000" w:space="0" w:sz="8" w:val="dotted"/>
            </w:tcBorders>
            <w:shd w:fill="0133a0" w:val="clear"/>
          </w:tcPr>
          <w:p w:rsidR="00000000" w:rsidDel="00000000" w:rsidP="00000000" w:rsidRDefault="00000000" w:rsidRPr="00000000" w14:paraId="000001D9">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Guidance Purposes </w:t>
            </w:r>
            <w:r w:rsidDel="00000000" w:rsidR="00000000" w:rsidRPr="00000000">
              <w:rPr>
                <w:rtl w:val="0"/>
              </w:rPr>
            </w:r>
          </w:p>
        </w:tc>
        <w:tc>
          <w:tcPr>
            <w:tcBorders>
              <w:bottom w:color="000000" w:space="0" w:sz="8" w:val="dotted"/>
            </w:tcBorders>
            <w:shd w:fill="0133a0" w:val="clear"/>
          </w:tcPr>
          <w:p w:rsidR="00000000" w:rsidDel="00000000" w:rsidP="00000000" w:rsidRDefault="00000000" w:rsidRPr="00000000" w14:paraId="000001DA">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Application (Max imaging depth)</w:t>
            </w:r>
            <w:r w:rsidDel="00000000" w:rsidR="00000000" w:rsidRPr="00000000">
              <w:rPr>
                <w:rtl w:val="0"/>
              </w:rPr>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DB">
            <w:pPr>
              <w:numPr>
                <w:ilvl w:val="0"/>
                <w:numId w:val="9"/>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12 MhZ</w:t>
            </w:r>
          </w:p>
        </w:tc>
        <w:tc>
          <w:tcPr>
            <w:tcBorders>
              <w:top w:color="000000" w:space="0" w:sz="8" w:val="dotted"/>
              <w:bottom w:color="000000" w:space="0" w:sz="8" w:val="dotted"/>
            </w:tcBorders>
          </w:tcPr>
          <w:p w:rsidR="00000000" w:rsidDel="00000000" w:rsidP="00000000" w:rsidRDefault="00000000" w:rsidRPr="00000000" w14:paraId="000001D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US-Mapping</w:t>
            </w:r>
          </w:p>
        </w:tc>
        <w:tc>
          <w:tcPr>
            <w:tcBorders>
              <w:top w:color="000000" w:space="0" w:sz="8" w:val="dotted"/>
              <w:bottom w:color="000000" w:space="0" w:sz="8" w:val="dotted"/>
            </w:tcBorders>
          </w:tcPr>
          <w:p w:rsidR="00000000" w:rsidDel="00000000" w:rsidP="00000000" w:rsidRDefault="00000000" w:rsidRPr="00000000" w14:paraId="000001D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Soft tissue (up to 6 cm)</w:t>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DE">
            <w:pPr>
              <w:numPr>
                <w:ilvl w:val="0"/>
                <w:numId w:val="27"/>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20 MhZ</w:t>
            </w:r>
          </w:p>
        </w:tc>
        <w:tc>
          <w:tcPr>
            <w:tcBorders>
              <w:top w:color="000000" w:space="0" w:sz="8" w:val="dotted"/>
              <w:bottom w:color="000000" w:space="0" w:sz="8" w:val="dotted"/>
            </w:tcBorders>
          </w:tcPr>
          <w:p w:rsidR="00000000" w:rsidDel="00000000" w:rsidP="00000000" w:rsidRDefault="00000000" w:rsidRPr="00000000" w14:paraId="000001D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Treatment</w:t>
            </w:r>
          </w:p>
        </w:tc>
        <w:tc>
          <w:tcPr>
            <w:tcBorders>
              <w:top w:color="000000" w:space="0" w:sz="8" w:val="dotted"/>
              <w:bottom w:color="000000" w:space="0" w:sz="8" w:val="dotted"/>
            </w:tcBorders>
          </w:tcPr>
          <w:p w:rsidR="00000000" w:rsidDel="00000000" w:rsidP="00000000" w:rsidRDefault="00000000" w:rsidRPr="00000000" w14:paraId="000001E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Subcutaneous / dermis (up to 13 mm)</w:t>
            </w:r>
          </w:p>
        </w:tc>
      </w:tr>
      <w:tr>
        <w:trPr>
          <w:cantSplit w:val="0"/>
          <w:trHeight w:val="378.10546875" w:hRule="atLeast"/>
          <w:tblHeader w:val="0"/>
        </w:trPr>
        <w:tc>
          <w:tcPr>
            <w:tcBorders>
              <w:top w:color="000000" w:space="0" w:sz="8" w:val="dotted"/>
              <w:bottom w:color="000000" w:space="0" w:sz="8" w:val="dotted"/>
            </w:tcBorders>
          </w:tcPr>
          <w:p w:rsidR="00000000" w:rsidDel="00000000" w:rsidP="00000000" w:rsidRDefault="00000000" w:rsidRPr="00000000" w14:paraId="000001E1">
            <w:pPr>
              <w:numPr>
                <w:ilvl w:val="0"/>
                <w:numId w:val="14"/>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50 Mhz</w:t>
            </w:r>
          </w:p>
        </w:tc>
        <w:tc>
          <w:tcPr>
            <w:tcBorders>
              <w:top w:color="000000" w:space="0" w:sz="8" w:val="dotted"/>
              <w:bottom w:color="000000" w:space="0" w:sz="8" w:val="dotted"/>
            </w:tcBorders>
          </w:tcPr>
          <w:p w:rsidR="00000000" w:rsidDel="00000000" w:rsidP="00000000" w:rsidRDefault="00000000" w:rsidRPr="00000000" w14:paraId="000001E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On-treatment visit</w:t>
            </w:r>
          </w:p>
        </w:tc>
        <w:tc>
          <w:tcPr>
            <w:tcBorders>
              <w:top w:color="000000" w:space="0" w:sz="8" w:val="dotted"/>
              <w:bottom w:color="000000" w:space="0" w:sz="8" w:val="dotted"/>
            </w:tcBorders>
          </w:tcPr>
          <w:p w:rsidR="00000000" w:rsidDel="00000000" w:rsidP="00000000" w:rsidRDefault="00000000" w:rsidRPr="00000000" w14:paraId="000001E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Epidermis (up to 10 mm)</w:t>
            </w:r>
          </w:p>
        </w:tc>
      </w:tr>
      <w:tr>
        <w:trPr>
          <w:cantSplit w:val="0"/>
          <w:trHeight w:val="360" w:hRule="atLeast"/>
          <w:tblHeader w:val="0"/>
        </w:trPr>
        <w:tc>
          <w:tcPr>
            <w:tcBorders>
              <w:top w:color="000000" w:space="0" w:sz="8" w:val="dotted"/>
              <w:bottom w:color="000000" w:space="0" w:sz="0" w:val="nil"/>
            </w:tcBorders>
          </w:tcPr>
          <w:p w:rsidR="00000000" w:rsidDel="00000000" w:rsidP="00000000" w:rsidRDefault="00000000" w:rsidRPr="00000000" w14:paraId="000001E4">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SSD</w:t>
            </w:r>
          </w:p>
        </w:tc>
        <w:tc>
          <w:tcPr>
            <w:gridSpan w:val="2"/>
            <w:tcBorders>
              <w:top w:color="000000" w:space="0" w:sz="8" w:val="dotted"/>
              <w:bottom w:color="000000" w:space="0" w:sz="8" w:val="dotted"/>
            </w:tcBorders>
          </w:tcPr>
          <w:p w:rsidR="00000000" w:rsidDel="00000000" w:rsidP="00000000" w:rsidRDefault="00000000" w:rsidRPr="00000000" w14:paraId="000001E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Wand to skin</w:t>
            </w:r>
          </w:p>
        </w:tc>
      </w:tr>
      <w:tr>
        <w:trPr>
          <w:cantSplit w:val="0"/>
          <w:trHeight w:val="380" w:hRule="atLeast"/>
          <w:tblHeader w:val="0"/>
        </w:trPr>
        <w:tc>
          <w:tcPr>
            <w:tcBorders>
              <w:top w:color="000000" w:space="0" w:sz="0" w:val="nil"/>
            </w:tcBorders>
          </w:tcPr>
          <w:p w:rsidR="00000000" w:rsidDel="00000000" w:rsidP="00000000" w:rsidRDefault="00000000" w:rsidRPr="00000000" w14:paraId="000001E7">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Protection</w:t>
            </w:r>
          </w:p>
        </w:tc>
        <w:tc>
          <w:tcPr>
            <w:gridSpan w:val="2"/>
            <w:tcBorders>
              <w:top w:color="000000" w:space="0" w:sz="8" w:val="dotted"/>
            </w:tcBorders>
          </w:tcPr>
          <w:p w:rsidR="00000000" w:rsidDel="00000000" w:rsidP="00000000" w:rsidRDefault="00000000" w:rsidRPr="00000000" w14:paraId="000001E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Tegaderm for peri-ocular structures</w:t>
            </w:r>
          </w:p>
        </w:tc>
      </w:tr>
      <w:tr>
        <w:trPr>
          <w:cantSplit w:val="0"/>
          <w:trHeight w:val="380" w:hRule="atLeast"/>
          <w:tblHeader w:val="0"/>
        </w:trPr>
        <w:tc>
          <w:tcPr>
            <w:tcBorders>
              <w:bottom w:color="000000" w:space="0" w:sz="0" w:val="nil"/>
              <w:right w:color="000000" w:space="0" w:sz="0" w:val="nil"/>
            </w:tcBorders>
          </w:tcPr>
          <w:p w:rsidR="00000000" w:rsidDel="00000000" w:rsidP="00000000" w:rsidRDefault="00000000" w:rsidRPr="00000000" w14:paraId="000001EA">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 tracking</w:t>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1E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dose tracking of percent depth dose isodose curves w/ongoing physics consultation</w:t>
            </w:r>
          </w:p>
        </w:tc>
      </w:tr>
      <w:tr>
        <w:trPr>
          <w:cantSplit w:val="0"/>
          <w:trHeight w:val="417.03125" w:hRule="atLeast"/>
          <w:tblHeader w:val="0"/>
        </w:trPr>
        <w:tc>
          <w:tcPr>
            <w:gridSpan w:val="3"/>
            <w:tcBorders>
              <w:top w:color="000000" w:space="0" w:sz="0" w:val="nil"/>
            </w:tcBorders>
          </w:tcPr>
          <w:p w:rsidR="00000000" w:rsidDel="00000000" w:rsidP="00000000" w:rsidRDefault="00000000" w:rsidRPr="00000000" w14:paraId="000001ED">
            <w:pPr>
              <w:ind w:left="9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Unlimited ultrasound images, sufficient for daily tracking and at least one per day capable of measuring the maximum depth of target (DOT) distance.</w:t>
            </w:r>
          </w:p>
        </w:tc>
      </w:tr>
    </w:tbl>
    <w:p w:rsidR="00000000" w:rsidDel="00000000" w:rsidP="00000000" w:rsidRDefault="00000000" w:rsidRPr="00000000" w14:paraId="000001F0">
      <w:pPr>
        <w:rPr>
          <w:sz w:val="30"/>
          <w:szCs w:val="30"/>
        </w:rPr>
      </w:pPr>
      <w:r w:rsidDel="00000000" w:rsidR="00000000" w:rsidRPr="00000000">
        <w:rPr>
          <w:rtl w:val="0"/>
        </w:rPr>
      </w:r>
    </w:p>
    <w:p w:rsidR="00000000" w:rsidDel="00000000" w:rsidP="00000000" w:rsidRDefault="00000000" w:rsidRPr="00000000" w14:paraId="000001F1">
      <w:pPr>
        <w:rPr>
          <w:sz w:val="30"/>
          <w:szCs w:val="30"/>
        </w:rPr>
      </w:pPr>
      <w:r w:rsidDel="00000000" w:rsidR="00000000" w:rsidRPr="00000000">
        <w:rPr>
          <w:rtl w:val="0"/>
        </w:rPr>
      </w:r>
    </w:p>
    <w:p w:rsidR="00000000" w:rsidDel="00000000" w:rsidP="00000000" w:rsidRDefault="00000000" w:rsidRPr="00000000" w14:paraId="000001F2">
      <w:pPr>
        <w:rPr>
          <w:sz w:val="30"/>
          <w:szCs w:val="30"/>
        </w:rPr>
      </w:pPr>
      <w:r w:rsidDel="00000000" w:rsidR="00000000" w:rsidRPr="00000000">
        <w:rPr>
          <w:rtl w:val="0"/>
        </w:rPr>
      </w:r>
    </w:p>
    <w:p w:rsidR="00000000" w:rsidDel="00000000" w:rsidP="00000000" w:rsidRDefault="00000000" w:rsidRPr="00000000" w14:paraId="000001F3">
      <w:pPr>
        <w:rPr>
          <w:sz w:val="30"/>
          <w:szCs w:val="30"/>
        </w:rPr>
      </w:pPr>
      <w:r w:rsidDel="00000000" w:rsidR="00000000" w:rsidRPr="00000000">
        <w:rPr>
          <w:rtl w:val="0"/>
        </w:rPr>
      </w:r>
    </w:p>
    <w:p w:rsidR="00000000" w:rsidDel="00000000" w:rsidP="00000000" w:rsidRDefault="00000000" w:rsidRPr="00000000" w14:paraId="000001F4">
      <w:pPr>
        <w:rPr>
          <w:sz w:val="30"/>
          <w:szCs w:val="30"/>
        </w:rPr>
      </w:pPr>
      <w:r w:rsidDel="00000000" w:rsidR="00000000" w:rsidRPr="00000000">
        <w:rPr>
          <w:rtl w:val="0"/>
        </w:rPr>
      </w:r>
    </w:p>
    <w:p w:rsidR="00000000" w:rsidDel="00000000" w:rsidP="00000000" w:rsidRDefault="00000000" w:rsidRPr="00000000" w14:paraId="000001F5">
      <w:pPr>
        <w:rPr>
          <w:sz w:val="30"/>
          <w:szCs w:val="30"/>
        </w:rPr>
      </w:pPr>
      <w:r w:rsidDel="00000000" w:rsidR="00000000" w:rsidRPr="00000000">
        <w:rPr>
          <w:rtl w:val="0"/>
        </w:rPr>
      </w:r>
    </w:p>
    <w:p w:rsidR="00000000" w:rsidDel="00000000" w:rsidP="00000000" w:rsidRDefault="00000000" w:rsidRPr="00000000" w14:paraId="000001F6">
      <w:pPr>
        <w:rPr>
          <w:sz w:val="30"/>
          <w:szCs w:val="30"/>
        </w:rPr>
      </w:pPr>
      <w:r w:rsidDel="00000000" w:rsidR="00000000" w:rsidRPr="00000000">
        <w:rPr>
          <w:rtl w:val="0"/>
        </w:rPr>
      </w:r>
    </w:p>
    <w:p w:rsidR="00000000" w:rsidDel="00000000" w:rsidP="00000000" w:rsidRDefault="00000000" w:rsidRPr="00000000" w14:paraId="000001F7">
      <w:pPr>
        <w:rPr>
          <w:sz w:val="30"/>
          <w:szCs w:val="30"/>
        </w:rPr>
      </w:pPr>
      <w:r w:rsidDel="00000000" w:rsidR="00000000" w:rsidRPr="00000000">
        <w:rPr>
          <w:rtl w:val="0"/>
        </w:rPr>
      </w:r>
    </w:p>
    <w:p w:rsidR="00000000" w:rsidDel="00000000" w:rsidP="00000000" w:rsidRDefault="00000000" w:rsidRPr="00000000" w14:paraId="000001F8">
      <w:pPr>
        <w:rPr>
          <w:sz w:val="30"/>
          <w:szCs w:val="30"/>
        </w:rPr>
      </w:pPr>
      <w:r w:rsidDel="00000000" w:rsidR="00000000" w:rsidRPr="00000000">
        <w:rPr>
          <w:rtl w:val="0"/>
        </w:rPr>
      </w:r>
    </w:p>
    <w:p w:rsidR="00000000" w:rsidDel="00000000" w:rsidP="00000000" w:rsidRDefault="00000000" w:rsidRPr="00000000" w14:paraId="000001F9">
      <w:pPr>
        <w:rPr>
          <w:sz w:val="30"/>
          <w:szCs w:val="30"/>
        </w:rPr>
      </w:pPr>
      <w:r w:rsidDel="00000000" w:rsidR="00000000" w:rsidRPr="00000000">
        <w:rPr>
          <w:rtl w:val="0"/>
        </w:rPr>
      </w:r>
    </w:p>
    <w:p w:rsidR="00000000" w:rsidDel="00000000" w:rsidP="00000000" w:rsidRDefault="00000000" w:rsidRPr="00000000" w14:paraId="000001FA">
      <w:pPr>
        <w:rPr>
          <w:sz w:val="30"/>
          <w:szCs w:val="30"/>
        </w:rPr>
      </w:pPr>
      <w:r w:rsidDel="00000000" w:rsidR="00000000" w:rsidRPr="00000000">
        <w:rPr>
          <w:rtl w:val="0"/>
        </w:rPr>
      </w:r>
    </w:p>
    <w:p w:rsidR="00000000" w:rsidDel="00000000" w:rsidP="00000000" w:rsidRDefault="00000000" w:rsidRPr="00000000" w14:paraId="000001FB">
      <w:pPr>
        <w:rPr>
          <w:sz w:val="30"/>
          <w:szCs w:val="30"/>
        </w:rPr>
      </w:pPr>
      <w:r w:rsidDel="00000000" w:rsidR="00000000" w:rsidRPr="00000000">
        <w:rPr>
          <w:rtl w:val="0"/>
        </w:rPr>
      </w:r>
    </w:p>
    <w:p w:rsidR="00000000" w:rsidDel="00000000" w:rsidP="00000000" w:rsidRDefault="00000000" w:rsidRPr="00000000" w14:paraId="000001FC">
      <w:pPr>
        <w:rPr>
          <w:sz w:val="30"/>
          <w:szCs w:val="30"/>
        </w:rPr>
      </w:pPr>
      <w:r w:rsidDel="00000000" w:rsidR="00000000" w:rsidRPr="00000000">
        <w:rPr>
          <w:rtl w:val="0"/>
        </w:rPr>
      </w:r>
    </w:p>
    <w:p w:rsidR="00000000" w:rsidDel="00000000" w:rsidP="00000000" w:rsidRDefault="00000000" w:rsidRPr="00000000" w14:paraId="000001FD">
      <w:pPr>
        <w:rPr>
          <w:sz w:val="30"/>
          <w:szCs w:val="30"/>
        </w:rPr>
      </w:pPr>
      <w:r w:rsidDel="00000000" w:rsidR="00000000" w:rsidRPr="00000000">
        <w:rPr>
          <w:rtl w:val="0"/>
        </w:rPr>
      </w:r>
    </w:p>
    <w:p w:rsidR="00000000" w:rsidDel="00000000" w:rsidP="00000000" w:rsidRDefault="00000000" w:rsidRPr="00000000" w14:paraId="000001FE">
      <w:pPr>
        <w:rPr>
          <w:sz w:val="30"/>
          <w:szCs w:val="30"/>
        </w:rPr>
      </w:pPr>
      <w:r w:rsidDel="00000000" w:rsidR="00000000" w:rsidRPr="00000000">
        <w:rPr>
          <w:rtl w:val="0"/>
        </w:rPr>
      </w:r>
    </w:p>
    <w:p w:rsidR="00000000" w:rsidDel="00000000" w:rsidP="00000000" w:rsidRDefault="00000000" w:rsidRPr="00000000" w14:paraId="000001FF">
      <w:pPr>
        <w:rPr>
          <w:sz w:val="30"/>
          <w:szCs w:val="30"/>
        </w:rPr>
      </w:pPr>
      <w:r w:rsidDel="00000000" w:rsidR="00000000" w:rsidRPr="00000000">
        <w:rPr>
          <w:rtl w:val="0"/>
        </w:rPr>
      </w:r>
    </w:p>
    <w:p w:rsidR="00000000" w:rsidDel="00000000" w:rsidP="00000000" w:rsidRDefault="00000000" w:rsidRPr="00000000" w14:paraId="00000200">
      <w:pPr>
        <w:ind w:left="90" w:right="90" w:firstLine="630"/>
        <w:rPr>
          <w:sz w:val="30"/>
          <w:szCs w:val="30"/>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p w:rsidR="00000000" w:rsidDel="00000000" w:rsidP="00000000" w:rsidRDefault="00000000" w:rsidRPr="00000000" w14:paraId="00000201">
      <w:pPr>
        <w:spacing w:line="276" w:lineRule="auto"/>
        <w:ind w:left="2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spacing w:line="276" w:lineRule="auto"/>
        <w:ind w:left="2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line="276"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Electronically signed by:</w:t>
        <w:br w:type="textWrapping"/>
        <w:tab/>
        <w:tab/>
        <w:tab/>
        <w:tab/>
        <w:tab/>
      </w:r>
      <w:r w:rsidDel="00000000" w:rsidR="00000000" w:rsidRPr="00000000">
        <w:rPr>
          <w:rFonts w:ascii="Arial" w:cs="Arial" w:eastAsia="Arial" w:hAnsi="Arial"/>
          <w:b w:val="1"/>
          <w:bCs w:val="1"/>
          <w:sz w:val="22"/>
          <w:szCs w:val="22"/>
          <w:rtl w:val="0"/>
        </w:rPr>
        <w:t xml:space="preserve">Clayton B. Hess, MD MPH</w:t>
      </w:r>
      <w:r w:rsidDel="00000000" w:rsidR="00000000" w:rsidRPr="00000000">
        <w:rPr>
          <w:rFonts w:ascii="Arial" w:cs="Arial" w:eastAsia="Arial" w:hAnsi="Arial"/>
          <w:sz w:val="22"/>
          <w:szCs w:val="22"/>
          <w:rtl w:val="0"/>
        </w:rPr>
        <w:br w:type="textWrapping"/>
        <w:tab/>
        <w:tab/>
        <w:tab/>
        <w:tab/>
        <w:tab/>
        <w:t xml:space="preserve">Medical Director, Radiation Oncologist</w:t>
      </w:r>
    </w:p>
    <w:p w:rsidR="00000000" w:rsidDel="00000000" w:rsidP="00000000" w:rsidRDefault="00000000" w:rsidRPr="00000000" w14:paraId="00000204">
      <w:pPr>
        <w:spacing w:line="276" w:lineRule="auto"/>
        <w:ind w:left="3150" w:firstLine="450"/>
        <w:rPr>
          <w:sz w:val="30"/>
          <w:szCs w:val="30"/>
        </w:rPr>
      </w:pPr>
      <w:r w:rsidDel="00000000" w:rsidR="00000000" w:rsidRPr="00000000">
        <w:rPr>
          <w:rFonts w:ascii="Arial" w:cs="Arial" w:eastAsia="Arial" w:hAnsi="Arial"/>
          <w:sz w:val="22"/>
          <w:szCs w:val="22"/>
          <w:rtl w:val="0"/>
        </w:rPr>
        <w:t xml:space="preserve">CureRays Radiation Medicine</w:t>
      </w:r>
      <w:r w:rsidDel="00000000" w:rsidR="00000000" w:rsidRPr="00000000">
        <w:rPr>
          <w:rtl w:val="0"/>
        </w:rPr>
      </w:r>
    </w:p>
    <w:sectPr>
      <w:headerReference r:id="rId16" w:type="default"/>
      <w:footerReference r:id="rId17"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207">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5069930</wp:posOffset>
          </wp:positionH>
          <wp:positionV relativeFrom="page">
            <wp:posOffset>47625</wp:posOffset>
          </wp:positionV>
          <wp:extent cx="2483395" cy="1033463"/>
          <wp:effectExtent b="0" l="0" r="0" t="0"/>
          <wp:wrapNone/>
          <wp:docPr id="6"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2483395" cy="1033463"/>
                  </a:xfrm>
                  <a:prstGeom prst="rect"/>
                  <a:ln/>
                </pic:spPr>
              </pic:pic>
            </a:graphicData>
          </a:graphic>
        </wp:anchor>
      </w:drawing>
    </w:r>
    <w:r w:rsidDel="00000000" w:rsidR="00000000" w:rsidRPr="00000000">
      <w:rPr>
        <w:rtl w:val="0"/>
      </w:rPr>
    </w:r>
  </w:p>
  <w:tbl>
    <w:tblPr>
      <w:tblStyle w:val="Table8"/>
      <w:tblW w:w="84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15"/>
      <w:gridCol w:w="630"/>
      <w:gridCol w:w="3570"/>
      <w:tblGridChange w:id="0">
        <w:tblGrid>
          <w:gridCol w:w="2085"/>
          <w:gridCol w:w="2115"/>
          <w:gridCol w:w="630"/>
          <w:gridCol w:w="357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Name:</w:t>
          </w:r>
        </w:p>
      </w:tc>
      <w:tc>
        <w:tcPr>
          <w:gridSpan w:val="3"/>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0A">
          <w:pPr>
            <w:widowControl w:val="0"/>
            <w:rPr>
              <w:rFonts w:ascii="Roboto" w:cs="Roboto" w:eastAsia="Roboto" w:hAnsi="Roboto"/>
              <w:b w:val="1"/>
              <w:bCs w:val="1"/>
              <w:color w:val="000095"/>
              <w:sz w:val="20"/>
              <w:szCs w:val="20"/>
            </w:rPr>
          </w:pPr>
          <w:r w:rsidDel="00000000" w:rsidR="00000000" w:rsidRPr="00000000">
            <w:rPr>
              <w:rtl w:val="0"/>
            </w:rPr>
          </w:r>
          <w:r>
            <w:t xml:space="preserve">{patientName}</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D">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0E">
          <w:pPr>
            <w:widowControl w:val="0"/>
            <w:rPr>
              <w:rFonts w:ascii="Roboto" w:cs="Roboto" w:eastAsia="Roboto" w:hAnsi="Roboto"/>
              <w:b w:val="1"/>
              <w:bCs w:val="1"/>
              <w:color w:val="000095"/>
              <w:sz w:val="20"/>
              <w:szCs w:val="20"/>
            </w:rPr>
          </w:pPr>
          <w:r w:rsidDel="00000000" w:rsidR="00000000" w:rsidRPr="00000000">
            <w:rPr>
              <w:rtl w:val="0"/>
            </w:rPr>
          </w:r>
          <w:r>
            <w:t xml:space="preserve">{dob}</w:t>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1">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2">
          <w:pPr>
            <w:widowControl w:val="0"/>
            <w:rPr>
              <w:rFonts w:ascii="Roboto" w:cs="Roboto" w:eastAsia="Roboto" w:hAnsi="Roboto"/>
              <w:b w:val="1"/>
              <w:bCs w:val="1"/>
              <w:color w:val="000095"/>
              <w:sz w:val="20"/>
              <w:szCs w:val="20"/>
            </w:rPr>
          </w:pPr>
          <w:r w:rsidDel="00000000" w:rsidR="00000000" w:rsidRPr="00000000">
            <w:rPr>
              <w:rtl w:val="0"/>
            </w:rPr>
          </w:r>
          <w:r>
            <w:t xml:space="preserve">{mrn}</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5">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ICD-10:</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6">
          <w:pPr>
            <w:widowControl w:val="0"/>
            <w:rPr>
              <w:rFonts w:ascii="Roboto" w:cs="Roboto" w:eastAsia="Roboto" w:hAnsi="Roboto"/>
              <w:b w:val="1"/>
              <w:bCs w:val="1"/>
              <w:color w:val="000095"/>
              <w:sz w:val="20"/>
              <w:szCs w:val="20"/>
            </w:rPr>
          </w:pPr>
          <w:r w:rsidDel="00000000" w:rsidR="00000000" w:rsidRPr="00000000">
            <w:rPr>
              <w:rtl w:val="0"/>
            </w:rPr>
          </w:r>
          <w:r>
            <w:t xml:space="preserve">{diagnosis}</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Laterality:</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A">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{laterality}</w:t>
          </w:r>
          <w:sdt>
            <w:sdtPr>
              <w:alias w:val="Configuration 6"/>
              <w:id w:val="1551484784"/>
              <w:dropDownList w:lastValue="Right">
                <w:listItem w:displayText="Right" w:value="Right"/>
                <w:listItem w:displayText="Left" w:value="Left"/>
                <w:listItem w:displayText="Both" w:value="Both"/>
                <w:listItem w:displayText="None" w:value="None"/>
              </w:dropDownList>
            </w:sdtPr>
            <w:sdtContent>
              <w:r w:rsidDel="00000000" w:rsidR="00000000" w:rsidRPr="00000000">
                <w:rPr>
                  <w:rFonts w:ascii="Roboto" w:cs="Roboto" w:eastAsia="Roboto" w:hAnsi="Roboto"/>
                  <w:b w:val="1"/>
                  <w:bCs w:val="1"/>
                  <w:color w:val="000000"/>
                  <w:sz w:val="20"/>
                  <w:szCs w:val="20"/>
                  <w:shd w:fill="e8eaed" w:val="clear"/>
                </w:rPr>
                <w:t xml:space="preserve"/>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B">
          <w:pPr>
            <w:widowControl w:val="0"/>
            <w:rPr>
              <w:rFonts w:ascii="Roboto" w:cs="Roboto" w:eastAsia="Roboto" w:hAnsi="Roboto"/>
              <w:color w:val="000095"/>
              <w:sz w:val="20"/>
              <w:szCs w:val="20"/>
            </w:rPr>
          </w:pPr>
          <w:r w:rsidDel="00000000" w:rsidR="00000000" w:rsidRPr="00000000">
            <w:rPr>
              <w:rFonts w:ascii="Roboto" w:cs="Roboto" w:eastAsia="Roboto" w:hAnsi="Roboto"/>
              <w:color w:val="000095"/>
              <w:sz w:val="20"/>
              <w:szCs w:val="20"/>
              <w:rtl w:val="0"/>
            </w:rPr>
            <w:t xml:space="preserve">Site: </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C">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{site}</w:t>
          </w:r>
        </w:p>
      </w:tc>
    </w:tr>
  </w:tbl>
  <w:p w:rsidR="00000000" w:rsidDel="00000000" w:rsidP="00000000" w:rsidRDefault="00000000" w:rsidRPr="00000000" w14:paraId="0000021D">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