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B27B" w14:textId="2B5DBC7B" w:rsidR="00C0170C" w:rsidRDefault="00ED608A">
      <w:pPr>
        <w:rPr>
          <w:rtl/>
        </w:rPr>
      </w:pPr>
      <w:r w:rsidRPr="00ED608A">
        <w:t xml:space="preserve">A workshop has the ability to turn three pieces </w:t>
      </w:r>
      <w:r w:rsidR="002E3E6D">
        <w:t>into</w:t>
      </w:r>
      <w:r w:rsidRPr="00ED608A">
        <w:t xml:space="preserve"> four types of lathes, the production time (in minutes) by different machines is as follows:</w:t>
      </w:r>
    </w:p>
    <w:p w14:paraId="090196E9" w14:textId="0F851E60" w:rsidR="002E3E6D" w:rsidRPr="002E3E6D" w:rsidRDefault="002E3E6D" w:rsidP="002E3E6D">
      <w:pPr>
        <w:jc w:val="center"/>
        <w:rPr>
          <w:b/>
          <w:bCs/>
          <w:sz w:val="20"/>
          <w:szCs w:val="20"/>
        </w:rPr>
      </w:pPr>
      <w:r w:rsidRPr="002E3E6D">
        <w:rPr>
          <w:b/>
          <w:bCs/>
          <w:sz w:val="20"/>
          <w:szCs w:val="20"/>
        </w:rPr>
        <w:t xml:space="preserve">Table 1.1 </w:t>
      </w:r>
      <w:r w:rsidRPr="002E3E6D">
        <w:rPr>
          <w:b/>
          <w:bCs/>
          <w:sz w:val="20"/>
          <w:szCs w:val="20"/>
        </w:rPr>
        <w:t>Production time of parts by lathes</w:t>
      </w:r>
    </w:p>
    <w:tbl>
      <w:tblPr>
        <w:tblStyle w:val="PlainTable1"/>
        <w:tblW w:w="9800" w:type="dxa"/>
        <w:tblLook w:val="04A0" w:firstRow="1" w:lastRow="0" w:firstColumn="1" w:lastColumn="0" w:noHBand="0" w:noVBand="1"/>
      </w:tblPr>
      <w:tblGrid>
        <w:gridCol w:w="1960"/>
        <w:gridCol w:w="1960"/>
        <w:gridCol w:w="1960"/>
        <w:gridCol w:w="1960"/>
        <w:gridCol w:w="1960"/>
      </w:tblGrid>
      <w:tr w:rsidR="002E3E6D" w14:paraId="0142545D" w14:textId="77777777" w:rsidTr="002E3E6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960" w:type="dxa"/>
            <w:tcBorders>
              <w:tr2bl w:val="single" w:sz="12" w:space="0" w:color="auto"/>
            </w:tcBorders>
          </w:tcPr>
          <w:p w14:paraId="49E4A698" w14:textId="63D7ECA9" w:rsidR="00ED608A" w:rsidRDefault="00ED608A" w:rsidP="00ED608A">
            <w:pPr>
              <w:rPr>
                <w:b w:val="0"/>
                <w:bCs w:val="0"/>
                <w:rtl/>
              </w:rPr>
            </w:pPr>
            <w:r w:rsidRPr="00ED608A">
              <w:t>Lathe machine</w:t>
            </w:r>
          </w:p>
          <w:p w14:paraId="2746AAA5" w14:textId="77777777" w:rsidR="00ED608A" w:rsidRDefault="00ED608A" w:rsidP="00ED608A">
            <w:pPr>
              <w:rPr>
                <w:b w:val="0"/>
                <w:bCs w:val="0"/>
                <w:rtl/>
                <w:lang w:bidi="fa-IR"/>
              </w:rPr>
            </w:pPr>
          </w:p>
          <w:p w14:paraId="13853E73" w14:textId="1526EF5E" w:rsidR="00ED608A" w:rsidRPr="00ED608A" w:rsidRDefault="00ED608A" w:rsidP="00ED608A">
            <w:pPr>
              <w:rPr>
                <w:lang w:bidi="fa-IR"/>
              </w:rPr>
            </w:pPr>
            <w:r>
              <w:rPr>
                <w:rFonts w:hint="cs"/>
                <w:rtl/>
                <w:lang w:bidi="fa-IR"/>
              </w:rPr>
              <w:t xml:space="preserve">        </w:t>
            </w:r>
            <w:r>
              <w:rPr>
                <w:lang w:bidi="fa-IR"/>
              </w:rPr>
              <w:t xml:space="preserve">         </w:t>
            </w:r>
            <w:r w:rsidRPr="00ED608A">
              <w:rPr>
                <w:lang w:bidi="fa-IR"/>
              </w:rPr>
              <w:t>Parts</w:t>
            </w:r>
          </w:p>
        </w:tc>
        <w:tc>
          <w:tcPr>
            <w:tcW w:w="1960" w:type="dxa"/>
          </w:tcPr>
          <w:p w14:paraId="5FEC1601" w14:textId="77777777" w:rsidR="00ED608A" w:rsidRDefault="00ED608A">
            <w:pPr>
              <w:cnfStyle w:val="100000000000" w:firstRow="1" w:lastRow="0" w:firstColumn="0" w:lastColumn="0" w:oddVBand="0" w:evenVBand="0" w:oddHBand="0" w:evenHBand="0" w:firstRowFirstColumn="0" w:firstRowLastColumn="0" w:lastRowFirstColumn="0" w:lastRowLastColumn="0"/>
              <w:rPr>
                <w:b w:val="0"/>
                <w:bCs w:val="0"/>
                <w:rtl/>
              </w:rPr>
            </w:pPr>
            <w:r>
              <w:t>1</w:t>
            </w:r>
          </w:p>
          <w:p w14:paraId="65ECC597" w14:textId="77777777" w:rsidR="00ED608A" w:rsidRDefault="00ED608A">
            <w:pPr>
              <w:cnfStyle w:val="100000000000" w:firstRow="1" w:lastRow="0" w:firstColumn="0" w:lastColumn="0" w:oddVBand="0" w:evenVBand="0" w:oddHBand="0" w:evenHBand="0" w:firstRowFirstColumn="0" w:firstRowLastColumn="0" w:lastRowFirstColumn="0" w:lastRowLastColumn="0"/>
              <w:rPr>
                <w:b w:val="0"/>
                <w:bCs w:val="0"/>
                <w:rtl/>
              </w:rPr>
            </w:pPr>
          </w:p>
          <w:p w14:paraId="79B97121" w14:textId="7F150EFC" w:rsidR="00ED608A" w:rsidRDefault="00ED608A">
            <w:pPr>
              <w:cnfStyle w:val="100000000000" w:firstRow="1" w:lastRow="0" w:firstColumn="0" w:lastColumn="0" w:oddVBand="0" w:evenVBand="0" w:oddHBand="0" w:evenHBand="0" w:firstRowFirstColumn="0" w:firstRowLastColumn="0" w:lastRowFirstColumn="0" w:lastRowLastColumn="0"/>
            </w:pPr>
          </w:p>
        </w:tc>
        <w:tc>
          <w:tcPr>
            <w:tcW w:w="1960" w:type="dxa"/>
          </w:tcPr>
          <w:p w14:paraId="5A35F766" w14:textId="73052B16" w:rsidR="00ED608A" w:rsidRDefault="00ED608A">
            <w:pPr>
              <w:cnfStyle w:val="100000000000" w:firstRow="1" w:lastRow="0" w:firstColumn="0" w:lastColumn="0" w:oddVBand="0" w:evenVBand="0" w:oddHBand="0" w:evenHBand="0" w:firstRowFirstColumn="0" w:firstRowLastColumn="0" w:lastRowFirstColumn="0" w:lastRowLastColumn="0"/>
            </w:pPr>
            <w:r>
              <w:t>2</w:t>
            </w:r>
          </w:p>
        </w:tc>
        <w:tc>
          <w:tcPr>
            <w:tcW w:w="1960" w:type="dxa"/>
          </w:tcPr>
          <w:p w14:paraId="6360D9FF" w14:textId="2852E3EE" w:rsidR="00ED608A" w:rsidRDefault="00ED608A">
            <w:pPr>
              <w:cnfStyle w:val="100000000000" w:firstRow="1" w:lastRow="0" w:firstColumn="0" w:lastColumn="0" w:oddVBand="0" w:evenVBand="0" w:oddHBand="0" w:evenHBand="0" w:firstRowFirstColumn="0" w:firstRowLastColumn="0" w:lastRowFirstColumn="0" w:lastRowLastColumn="0"/>
            </w:pPr>
            <w:r>
              <w:t>3</w:t>
            </w:r>
          </w:p>
        </w:tc>
        <w:tc>
          <w:tcPr>
            <w:tcW w:w="1960" w:type="dxa"/>
          </w:tcPr>
          <w:p w14:paraId="1597F297" w14:textId="0EFEDB89" w:rsidR="00ED608A" w:rsidRDefault="00ED608A">
            <w:pPr>
              <w:cnfStyle w:val="100000000000" w:firstRow="1" w:lastRow="0" w:firstColumn="0" w:lastColumn="0" w:oddVBand="0" w:evenVBand="0" w:oddHBand="0" w:evenHBand="0" w:firstRowFirstColumn="0" w:firstRowLastColumn="0" w:lastRowFirstColumn="0" w:lastRowLastColumn="0"/>
            </w:pPr>
            <w:r>
              <w:t>4</w:t>
            </w:r>
          </w:p>
        </w:tc>
      </w:tr>
      <w:tr w:rsidR="00ED608A" w14:paraId="0E89CAFC" w14:textId="77777777" w:rsidTr="002E3E6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60" w:type="dxa"/>
          </w:tcPr>
          <w:p w14:paraId="68AB2E87" w14:textId="0EEE6519" w:rsidR="00ED608A" w:rsidRDefault="00ED608A">
            <w:r>
              <w:t>1</w:t>
            </w:r>
          </w:p>
        </w:tc>
        <w:tc>
          <w:tcPr>
            <w:tcW w:w="1960" w:type="dxa"/>
          </w:tcPr>
          <w:p w14:paraId="0A24DA79" w14:textId="47D02A77" w:rsidR="00ED608A" w:rsidRDefault="002E3E6D">
            <w:pPr>
              <w:cnfStyle w:val="000000100000" w:firstRow="0" w:lastRow="0" w:firstColumn="0" w:lastColumn="0" w:oddVBand="0" w:evenVBand="0" w:oddHBand="1" w:evenHBand="0" w:firstRowFirstColumn="0" w:firstRowLastColumn="0" w:lastRowFirstColumn="0" w:lastRowLastColumn="0"/>
            </w:pPr>
            <w:r>
              <w:t>5</w:t>
            </w:r>
          </w:p>
        </w:tc>
        <w:tc>
          <w:tcPr>
            <w:tcW w:w="1960" w:type="dxa"/>
          </w:tcPr>
          <w:p w14:paraId="42DE0256" w14:textId="17F9ECF4" w:rsidR="00ED608A" w:rsidRDefault="002E3E6D">
            <w:pPr>
              <w:cnfStyle w:val="000000100000" w:firstRow="0" w:lastRow="0" w:firstColumn="0" w:lastColumn="0" w:oddVBand="0" w:evenVBand="0" w:oddHBand="1" w:evenHBand="0" w:firstRowFirstColumn="0" w:firstRowLastColumn="0" w:lastRowFirstColumn="0" w:lastRowLastColumn="0"/>
            </w:pPr>
            <w:r>
              <w:t>7</w:t>
            </w:r>
          </w:p>
        </w:tc>
        <w:tc>
          <w:tcPr>
            <w:tcW w:w="1960" w:type="dxa"/>
          </w:tcPr>
          <w:p w14:paraId="5A0C87CA" w14:textId="6A03F852" w:rsidR="00ED608A" w:rsidRDefault="002E3E6D">
            <w:pPr>
              <w:cnfStyle w:val="000000100000" w:firstRow="0" w:lastRow="0" w:firstColumn="0" w:lastColumn="0" w:oddVBand="0" w:evenVBand="0" w:oddHBand="1" w:evenHBand="0" w:firstRowFirstColumn="0" w:firstRowLastColumn="0" w:lastRowFirstColumn="0" w:lastRowLastColumn="0"/>
            </w:pPr>
            <w:r>
              <w:t>4</w:t>
            </w:r>
          </w:p>
        </w:tc>
        <w:tc>
          <w:tcPr>
            <w:tcW w:w="1960" w:type="dxa"/>
          </w:tcPr>
          <w:p w14:paraId="2DC23576" w14:textId="66D5C5CC" w:rsidR="00ED608A" w:rsidRDefault="002E3E6D">
            <w:pPr>
              <w:cnfStyle w:val="000000100000" w:firstRow="0" w:lastRow="0" w:firstColumn="0" w:lastColumn="0" w:oddVBand="0" w:evenVBand="0" w:oddHBand="1" w:evenHBand="0" w:firstRowFirstColumn="0" w:firstRowLastColumn="0" w:lastRowFirstColumn="0" w:lastRowLastColumn="0"/>
            </w:pPr>
            <w:r>
              <w:t>10</w:t>
            </w:r>
          </w:p>
        </w:tc>
      </w:tr>
      <w:tr w:rsidR="002E3E6D" w14:paraId="3E948D8C" w14:textId="77777777" w:rsidTr="002E3E6D">
        <w:trPr>
          <w:trHeight w:val="490"/>
        </w:trPr>
        <w:tc>
          <w:tcPr>
            <w:cnfStyle w:val="001000000000" w:firstRow="0" w:lastRow="0" w:firstColumn="1" w:lastColumn="0" w:oddVBand="0" w:evenVBand="0" w:oddHBand="0" w:evenHBand="0" w:firstRowFirstColumn="0" w:firstRowLastColumn="0" w:lastRowFirstColumn="0" w:lastRowLastColumn="0"/>
            <w:tcW w:w="1960" w:type="dxa"/>
          </w:tcPr>
          <w:p w14:paraId="573CD43A" w14:textId="3C507E1C" w:rsidR="00ED608A" w:rsidRDefault="00ED608A">
            <w:r>
              <w:t>2</w:t>
            </w:r>
          </w:p>
        </w:tc>
        <w:tc>
          <w:tcPr>
            <w:tcW w:w="1960" w:type="dxa"/>
          </w:tcPr>
          <w:p w14:paraId="53A69521" w14:textId="32121719" w:rsidR="00ED608A" w:rsidRDefault="002E3E6D">
            <w:pPr>
              <w:cnfStyle w:val="000000000000" w:firstRow="0" w:lastRow="0" w:firstColumn="0" w:lastColumn="0" w:oddVBand="0" w:evenVBand="0" w:oddHBand="0" w:evenHBand="0" w:firstRowFirstColumn="0" w:firstRowLastColumn="0" w:lastRowFirstColumn="0" w:lastRowLastColumn="0"/>
            </w:pPr>
            <w:r>
              <w:t>6</w:t>
            </w:r>
          </w:p>
        </w:tc>
        <w:tc>
          <w:tcPr>
            <w:tcW w:w="1960" w:type="dxa"/>
          </w:tcPr>
          <w:p w14:paraId="38B3E795" w14:textId="3BFEEA82" w:rsidR="00ED608A" w:rsidRDefault="002E3E6D">
            <w:pPr>
              <w:cnfStyle w:val="000000000000" w:firstRow="0" w:lastRow="0" w:firstColumn="0" w:lastColumn="0" w:oddVBand="0" w:evenVBand="0" w:oddHBand="0" w:evenHBand="0" w:firstRowFirstColumn="0" w:firstRowLastColumn="0" w:lastRowFirstColumn="0" w:lastRowLastColumn="0"/>
            </w:pPr>
            <w:r>
              <w:t>12</w:t>
            </w:r>
          </w:p>
        </w:tc>
        <w:tc>
          <w:tcPr>
            <w:tcW w:w="1960" w:type="dxa"/>
          </w:tcPr>
          <w:p w14:paraId="68C81BBD" w14:textId="3D775B43" w:rsidR="00ED608A" w:rsidRDefault="002E3E6D">
            <w:pPr>
              <w:cnfStyle w:val="000000000000" w:firstRow="0" w:lastRow="0" w:firstColumn="0" w:lastColumn="0" w:oddVBand="0" w:evenVBand="0" w:oddHBand="0" w:evenHBand="0" w:firstRowFirstColumn="0" w:firstRowLastColumn="0" w:lastRowFirstColumn="0" w:lastRowLastColumn="0"/>
            </w:pPr>
            <w:r>
              <w:t>8</w:t>
            </w:r>
          </w:p>
        </w:tc>
        <w:tc>
          <w:tcPr>
            <w:tcW w:w="1960" w:type="dxa"/>
          </w:tcPr>
          <w:p w14:paraId="5FDD0EFB" w14:textId="1DE5A01A" w:rsidR="00ED608A" w:rsidRDefault="002E3E6D">
            <w:pPr>
              <w:cnfStyle w:val="000000000000" w:firstRow="0" w:lastRow="0" w:firstColumn="0" w:lastColumn="0" w:oddVBand="0" w:evenVBand="0" w:oddHBand="0" w:evenHBand="0" w:firstRowFirstColumn="0" w:firstRowLastColumn="0" w:lastRowFirstColumn="0" w:lastRowLastColumn="0"/>
            </w:pPr>
            <w:r>
              <w:t>15</w:t>
            </w:r>
          </w:p>
        </w:tc>
      </w:tr>
      <w:tr w:rsidR="00ED608A" w14:paraId="52DF58CD" w14:textId="77777777" w:rsidTr="002E3E6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960" w:type="dxa"/>
          </w:tcPr>
          <w:p w14:paraId="64070FF2" w14:textId="5C72D489" w:rsidR="00ED608A" w:rsidRDefault="00ED608A">
            <w:r>
              <w:t>3</w:t>
            </w:r>
          </w:p>
        </w:tc>
        <w:tc>
          <w:tcPr>
            <w:tcW w:w="1960" w:type="dxa"/>
          </w:tcPr>
          <w:p w14:paraId="7DFB99D1" w14:textId="4899573E" w:rsidR="00ED608A" w:rsidRDefault="002E3E6D">
            <w:pPr>
              <w:cnfStyle w:val="000000100000" w:firstRow="0" w:lastRow="0" w:firstColumn="0" w:lastColumn="0" w:oddVBand="0" w:evenVBand="0" w:oddHBand="1" w:evenHBand="0" w:firstRowFirstColumn="0" w:firstRowLastColumn="0" w:lastRowFirstColumn="0" w:lastRowLastColumn="0"/>
            </w:pPr>
            <w:r>
              <w:t>13</w:t>
            </w:r>
          </w:p>
        </w:tc>
        <w:tc>
          <w:tcPr>
            <w:tcW w:w="1960" w:type="dxa"/>
          </w:tcPr>
          <w:p w14:paraId="3848DE23" w14:textId="3DB4AE81" w:rsidR="00ED608A" w:rsidRDefault="002E3E6D">
            <w:pPr>
              <w:cnfStyle w:val="000000100000" w:firstRow="0" w:lastRow="0" w:firstColumn="0" w:lastColumn="0" w:oddVBand="0" w:evenVBand="0" w:oddHBand="1" w:evenHBand="0" w:firstRowFirstColumn="0" w:firstRowLastColumn="0" w:lastRowFirstColumn="0" w:lastRowLastColumn="0"/>
            </w:pPr>
            <w:r>
              <w:t>4</w:t>
            </w:r>
          </w:p>
        </w:tc>
        <w:tc>
          <w:tcPr>
            <w:tcW w:w="1960" w:type="dxa"/>
          </w:tcPr>
          <w:p w14:paraId="5E7EBE41" w14:textId="5797618E" w:rsidR="00ED608A" w:rsidRDefault="002E3E6D">
            <w:pPr>
              <w:cnfStyle w:val="000000100000" w:firstRow="0" w:lastRow="0" w:firstColumn="0" w:lastColumn="0" w:oddVBand="0" w:evenVBand="0" w:oddHBand="1" w:evenHBand="0" w:firstRowFirstColumn="0" w:firstRowLastColumn="0" w:lastRowFirstColumn="0" w:lastRowLastColumn="0"/>
            </w:pPr>
            <w:r>
              <w:t>9</w:t>
            </w:r>
          </w:p>
        </w:tc>
        <w:tc>
          <w:tcPr>
            <w:tcW w:w="1960" w:type="dxa"/>
          </w:tcPr>
          <w:p w14:paraId="3F559FC7" w14:textId="6FCA22CB" w:rsidR="00ED608A" w:rsidRDefault="002E3E6D">
            <w:pPr>
              <w:cnfStyle w:val="000000100000" w:firstRow="0" w:lastRow="0" w:firstColumn="0" w:lastColumn="0" w:oddVBand="0" w:evenVBand="0" w:oddHBand="1" w:evenHBand="0" w:firstRowFirstColumn="0" w:firstRowLastColumn="0" w:lastRowFirstColumn="0" w:lastRowLastColumn="0"/>
            </w:pPr>
            <w:r>
              <w:t>17</w:t>
            </w:r>
          </w:p>
        </w:tc>
      </w:tr>
    </w:tbl>
    <w:p w14:paraId="4EFBA9B9" w14:textId="1949C65B" w:rsidR="00ED608A" w:rsidRDefault="00ED608A">
      <w:pPr>
        <w:rPr>
          <w:rtl/>
        </w:rPr>
      </w:pPr>
    </w:p>
    <w:p w14:paraId="4FF59F7A" w14:textId="7A88059A" w:rsidR="002E3E6D" w:rsidRDefault="002E3E6D" w:rsidP="002E3E6D">
      <w:r w:rsidRPr="002E3E6D">
        <w:t>Since the production time of a piece is different by different lathes, the profit of each production piece will also be different depending on which lathe is used to produce it. Table 3-4 shows the profit of each product unit. If the amount of work is considered to be 44 hours per week and the minimum amount of production of three pieces is 100, 150 and 100 pieces of each piece, by which machine and how many should be produced in order to maximize the profit of the workshop</w:t>
      </w:r>
      <w:r>
        <w:t>.</w:t>
      </w:r>
    </w:p>
    <w:p w14:paraId="5343AC39" w14:textId="1E3C1C0F" w:rsidR="002E3E6D" w:rsidRPr="002E3E6D" w:rsidRDefault="002E3E6D" w:rsidP="002E3E6D">
      <w:pPr>
        <w:jc w:val="center"/>
        <w:rPr>
          <w:b/>
          <w:bCs/>
          <w:sz w:val="20"/>
          <w:szCs w:val="20"/>
        </w:rPr>
      </w:pPr>
      <w:r w:rsidRPr="002E3E6D">
        <w:rPr>
          <w:b/>
          <w:bCs/>
          <w:sz w:val="20"/>
          <w:szCs w:val="20"/>
        </w:rPr>
        <w:t xml:space="preserve">Table 1.2 </w:t>
      </w:r>
      <w:r w:rsidRPr="002E3E6D">
        <w:rPr>
          <w:b/>
          <w:bCs/>
          <w:sz w:val="20"/>
          <w:szCs w:val="20"/>
        </w:rPr>
        <w:t>Profit per piece produced by machines</w:t>
      </w:r>
    </w:p>
    <w:tbl>
      <w:tblPr>
        <w:tblStyle w:val="PlainTable1"/>
        <w:tblW w:w="9800" w:type="dxa"/>
        <w:tblLook w:val="04A0" w:firstRow="1" w:lastRow="0" w:firstColumn="1" w:lastColumn="0" w:noHBand="0" w:noVBand="1"/>
      </w:tblPr>
      <w:tblGrid>
        <w:gridCol w:w="1960"/>
        <w:gridCol w:w="1960"/>
        <w:gridCol w:w="1960"/>
        <w:gridCol w:w="1960"/>
        <w:gridCol w:w="1960"/>
      </w:tblGrid>
      <w:tr w:rsidR="002E3E6D" w14:paraId="2A38D4D1" w14:textId="77777777" w:rsidTr="00F46473">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960" w:type="dxa"/>
            <w:tcBorders>
              <w:tr2bl w:val="single" w:sz="12" w:space="0" w:color="auto"/>
            </w:tcBorders>
          </w:tcPr>
          <w:p w14:paraId="341BC04E" w14:textId="77777777" w:rsidR="002E3E6D" w:rsidRDefault="002E3E6D" w:rsidP="00F46473">
            <w:pPr>
              <w:rPr>
                <w:b w:val="0"/>
                <w:bCs w:val="0"/>
                <w:rtl/>
              </w:rPr>
            </w:pPr>
            <w:r w:rsidRPr="00ED608A">
              <w:t>Lathe machine</w:t>
            </w:r>
          </w:p>
          <w:p w14:paraId="27AD326D" w14:textId="77777777" w:rsidR="002E3E6D" w:rsidRDefault="002E3E6D" w:rsidP="00F46473">
            <w:pPr>
              <w:rPr>
                <w:b w:val="0"/>
                <w:bCs w:val="0"/>
                <w:rtl/>
                <w:lang w:bidi="fa-IR"/>
              </w:rPr>
            </w:pPr>
          </w:p>
          <w:p w14:paraId="3A743B04" w14:textId="77777777" w:rsidR="002E3E6D" w:rsidRPr="00ED608A" w:rsidRDefault="002E3E6D" w:rsidP="00F46473">
            <w:pPr>
              <w:rPr>
                <w:lang w:bidi="fa-IR"/>
              </w:rPr>
            </w:pPr>
            <w:r>
              <w:rPr>
                <w:rFonts w:hint="cs"/>
                <w:rtl/>
                <w:lang w:bidi="fa-IR"/>
              </w:rPr>
              <w:t xml:space="preserve">        </w:t>
            </w:r>
            <w:r>
              <w:rPr>
                <w:lang w:bidi="fa-IR"/>
              </w:rPr>
              <w:t xml:space="preserve">         </w:t>
            </w:r>
            <w:r w:rsidRPr="00ED608A">
              <w:rPr>
                <w:lang w:bidi="fa-IR"/>
              </w:rPr>
              <w:t>Parts</w:t>
            </w:r>
          </w:p>
        </w:tc>
        <w:tc>
          <w:tcPr>
            <w:tcW w:w="1960" w:type="dxa"/>
          </w:tcPr>
          <w:p w14:paraId="1808E3DE"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rPr>
                <w:b w:val="0"/>
                <w:bCs w:val="0"/>
                <w:rtl/>
              </w:rPr>
            </w:pPr>
            <w:r>
              <w:t>1</w:t>
            </w:r>
          </w:p>
          <w:p w14:paraId="281A8634"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rPr>
                <w:b w:val="0"/>
                <w:bCs w:val="0"/>
                <w:rtl/>
              </w:rPr>
            </w:pPr>
          </w:p>
          <w:p w14:paraId="1C9B4878"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pPr>
          </w:p>
        </w:tc>
        <w:tc>
          <w:tcPr>
            <w:tcW w:w="1960" w:type="dxa"/>
          </w:tcPr>
          <w:p w14:paraId="0C37D354"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pPr>
            <w:r>
              <w:t>2</w:t>
            </w:r>
          </w:p>
        </w:tc>
        <w:tc>
          <w:tcPr>
            <w:tcW w:w="1960" w:type="dxa"/>
          </w:tcPr>
          <w:p w14:paraId="54B2E5AD"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pPr>
            <w:r>
              <w:t>3</w:t>
            </w:r>
          </w:p>
        </w:tc>
        <w:tc>
          <w:tcPr>
            <w:tcW w:w="1960" w:type="dxa"/>
          </w:tcPr>
          <w:p w14:paraId="6E220579" w14:textId="77777777" w:rsidR="002E3E6D" w:rsidRDefault="002E3E6D" w:rsidP="00F46473">
            <w:pPr>
              <w:cnfStyle w:val="100000000000" w:firstRow="1" w:lastRow="0" w:firstColumn="0" w:lastColumn="0" w:oddVBand="0" w:evenVBand="0" w:oddHBand="0" w:evenHBand="0" w:firstRowFirstColumn="0" w:firstRowLastColumn="0" w:lastRowFirstColumn="0" w:lastRowLastColumn="0"/>
            </w:pPr>
            <w:r>
              <w:t>4</w:t>
            </w:r>
          </w:p>
        </w:tc>
      </w:tr>
      <w:tr w:rsidR="002E3E6D" w14:paraId="6A399E81" w14:textId="77777777" w:rsidTr="00F46473">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60" w:type="dxa"/>
          </w:tcPr>
          <w:p w14:paraId="61491217" w14:textId="77777777" w:rsidR="002E3E6D" w:rsidRDefault="002E3E6D" w:rsidP="00F46473">
            <w:r>
              <w:t>1</w:t>
            </w:r>
          </w:p>
        </w:tc>
        <w:tc>
          <w:tcPr>
            <w:tcW w:w="1960" w:type="dxa"/>
          </w:tcPr>
          <w:p w14:paraId="4B47F716" w14:textId="5B5F0B4B" w:rsidR="002E3E6D" w:rsidRDefault="002E3E6D" w:rsidP="002E3E6D">
            <w:pPr>
              <w:tabs>
                <w:tab w:val="center" w:pos="872"/>
              </w:tabs>
              <w:cnfStyle w:val="000000100000" w:firstRow="0" w:lastRow="0" w:firstColumn="0" w:lastColumn="0" w:oddVBand="0" w:evenVBand="0" w:oddHBand="1" w:evenHBand="0" w:firstRowFirstColumn="0" w:firstRowLastColumn="0" w:lastRowFirstColumn="0" w:lastRowLastColumn="0"/>
            </w:pPr>
            <w:r>
              <w:t>10</w:t>
            </w:r>
            <w:r>
              <w:tab/>
            </w:r>
          </w:p>
        </w:tc>
        <w:tc>
          <w:tcPr>
            <w:tcW w:w="1960" w:type="dxa"/>
          </w:tcPr>
          <w:p w14:paraId="22DEF510" w14:textId="249A146C" w:rsidR="002E3E6D" w:rsidRDefault="002E3E6D" w:rsidP="00F46473">
            <w:pPr>
              <w:cnfStyle w:val="000000100000" w:firstRow="0" w:lastRow="0" w:firstColumn="0" w:lastColumn="0" w:oddVBand="0" w:evenVBand="0" w:oddHBand="1" w:evenHBand="0" w:firstRowFirstColumn="0" w:firstRowLastColumn="0" w:lastRowFirstColumn="0" w:lastRowLastColumn="0"/>
            </w:pPr>
            <w:r>
              <w:t>8</w:t>
            </w:r>
          </w:p>
        </w:tc>
        <w:tc>
          <w:tcPr>
            <w:tcW w:w="1960" w:type="dxa"/>
          </w:tcPr>
          <w:p w14:paraId="5E6C3A22" w14:textId="2D876563" w:rsidR="002E3E6D" w:rsidRDefault="002E3E6D" w:rsidP="00F46473">
            <w:pPr>
              <w:cnfStyle w:val="000000100000" w:firstRow="0" w:lastRow="0" w:firstColumn="0" w:lastColumn="0" w:oddVBand="0" w:evenVBand="0" w:oddHBand="1" w:evenHBand="0" w:firstRowFirstColumn="0" w:firstRowLastColumn="0" w:lastRowFirstColumn="0" w:lastRowLastColumn="0"/>
            </w:pPr>
            <w:r>
              <w:t>6</w:t>
            </w:r>
          </w:p>
        </w:tc>
        <w:tc>
          <w:tcPr>
            <w:tcW w:w="1960" w:type="dxa"/>
          </w:tcPr>
          <w:p w14:paraId="78FF0397" w14:textId="2A18190C" w:rsidR="002E3E6D" w:rsidRDefault="002E3E6D" w:rsidP="00F46473">
            <w:pPr>
              <w:cnfStyle w:val="000000100000" w:firstRow="0" w:lastRow="0" w:firstColumn="0" w:lastColumn="0" w:oddVBand="0" w:evenVBand="0" w:oddHBand="1" w:evenHBand="0" w:firstRowFirstColumn="0" w:firstRowLastColumn="0" w:lastRowFirstColumn="0" w:lastRowLastColumn="0"/>
            </w:pPr>
            <w:r>
              <w:t>9</w:t>
            </w:r>
          </w:p>
        </w:tc>
      </w:tr>
      <w:tr w:rsidR="002E3E6D" w14:paraId="22F5C2DB" w14:textId="77777777" w:rsidTr="00F46473">
        <w:trPr>
          <w:trHeight w:val="490"/>
        </w:trPr>
        <w:tc>
          <w:tcPr>
            <w:cnfStyle w:val="001000000000" w:firstRow="0" w:lastRow="0" w:firstColumn="1" w:lastColumn="0" w:oddVBand="0" w:evenVBand="0" w:oddHBand="0" w:evenHBand="0" w:firstRowFirstColumn="0" w:firstRowLastColumn="0" w:lastRowFirstColumn="0" w:lastRowLastColumn="0"/>
            <w:tcW w:w="1960" w:type="dxa"/>
          </w:tcPr>
          <w:p w14:paraId="3F82B55F" w14:textId="77777777" w:rsidR="002E3E6D" w:rsidRDefault="002E3E6D" w:rsidP="00F46473">
            <w:r>
              <w:t>2</w:t>
            </w:r>
          </w:p>
        </w:tc>
        <w:tc>
          <w:tcPr>
            <w:tcW w:w="1960" w:type="dxa"/>
          </w:tcPr>
          <w:p w14:paraId="1474D6AE" w14:textId="7C89E81D" w:rsidR="002E3E6D" w:rsidRDefault="002E3E6D" w:rsidP="00F46473">
            <w:pPr>
              <w:cnfStyle w:val="000000000000" w:firstRow="0" w:lastRow="0" w:firstColumn="0" w:lastColumn="0" w:oddVBand="0" w:evenVBand="0" w:oddHBand="0" w:evenHBand="0" w:firstRowFirstColumn="0" w:firstRowLastColumn="0" w:lastRowFirstColumn="0" w:lastRowLastColumn="0"/>
            </w:pPr>
            <w:r>
              <w:t>18</w:t>
            </w:r>
          </w:p>
        </w:tc>
        <w:tc>
          <w:tcPr>
            <w:tcW w:w="1960" w:type="dxa"/>
          </w:tcPr>
          <w:p w14:paraId="615C8A88" w14:textId="6275227C" w:rsidR="002E3E6D" w:rsidRDefault="002E3E6D" w:rsidP="00F46473">
            <w:pPr>
              <w:cnfStyle w:val="000000000000" w:firstRow="0" w:lastRow="0" w:firstColumn="0" w:lastColumn="0" w:oddVBand="0" w:evenVBand="0" w:oddHBand="0" w:evenHBand="0" w:firstRowFirstColumn="0" w:firstRowLastColumn="0" w:lastRowFirstColumn="0" w:lastRowLastColumn="0"/>
            </w:pPr>
            <w:r>
              <w:t>20</w:t>
            </w:r>
          </w:p>
        </w:tc>
        <w:tc>
          <w:tcPr>
            <w:tcW w:w="1960" w:type="dxa"/>
          </w:tcPr>
          <w:p w14:paraId="363B5B86" w14:textId="76C31386" w:rsidR="002E3E6D" w:rsidRDefault="002E3E6D" w:rsidP="00F46473">
            <w:pPr>
              <w:cnfStyle w:val="000000000000" w:firstRow="0" w:lastRow="0" w:firstColumn="0" w:lastColumn="0" w:oddVBand="0" w:evenVBand="0" w:oddHBand="0" w:evenHBand="0" w:firstRowFirstColumn="0" w:firstRowLastColumn="0" w:lastRowFirstColumn="0" w:lastRowLastColumn="0"/>
            </w:pPr>
            <w:r>
              <w:t>15</w:t>
            </w:r>
          </w:p>
        </w:tc>
        <w:tc>
          <w:tcPr>
            <w:tcW w:w="1960" w:type="dxa"/>
          </w:tcPr>
          <w:p w14:paraId="1E32EE89" w14:textId="7D6FB90A" w:rsidR="002E3E6D" w:rsidRDefault="002E3E6D" w:rsidP="00F46473">
            <w:pPr>
              <w:cnfStyle w:val="000000000000" w:firstRow="0" w:lastRow="0" w:firstColumn="0" w:lastColumn="0" w:oddVBand="0" w:evenVBand="0" w:oddHBand="0" w:evenHBand="0" w:firstRowFirstColumn="0" w:firstRowLastColumn="0" w:lastRowFirstColumn="0" w:lastRowLastColumn="0"/>
            </w:pPr>
            <w:r>
              <w:t>17</w:t>
            </w:r>
          </w:p>
        </w:tc>
      </w:tr>
      <w:tr w:rsidR="002E3E6D" w14:paraId="7B9BEBB1" w14:textId="77777777" w:rsidTr="00F46473">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960" w:type="dxa"/>
          </w:tcPr>
          <w:p w14:paraId="4941112B" w14:textId="77777777" w:rsidR="002E3E6D" w:rsidRDefault="002E3E6D" w:rsidP="00F46473">
            <w:r>
              <w:t>3</w:t>
            </w:r>
          </w:p>
        </w:tc>
        <w:tc>
          <w:tcPr>
            <w:tcW w:w="1960" w:type="dxa"/>
          </w:tcPr>
          <w:p w14:paraId="603C6EA5" w14:textId="398697AC" w:rsidR="002E3E6D" w:rsidRDefault="002E3E6D" w:rsidP="00F46473">
            <w:pPr>
              <w:cnfStyle w:val="000000100000" w:firstRow="0" w:lastRow="0" w:firstColumn="0" w:lastColumn="0" w:oddVBand="0" w:evenVBand="0" w:oddHBand="1" w:evenHBand="0" w:firstRowFirstColumn="0" w:firstRowLastColumn="0" w:lastRowFirstColumn="0" w:lastRowLastColumn="0"/>
            </w:pPr>
            <w:r>
              <w:t>15</w:t>
            </w:r>
          </w:p>
        </w:tc>
        <w:tc>
          <w:tcPr>
            <w:tcW w:w="1960" w:type="dxa"/>
          </w:tcPr>
          <w:p w14:paraId="096D897C" w14:textId="13D487AF" w:rsidR="002E3E6D" w:rsidRDefault="002E3E6D" w:rsidP="00F46473">
            <w:pPr>
              <w:cnfStyle w:val="000000100000" w:firstRow="0" w:lastRow="0" w:firstColumn="0" w:lastColumn="0" w:oddVBand="0" w:evenVBand="0" w:oddHBand="1" w:evenHBand="0" w:firstRowFirstColumn="0" w:firstRowLastColumn="0" w:lastRowFirstColumn="0" w:lastRowLastColumn="0"/>
            </w:pPr>
            <w:r>
              <w:t>16</w:t>
            </w:r>
          </w:p>
        </w:tc>
        <w:tc>
          <w:tcPr>
            <w:tcW w:w="1960" w:type="dxa"/>
          </w:tcPr>
          <w:p w14:paraId="4A400FD8" w14:textId="68A77031" w:rsidR="002E3E6D" w:rsidRDefault="002E3E6D" w:rsidP="00F46473">
            <w:pPr>
              <w:cnfStyle w:val="000000100000" w:firstRow="0" w:lastRow="0" w:firstColumn="0" w:lastColumn="0" w:oddVBand="0" w:evenVBand="0" w:oddHBand="1" w:evenHBand="0" w:firstRowFirstColumn="0" w:firstRowLastColumn="0" w:lastRowFirstColumn="0" w:lastRowLastColumn="0"/>
            </w:pPr>
            <w:r>
              <w:t>13</w:t>
            </w:r>
          </w:p>
        </w:tc>
        <w:tc>
          <w:tcPr>
            <w:tcW w:w="1960" w:type="dxa"/>
          </w:tcPr>
          <w:p w14:paraId="16ACBB58" w14:textId="77777777" w:rsidR="002E3E6D" w:rsidRDefault="002E3E6D" w:rsidP="00F46473">
            <w:pPr>
              <w:cnfStyle w:val="000000100000" w:firstRow="0" w:lastRow="0" w:firstColumn="0" w:lastColumn="0" w:oddVBand="0" w:evenVBand="0" w:oddHBand="1" w:evenHBand="0" w:firstRowFirstColumn="0" w:firstRowLastColumn="0" w:lastRowFirstColumn="0" w:lastRowLastColumn="0"/>
            </w:pPr>
            <w:r>
              <w:t>17</w:t>
            </w:r>
          </w:p>
        </w:tc>
      </w:tr>
    </w:tbl>
    <w:p w14:paraId="69BA88B7" w14:textId="77777777" w:rsidR="002E3E6D" w:rsidRDefault="002E3E6D"/>
    <w:p w14:paraId="1C4844BD" w14:textId="77777777" w:rsidR="002E3E6D" w:rsidRDefault="002E3E6D"/>
    <w:p w14:paraId="56270335" w14:textId="77777777" w:rsidR="002E3E6D" w:rsidRDefault="002E3E6D"/>
    <w:sectPr w:rsidR="002E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696"/>
    <w:multiLevelType w:val="hybridMultilevel"/>
    <w:tmpl w:val="69D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57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8E"/>
    <w:rsid w:val="002E3E6D"/>
    <w:rsid w:val="007F488E"/>
    <w:rsid w:val="00C0170C"/>
    <w:rsid w:val="00ED6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418D"/>
  <w15:chartTrackingRefBased/>
  <w15:docId w15:val="{A6327A9C-7737-47A8-892C-0F53C895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60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D60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ED608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D60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60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D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dc:creator>
  <cp:keywords/>
  <dc:description/>
  <cp:lastModifiedBy>Rasul</cp:lastModifiedBy>
  <cp:revision>2</cp:revision>
  <dcterms:created xsi:type="dcterms:W3CDTF">2022-08-03T08:36:00Z</dcterms:created>
  <dcterms:modified xsi:type="dcterms:W3CDTF">2022-08-03T08:45:00Z</dcterms:modified>
</cp:coreProperties>
</file>