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332A" w:rsidRDefault="00D9332A" w:rsidP="00D9332A">
      <w:pPr>
        <w:rPr>
          <w:rFonts w:ascii="Times New Roman" w:hAnsi="Times New Roman" w:cs="Times New Roman"/>
          <w:b/>
          <w:bCs/>
          <w:sz w:val="52"/>
          <w:szCs w:val="52"/>
        </w:rPr>
      </w:pPr>
      <w:r w:rsidRPr="00654DD1">
        <w:rPr>
          <w:rFonts w:ascii="Times New Roman" w:hAnsi="Times New Roman" w:cs="Times New Roman"/>
          <w:b/>
          <w:bCs/>
          <w:sz w:val="52"/>
          <w:szCs w:val="52"/>
        </w:rPr>
        <w:t>D: PROBLEM ANALYSIS</w:t>
      </w:r>
    </w:p>
    <w:p w:rsidR="00D9332A" w:rsidRPr="00654DD1" w:rsidRDefault="00D9332A" w:rsidP="00D9332A">
      <w:pPr>
        <w:rPr>
          <w:rFonts w:ascii="Times New Roman" w:hAnsi="Times New Roman" w:cs="Times New Roman"/>
          <w:b/>
          <w:bCs/>
          <w:sz w:val="52"/>
          <w:szCs w:val="52"/>
        </w:rPr>
      </w:pPr>
    </w:p>
    <w:tbl>
      <w:tblPr>
        <w:tblStyle w:val="TableGrid"/>
        <w:tblW w:w="0" w:type="auto"/>
        <w:tblLook w:val="04A0" w:firstRow="1" w:lastRow="0" w:firstColumn="1" w:lastColumn="0" w:noHBand="0" w:noVBand="1"/>
      </w:tblPr>
      <w:tblGrid>
        <w:gridCol w:w="2338"/>
        <w:gridCol w:w="907"/>
        <w:gridCol w:w="926"/>
        <w:gridCol w:w="1956"/>
        <w:gridCol w:w="1832"/>
        <w:gridCol w:w="1391"/>
      </w:tblGrid>
      <w:tr w:rsidR="00D9332A" w:rsidRPr="00AD440B" w:rsidTr="009E162E">
        <w:tc>
          <w:tcPr>
            <w:tcW w:w="2338" w:type="dxa"/>
            <w:shd w:val="clear" w:color="auto" w:fill="9CC2E5" w:themeFill="accent1" w:themeFillTint="99"/>
          </w:tcPr>
          <w:p w:rsidR="00D9332A" w:rsidRPr="00654DD1" w:rsidRDefault="00D9332A" w:rsidP="007907E0">
            <w:pPr>
              <w:rPr>
                <w:rFonts w:ascii="Times New Roman" w:hAnsi="Times New Roman" w:cs="Times New Roman"/>
                <w:b/>
                <w:sz w:val="36"/>
                <w:szCs w:val="36"/>
              </w:rPr>
            </w:pPr>
            <w:r w:rsidRPr="00654DD1">
              <w:rPr>
                <w:rFonts w:ascii="Times New Roman" w:hAnsi="Times New Roman" w:cs="Times New Roman"/>
                <w:b/>
                <w:sz w:val="36"/>
                <w:szCs w:val="36"/>
              </w:rPr>
              <w:t>Process Name</w:t>
            </w:r>
          </w:p>
        </w:tc>
        <w:tc>
          <w:tcPr>
            <w:tcW w:w="1833" w:type="dxa"/>
            <w:gridSpan w:val="2"/>
            <w:shd w:val="clear" w:color="auto" w:fill="9CC2E5" w:themeFill="accent1" w:themeFillTint="99"/>
          </w:tcPr>
          <w:p w:rsidR="00D9332A" w:rsidRPr="00654DD1" w:rsidRDefault="00D9332A" w:rsidP="007907E0">
            <w:pPr>
              <w:pStyle w:val="Default"/>
              <w:rPr>
                <w:rFonts w:ascii="Times New Roman" w:hAnsi="Times New Roman" w:cs="Times New Roman"/>
                <w:sz w:val="36"/>
                <w:szCs w:val="36"/>
              </w:rPr>
            </w:pPr>
            <w:r w:rsidRPr="00654DD1">
              <w:rPr>
                <w:rFonts w:ascii="Times New Roman" w:hAnsi="Times New Roman" w:cs="Times New Roman"/>
                <w:b/>
                <w:bCs/>
                <w:sz w:val="36"/>
                <w:szCs w:val="36"/>
              </w:rPr>
              <w:t xml:space="preserve">Stakeholders </w:t>
            </w:r>
          </w:p>
        </w:tc>
        <w:tc>
          <w:tcPr>
            <w:tcW w:w="1956" w:type="dxa"/>
            <w:shd w:val="clear" w:color="auto" w:fill="9CC2E5" w:themeFill="accent1" w:themeFillTint="99"/>
          </w:tcPr>
          <w:p w:rsidR="00D9332A" w:rsidRPr="00654DD1" w:rsidRDefault="00D9332A" w:rsidP="007907E0">
            <w:pPr>
              <w:pStyle w:val="Default"/>
              <w:rPr>
                <w:rFonts w:ascii="Times New Roman" w:hAnsi="Times New Roman" w:cs="Times New Roman"/>
                <w:sz w:val="36"/>
                <w:szCs w:val="36"/>
              </w:rPr>
            </w:pPr>
            <w:r w:rsidRPr="00654DD1">
              <w:rPr>
                <w:rFonts w:ascii="Times New Roman" w:hAnsi="Times New Roman" w:cs="Times New Roman"/>
                <w:b/>
                <w:bCs/>
                <w:sz w:val="36"/>
                <w:szCs w:val="36"/>
              </w:rPr>
              <w:t xml:space="preserve">Concerns (Problems) </w:t>
            </w:r>
          </w:p>
        </w:tc>
        <w:tc>
          <w:tcPr>
            <w:tcW w:w="1832" w:type="dxa"/>
            <w:shd w:val="clear" w:color="auto" w:fill="9CC2E5" w:themeFill="accent1" w:themeFillTint="99"/>
          </w:tcPr>
          <w:p w:rsidR="00D9332A" w:rsidRPr="00654DD1" w:rsidRDefault="00D9332A" w:rsidP="007907E0">
            <w:pPr>
              <w:pStyle w:val="Default"/>
              <w:rPr>
                <w:rFonts w:ascii="Times New Roman" w:hAnsi="Times New Roman" w:cs="Times New Roman"/>
                <w:sz w:val="36"/>
                <w:szCs w:val="36"/>
              </w:rPr>
            </w:pPr>
            <w:r w:rsidRPr="00654DD1">
              <w:rPr>
                <w:rFonts w:ascii="Times New Roman" w:hAnsi="Times New Roman" w:cs="Times New Roman"/>
                <w:b/>
                <w:bCs/>
                <w:sz w:val="36"/>
                <w:szCs w:val="36"/>
              </w:rPr>
              <w:t xml:space="preserve">Analysis (Reason of the problem) </w:t>
            </w:r>
          </w:p>
          <w:p w:rsidR="00D9332A" w:rsidRPr="00654DD1" w:rsidRDefault="00D9332A" w:rsidP="007907E0">
            <w:pPr>
              <w:rPr>
                <w:rFonts w:ascii="Times New Roman" w:hAnsi="Times New Roman" w:cs="Times New Roman"/>
                <w:sz w:val="36"/>
                <w:szCs w:val="36"/>
              </w:rPr>
            </w:pPr>
          </w:p>
        </w:tc>
        <w:tc>
          <w:tcPr>
            <w:tcW w:w="1391" w:type="dxa"/>
            <w:shd w:val="clear" w:color="auto" w:fill="9CC2E5" w:themeFill="accent1" w:themeFillTint="99"/>
          </w:tcPr>
          <w:p w:rsidR="00D9332A" w:rsidRPr="00654DD1" w:rsidRDefault="00D9332A" w:rsidP="007907E0">
            <w:pPr>
              <w:pStyle w:val="Default"/>
              <w:rPr>
                <w:rFonts w:ascii="Times New Roman" w:hAnsi="Times New Roman" w:cs="Times New Roman"/>
                <w:sz w:val="36"/>
                <w:szCs w:val="36"/>
              </w:rPr>
            </w:pPr>
            <w:r w:rsidRPr="00654DD1">
              <w:rPr>
                <w:rFonts w:ascii="Times New Roman" w:hAnsi="Times New Roman" w:cs="Times New Roman"/>
                <w:b/>
                <w:bCs/>
                <w:sz w:val="36"/>
                <w:szCs w:val="36"/>
              </w:rPr>
              <w:t xml:space="preserve">Proposed Solution </w:t>
            </w:r>
          </w:p>
          <w:p w:rsidR="00D9332A" w:rsidRPr="00654DD1" w:rsidRDefault="00D9332A" w:rsidP="007907E0">
            <w:pPr>
              <w:rPr>
                <w:rFonts w:ascii="Times New Roman" w:hAnsi="Times New Roman" w:cs="Times New Roman"/>
                <w:sz w:val="36"/>
                <w:szCs w:val="36"/>
              </w:rPr>
            </w:pPr>
          </w:p>
        </w:tc>
      </w:tr>
      <w:tr w:rsidR="00D9332A" w:rsidRPr="00AD440B" w:rsidTr="009E162E">
        <w:tc>
          <w:tcPr>
            <w:tcW w:w="2338" w:type="dxa"/>
            <w:shd w:val="clear" w:color="auto" w:fill="9CC2E5" w:themeFill="accent1" w:themeFillTint="99"/>
          </w:tcPr>
          <w:p w:rsidR="00D9332A" w:rsidRPr="00654DD1" w:rsidRDefault="00D9332A" w:rsidP="007907E0">
            <w:pPr>
              <w:pStyle w:val="Default"/>
              <w:rPr>
                <w:rFonts w:ascii="Times New Roman" w:hAnsi="Times New Roman" w:cs="Times New Roman"/>
                <w:sz w:val="36"/>
                <w:szCs w:val="36"/>
              </w:rPr>
            </w:pPr>
          </w:p>
          <w:tbl>
            <w:tblPr>
              <w:tblW w:w="0" w:type="auto"/>
              <w:tblBorders>
                <w:top w:val="nil"/>
                <w:left w:val="nil"/>
                <w:bottom w:val="nil"/>
                <w:right w:val="nil"/>
              </w:tblBorders>
              <w:tblLook w:val="0000" w:firstRow="0" w:lastRow="0" w:firstColumn="0" w:lastColumn="0" w:noHBand="0" w:noVBand="0"/>
            </w:tblPr>
            <w:tblGrid>
              <w:gridCol w:w="2122"/>
            </w:tblGrid>
            <w:tr w:rsidR="00D9332A" w:rsidRPr="00654DD1" w:rsidTr="007907E0">
              <w:trPr>
                <w:trHeight w:val="940"/>
              </w:trPr>
              <w:tc>
                <w:tcPr>
                  <w:tcW w:w="0" w:type="auto"/>
                </w:tcPr>
                <w:p w:rsidR="00D9332A" w:rsidRPr="00654DD1" w:rsidRDefault="00D9332A" w:rsidP="007907E0">
                  <w:pPr>
                    <w:pStyle w:val="Default"/>
                    <w:rPr>
                      <w:rFonts w:ascii="Times New Roman" w:hAnsi="Times New Roman" w:cs="Times New Roman"/>
                      <w:b/>
                      <w:sz w:val="36"/>
                      <w:szCs w:val="36"/>
                    </w:rPr>
                  </w:pPr>
                  <w:r w:rsidRPr="00654DD1">
                    <w:rPr>
                      <w:rFonts w:ascii="Times New Roman" w:hAnsi="Times New Roman" w:cs="Times New Roman"/>
                      <w:sz w:val="36"/>
                      <w:szCs w:val="36"/>
                    </w:rPr>
                    <w:t xml:space="preserve"> </w:t>
                  </w:r>
                  <w:r w:rsidRPr="00654DD1">
                    <w:rPr>
                      <w:rFonts w:ascii="Times New Roman" w:hAnsi="Times New Roman" w:cs="Times New Roman"/>
                      <w:b/>
                      <w:sz w:val="36"/>
                      <w:szCs w:val="36"/>
                    </w:rPr>
                    <w:t xml:space="preserve">Mapping Course outcomes(COs) to Program Learning Outcomes (PLOs) </w:t>
                  </w:r>
                </w:p>
              </w:tc>
            </w:tr>
          </w:tbl>
          <w:p w:rsidR="00D9332A" w:rsidRPr="00654DD1" w:rsidRDefault="00D9332A" w:rsidP="007907E0">
            <w:pPr>
              <w:rPr>
                <w:rFonts w:ascii="Times New Roman" w:hAnsi="Times New Roman" w:cs="Times New Roman"/>
                <w:sz w:val="36"/>
                <w:szCs w:val="36"/>
              </w:rPr>
            </w:pPr>
          </w:p>
        </w:tc>
        <w:tc>
          <w:tcPr>
            <w:tcW w:w="1833" w:type="dxa"/>
            <w:gridSpan w:val="2"/>
          </w:tcPr>
          <w:p w:rsidR="00D9332A" w:rsidRPr="00AD440B" w:rsidRDefault="00D9332A" w:rsidP="007907E0">
            <w:pPr>
              <w:pStyle w:val="Default"/>
              <w:rPr>
                <w:rFonts w:ascii="Times New Roman" w:hAnsi="Times New Roman" w:cs="Times New Roman"/>
              </w:rPr>
            </w:pPr>
            <w:r w:rsidRPr="00AD440B">
              <w:rPr>
                <w:rFonts w:ascii="Times New Roman" w:hAnsi="Times New Roman" w:cs="Times New Roman"/>
                <w:b/>
                <w:bCs/>
              </w:rPr>
              <w:t>Higher Authorities</w:t>
            </w:r>
          </w:p>
        </w:tc>
        <w:tc>
          <w:tcPr>
            <w:tcW w:w="1956" w:type="dxa"/>
          </w:tcPr>
          <w:p w:rsidR="00D9332A" w:rsidRPr="00AD440B" w:rsidRDefault="00D9332A" w:rsidP="007907E0">
            <w:pPr>
              <w:rPr>
                <w:rFonts w:ascii="Times New Roman" w:hAnsi="Times New Roman" w:cs="Times New Roman"/>
                <w:sz w:val="24"/>
                <w:szCs w:val="24"/>
              </w:rPr>
            </w:pPr>
            <w:r w:rsidRPr="00AD440B">
              <w:rPr>
                <w:rFonts w:ascii="Times New Roman" w:hAnsi="Times New Roman" w:cs="Times New Roman"/>
                <w:sz w:val="24"/>
                <w:szCs w:val="24"/>
              </w:rPr>
              <w:t>1. If hardcopy is dispatched, Head of Department or Dean of the School may not get the PLO Accreditation Manual Definite by UGC because of a lost mail. After mailing the manual, it can even be received lengthy time.</w:t>
            </w:r>
          </w:p>
          <w:p w:rsidR="00D9332A" w:rsidRPr="00AD440B" w:rsidRDefault="00D9332A" w:rsidP="007907E0">
            <w:pPr>
              <w:rPr>
                <w:rFonts w:ascii="Times New Roman" w:hAnsi="Times New Roman" w:cs="Times New Roman"/>
                <w:sz w:val="24"/>
                <w:szCs w:val="24"/>
              </w:rPr>
            </w:pPr>
          </w:p>
          <w:p w:rsidR="00D9332A" w:rsidRPr="00AD440B" w:rsidRDefault="00D9332A" w:rsidP="007907E0">
            <w:pPr>
              <w:rPr>
                <w:rFonts w:ascii="Times New Roman" w:hAnsi="Times New Roman" w:cs="Times New Roman"/>
                <w:sz w:val="24"/>
                <w:szCs w:val="24"/>
              </w:rPr>
            </w:pPr>
            <w:r w:rsidRPr="00AD440B">
              <w:rPr>
                <w:rFonts w:ascii="Times New Roman" w:hAnsi="Times New Roman" w:cs="Times New Roman"/>
                <w:sz w:val="24"/>
                <w:szCs w:val="24"/>
              </w:rPr>
              <w:t>2. Email-sent soft copies may also cause the manual to lay down or lose time.</w:t>
            </w:r>
          </w:p>
          <w:p w:rsidR="00D9332A" w:rsidRPr="00AD440B" w:rsidRDefault="00D9332A" w:rsidP="007907E0">
            <w:pPr>
              <w:rPr>
                <w:rFonts w:ascii="Times New Roman" w:hAnsi="Times New Roman" w:cs="Times New Roman"/>
                <w:sz w:val="24"/>
                <w:szCs w:val="24"/>
              </w:rPr>
            </w:pPr>
          </w:p>
          <w:p w:rsidR="00D9332A" w:rsidRPr="00AD440B" w:rsidRDefault="00D9332A" w:rsidP="007907E0">
            <w:pPr>
              <w:rPr>
                <w:rFonts w:ascii="Times New Roman" w:hAnsi="Times New Roman" w:cs="Times New Roman"/>
                <w:sz w:val="24"/>
                <w:szCs w:val="24"/>
              </w:rPr>
            </w:pPr>
            <w:r w:rsidRPr="00AD440B">
              <w:rPr>
                <w:rFonts w:ascii="Times New Roman" w:hAnsi="Times New Roman" w:cs="Times New Roman"/>
                <w:sz w:val="24"/>
                <w:szCs w:val="24"/>
              </w:rPr>
              <w:t xml:space="preserve">3. The Head/Dean could neglect to direct its personnel to work on the tasks necessary for circulation of the Accreditation Handbook (for example, forget which course Faculties should </w:t>
            </w:r>
            <w:r w:rsidRPr="00AD440B">
              <w:rPr>
                <w:rFonts w:ascii="Times New Roman" w:hAnsi="Times New Roman" w:cs="Times New Roman"/>
                <w:sz w:val="24"/>
                <w:szCs w:val="24"/>
              </w:rPr>
              <w:lastRenderedPageBreak/>
              <w:t>take care of the course evaluation courses).</w:t>
            </w:r>
          </w:p>
        </w:tc>
        <w:tc>
          <w:tcPr>
            <w:tcW w:w="1832" w:type="dxa"/>
          </w:tcPr>
          <w:p w:rsidR="00D9332A" w:rsidRPr="00AD440B" w:rsidRDefault="00D9332A" w:rsidP="007907E0">
            <w:pPr>
              <w:rPr>
                <w:rFonts w:ascii="Times New Roman" w:hAnsi="Times New Roman" w:cs="Times New Roman"/>
                <w:sz w:val="24"/>
                <w:szCs w:val="24"/>
              </w:rPr>
            </w:pPr>
            <w:r w:rsidRPr="00AD440B">
              <w:rPr>
                <w:rFonts w:ascii="Times New Roman" w:hAnsi="Times New Roman" w:cs="Times New Roman"/>
                <w:sz w:val="24"/>
                <w:szCs w:val="24"/>
              </w:rPr>
              <w:lastRenderedPageBreak/>
              <w:t>This delay could cause huge delays to the business process when receipt of the Handbook and/or the possibility of its loss via Email or traditional emails. Failure to understand or lack of communication between the Higher authorities and Departmental personnel can also hinder or postpone the operation.</w:t>
            </w:r>
          </w:p>
        </w:tc>
        <w:tc>
          <w:tcPr>
            <w:tcW w:w="1391" w:type="dxa"/>
          </w:tcPr>
          <w:p w:rsidR="00D9332A" w:rsidRPr="00AD440B" w:rsidRDefault="00D9332A" w:rsidP="007907E0">
            <w:pPr>
              <w:rPr>
                <w:rFonts w:ascii="Times New Roman" w:hAnsi="Times New Roman" w:cs="Times New Roman"/>
                <w:sz w:val="24"/>
                <w:szCs w:val="24"/>
              </w:rPr>
            </w:pPr>
            <w:r w:rsidRPr="00AD440B">
              <w:rPr>
                <w:rFonts w:ascii="Times New Roman" w:hAnsi="Times New Roman" w:cs="Times New Roman"/>
                <w:sz w:val="24"/>
                <w:szCs w:val="24"/>
              </w:rPr>
              <w:t>Make this process entirely easier on a private online platform (call it SPMS App) and create an interface to our suggested system where UGC Staff can immediately communicate files, documents and comments to the Superior Authorities.</w:t>
            </w:r>
          </w:p>
        </w:tc>
      </w:tr>
      <w:tr w:rsidR="00D9332A" w:rsidRPr="00AD440B" w:rsidTr="009E162E">
        <w:tc>
          <w:tcPr>
            <w:tcW w:w="2338" w:type="dxa"/>
            <w:shd w:val="clear" w:color="auto" w:fill="9CC2E5" w:themeFill="accent1" w:themeFillTint="99"/>
          </w:tcPr>
          <w:p w:rsidR="00D9332A" w:rsidRPr="00AD440B" w:rsidRDefault="00D9332A" w:rsidP="007907E0">
            <w:pPr>
              <w:rPr>
                <w:rFonts w:ascii="Times New Roman" w:hAnsi="Times New Roman" w:cs="Times New Roman"/>
                <w:sz w:val="24"/>
                <w:szCs w:val="24"/>
              </w:rPr>
            </w:pPr>
          </w:p>
        </w:tc>
        <w:tc>
          <w:tcPr>
            <w:tcW w:w="1833" w:type="dxa"/>
            <w:gridSpan w:val="2"/>
          </w:tcPr>
          <w:p w:rsidR="00D9332A" w:rsidRPr="00AD440B" w:rsidRDefault="00D9332A" w:rsidP="007907E0">
            <w:pPr>
              <w:pStyle w:val="Default"/>
              <w:rPr>
                <w:rFonts w:ascii="Times New Roman" w:hAnsi="Times New Roman" w:cs="Times New Roman"/>
              </w:rPr>
            </w:pPr>
            <w:r w:rsidRPr="00AD440B">
              <w:rPr>
                <w:rFonts w:ascii="Times New Roman" w:hAnsi="Times New Roman" w:cs="Times New Roman"/>
                <w:b/>
                <w:bCs/>
              </w:rPr>
              <w:t xml:space="preserve">Department </w:t>
            </w:r>
          </w:p>
          <w:p w:rsidR="00D9332A" w:rsidRPr="00AD440B" w:rsidRDefault="00D9332A" w:rsidP="007907E0">
            <w:pPr>
              <w:rPr>
                <w:rFonts w:ascii="Times New Roman" w:hAnsi="Times New Roman" w:cs="Times New Roman"/>
                <w:sz w:val="24"/>
                <w:szCs w:val="24"/>
              </w:rPr>
            </w:pPr>
          </w:p>
        </w:tc>
        <w:tc>
          <w:tcPr>
            <w:tcW w:w="1956" w:type="dxa"/>
          </w:tcPr>
          <w:p w:rsidR="00D9332A" w:rsidRPr="00AD440B" w:rsidRDefault="00D9332A" w:rsidP="007907E0">
            <w:pPr>
              <w:rPr>
                <w:rFonts w:ascii="Times New Roman" w:hAnsi="Times New Roman" w:cs="Times New Roman"/>
                <w:sz w:val="24"/>
                <w:szCs w:val="24"/>
              </w:rPr>
            </w:pPr>
            <w:r w:rsidRPr="00AD440B">
              <w:rPr>
                <w:rFonts w:ascii="Times New Roman" w:hAnsi="Times New Roman" w:cs="Times New Roman"/>
                <w:sz w:val="24"/>
                <w:szCs w:val="24"/>
              </w:rPr>
              <w:t>1. Unintentionally, Department personnel could not transmit the Accreditation Manual or send it to the wrong columns or the instructor/coordinator.</w:t>
            </w:r>
          </w:p>
        </w:tc>
        <w:tc>
          <w:tcPr>
            <w:tcW w:w="1832" w:type="dxa"/>
          </w:tcPr>
          <w:p w:rsidR="00D9332A" w:rsidRPr="00AD440B" w:rsidRDefault="00D9332A" w:rsidP="007907E0">
            <w:pPr>
              <w:rPr>
                <w:rFonts w:ascii="Times New Roman" w:hAnsi="Times New Roman" w:cs="Times New Roman"/>
                <w:sz w:val="24"/>
                <w:szCs w:val="24"/>
              </w:rPr>
            </w:pPr>
            <w:r w:rsidRPr="00AD440B">
              <w:rPr>
                <w:rFonts w:ascii="Times New Roman" w:hAnsi="Times New Roman" w:cs="Times New Roman"/>
                <w:sz w:val="24"/>
                <w:szCs w:val="24"/>
              </w:rPr>
              <w:t>Due to the increasing number of faculties and training sessions, it may be more difficult to track which faculties take courses for which semesters and thus cause a time lag in the business process, while keeping track of all the information in so many documents.</w:t>
            </w:r>
          </w:p>
        </w:tc>
        <w:tc>
          <w:tcPr>
            <w:tcW w:w="1391" w:type="dxa"/>
          </w:tcPr>
          <w:p w:rsidR="00D9332A" w:rsidRPr="00AD440B" w:rsidRDefault="00D9332A" w:rsidP="007907E0">
            <w:pPr>
              <w:rPr>
                <w:rFonts w:ascii="Times New Roman" w:hAnsi="Times New Roman" w:cs="Times New Roman"/>
                <w:sz w:val="24"/>
                <w:szCs w:val="24"/>
              </w:rPr>
            </w:pPr>
            <w:r w:rsidRPr="00AD440B">
              <w:rPr>
                <w:rFonts w:ascii="Times New Roman" w:hAnsi="Times New Roman" w:cs="Times New Roman"/>
                <w:sz w:val="24"/>
                <w:szCs w:val="24"/>
              </w:rPr>
              <w:t>Our website can be linked to a database containing information about all courses, faculties and updated tables each half year, which track the courses to which faculties in the semester have been assigned.</w:t>
            </w:r>
          </w:p>
        </w:tc>
      </w:tr>
      <w:tr w:rsidR="00D9332A" w:rsidRPr="00AD440B" w:rsidTr="009E162E">
        <w:tc>
          <w:tcPr>
            <w:tcW w:w="2338" w:type="dxa"/>
            <w:shd w:val="clear" w:color="auto" w:fill="9CC2E5" w:themeFill="accent1" w:themeFillTint="99"/>
          </w:tcPr>
          <w:p w:rsidR="00D9332A" w:rsidRPr="00AD440B" w:rsidRDefault="00D9332A" w:rsidP="007907E0">
            <w:pPr>
              <w:rPr>
                <w:rFonts w:ascii="Times New Roman" w:hAnsi="Times New Roman" w:cs="Times New Roman"/>
                <w:sz w:val="24"/>
                <w:szCs w:val="24"/>
              </w:rPr>
            </w:pPr>
          </w:p>
        </w:tc>
        <w:tc>
          <w:tcPr>
            <w:tcW w:w="1833" w:type="dxa"/>
            <w:gridSpan w:val="2"/>
          </w:tcPr>
          <w:p w:rsidR="00D9332A" w:rsidRPr="00AD440B" w:rsidRDefault="00D9332A" w:rsidP="007907E0">
            <w:pPr>
              <w:rPr>
                <w:rFonts w:ascii="Times New Roman" w:hAnsi="Times New Roman" w:cs="Times New Roman"/>
                <w:b/>
                <w:sz w:val="24"/>
                <w:szCs w:val="24"/>
              </w:rPr>
            </w:pPr>
            <w:r w:rsidRPr="00AD440B">
              <w:rPr>
                <w:rFonts w:ascii="Times New Roman" w:hAnsi="Times New Roman" w:cs="Times New Roman"/>
                <w:b/>
                <w:sz w:val="24"/>
                <w:szCs w:val="24"/>
              </w:rPr>
              <w:t>Faculty</w:t>
            </w:r>
          </w:p>
        </w:tc>
        <w:tc>
          <w:tcPr>
            <w:tcW w:w="1956" w:type="dxa"/>
          </w:tcPr>
          <w:p w:rsidR="00D9332A" w:rsidRPr="00AD440B" w:rsidRDefault="00D9332A" w:rsidP="007907E0">
            <w:pPr>
              <w:rPr>
                <w:rFonts w:ascii="Times New Roman" w:hAnsi="Times New Roman" w:cs="Times New Roman"/>
                <w:sz w:val="24"/>
                <w:szCs w:val="24"/>
              </w:rPr>
            </w:pPr>
            <w:r w:rsidRPr="00AD440B">
              <w:rPr>
                <w:rFonts w:ascii="Times New Roman" w:hAnsi="Times New Roman" w:cs="Times New Roman"/>
                <w:sz w:val="24"/>
                <w:szCs w:val="24"/>
              </w:rPr>
              <w:t>1. The process of listing the content and course results (COs), mapping it to and from the PLOs and designing the course review report and course description can be vulnerable to mistakes.</w:t>
            </w:r>
          </w:p>
        </w:tc>
        <w:tc>
          <w:tcPr>
            <w:tcW w:w="1832" w:type="dxa"/>
          </w:tcPr>
          <w:p w:rsidR="00D9332A" w:rsidRPr="00AD440B" w:rsidRDefault="00D9332A" w:rsidP="007907E0">
            <w:pPr>
              <w:rPr>
                <w:rFonts w:ascii="Times New Roman" w:hAnsi="Times New Roman" w:cs="Times New Roman"/>
                <w:sz w:val="24"/>
                <w:szCs w:val="24"/>
              </w:rPr>
            </w:pPr>
            <w:r w:rsidRPr="00AD440B">
              <w:rPr>
                <w:rFonts w:ascii="Times New Roman" w:hAnsi="Times New Roman" w:cs="Times New Roman"/>
                <w:sz w:val="24"/>
                <w:szCs w:val="24"/>
              </w:rPr>
              <w:t>The report and the course contour as well as the course outcomes may fail without the supervision of the expert or stakeholder involved (UGC) or both (COs).</w:t>
            </w:r>
          </w:p>
        </w:tc>
        <w:tc>
          <w:tcPr>
            <w:tcW w:w="1391" w:type="dxa"/>
          </w:tcPr>
          <w:p w:rsidR="00D9332A" w:rsidRPr="00AD440B" w:rsidRDefault="00D9332A" w:rsidP="007907E0">
            <w:pPr>
              <w:rPr>
                <w:rFonts w:ascii="Times New Roman" w:hAnsi="Times New Roman" w:cs="Times New Roman"/>
                <w:sz w:val="24"/>
                <w:szCs w:val="24"/>
              </w:rPr>
            </w:pPr>
            <w:r w:rsidRPr="00AD440B">
              <w:rPr>
                <w:rFonts w:ascii="Times New Roman" w:hAnsi="Times New Roman" w:cs="Times New Roman"/>
                <w:sz w:val="24"/>
                <w:szCs w:val="24"/>
              </w:rPr>
              <w:t xml:space="preserve">The ongoing contact between the higher authorities and faculties demands that the Course Coordinators and Instructors of each course constantly update and reference. Download Course Outcome Mapping as </w:t>
            </w:r>
            <w:r w:rsidRPr="00AD440B">
              <w:rPr>
                <w:rFonts w:ascii="Times New Roman" w:hAnsi="Times New Roman" w:cs="Times New Roman"/>
                <w:sz w:val="24"/>
                <w:szCs w:val="24"/>
              </w:rPr>
              <w:lastRenderedPageBreak/>
              <w:t>a table for our system to subsequently use in the production of OBE Mark sheet and OBE Analysis Report, to address specific questions of special assessments.</w:t>
            </w:r>
          </w:p>
        </w:tc>
      </w:tr>
      <w:tr w:rsidR="00D9332A" w:rsidRPr="00AD440B" w:rsidTr="009E162E">
        <w:tc>
          <w:tcPr>
            <w:tcW w:w="2338" w:type="dxa"/>
            <w:shd w:val="clear" w:color="auto" w:fill="9CC2E5" w:themeFill="accent1" w:themeFillTint="99"/>
          </w:tcPr>
          <w:p w:rsidR="00D9332A" w:rsidRPr="00654DD1" w:rsidRDefault="00D9332A" w:rsidP="007907E0">
            <w:pPr>
              <w:pStyle w:val="Default"/>
              <w:rPr>
                <w:rFonts w:ascii="Times New Roman" w:hAnsi="Times New Roman" w:cs="Times New Roman"/>
                <w:b/>
                <w:sz w:val="36"/>
                <w:szCs w:val="36"/>
              </w:rPr>
            </w:pPr>
            <w:r w:rsidRPr="00654DD1">
              <w:rPr>
                <w:rFonts w:ascii="Times New Roman" w:hAnsi="Times New Roman" w:cs="Times New Roman"/>
                <w:b/>
                <w:sz w:val="36"/>
                <w:szCs w:val="36"/>
              </w:rPr>
              <w:lastRenderedPageBreak/>
              <w:t xml:space="preserve">Student Assessment </w:t>
            </w:r>
          </w:p>
          <w:p w:rsidR="00D9332A" w:rsidRPr="00AD440B" w:rsidRDefault="00D9332A" w:rsidP="007907E0">
            <w:pPr>
              <w:rPr>
                <w:rFonts w:ascii="Times New Roman" w:hAnsi="Times New Roman" w:cs="Times New Roman"/>
                <w:sz w:val="24"/>
                <w:szCs w:val="24"/>
              </w:rPr>
            </w:pPr>
          </w:p>
        </w:tc>
        <w:tc>
          <w:tcPr>
            <w:tcW w:w="1833" w:type="dxa"/>
            <w:gridSpan w:val="2"/>
          </w:tcPr>
          <w:p w:rsidR="00D9332A" w:rsidRPr="00AD440B" w:rsidRDefault="00D9332A" w:rsidP="007907E0">
            <w:pPr>
              <w:pStyle w:val="Default"/>
              <w:rPr>
                <w:rFonts w:ascii="Times New Roman" w:hAnsi="Times New Roman" w:cs="Times New Roman"/>
              </w:rPr>
            </w:pPr>
            <w:r w:rsidRPr="00AD440B">
              <w:rPr>
                <w:rFonts w:ascii="Times New Roman" w:hAnsi="Times New Roman" w:cs="Times New Roman"/>
                <w:b/>
                <w:bCs/>
              </w:rPr>
              <w:t xml:space="preserve">Faculty </w:t>
            </w:r>
          </w:p>
          <w:p w:rsidR="00D9332A" w:rsidRPr="00AD440B" w:rsidRDefault="00D9332A" w:rsidP="007907E0">
            <w:pPr>
              <w:rPr>
                <w:rFonts w:ascii="Times New Roman" w:hAnsi="Times New Roman" w:cs="Times New Roman"/>
                <w:sz w:val="24"/>
                <w:szCs w:val="24"/>
              </w:rPr>
            </w:pPr>
          </w:p>
        </w:tc>
        <w:tc>
          <w:tcPr>
            <w:tcW w:w="1956" w:type="dxa"/>
          </w:tcPr>
          <w:p w:rsidR="00D9332A" w:rsidRPr="00AD440B" w:rsidRDefault="00D9332A" w:rsidP="007907E0">
            <w:pPr>
              <w:rPr>
                <w:rFonts w:ascii="Times New Roman" w:hAnsi="Times New Roman" w:cs="Times New Roman"/>
                <w:sz w:val="24"/>
                <w:szCs w:val="24"/>
              </w:rPr>
            </w:pPr>
            <w:r w:rsidRPr="00AD440B">
              <w:rPr>
                <w:rFonts w:ascii="Times New Roman" w:hAnsi="Times New Roman" w:cs="Times New Roman"/>
                <w:sz w:val="24"/>
                <w:szCs w:val="24"/>
              </w:rPr>
              <w:t>1. Some of the questions in the question paper might go incorrect.</w:t>
            </w:r>
          </w:p>
          <w:p w:rsidR="00D9332A" w:rsidRPr="00AD440B" w:rsidRDefault="00D9332A" w:rsidP="007907E0">
            <w:pPr>
              <w:rPr>
                <w:rFonts w:ascii="Times New Roman" w:hAnsi="Times New Roman" w:cs="Times New Roman"/>
                <w:sz w:val="24"/>
                <w:szCs w:val="24"/>
              </w:rPr>
            </w:pPr>
          </w:p>
          <w:p w:rsidR="00D9332A" w:rsidRPr="00AD440B" w:rsidRDefault="00D9332A" w:rsidP="007907E0">
            <w:pPr>
              <w:rPr>
                <w:rFonts w:ascii="Times New Roman" w:hAnsi="Times New Roman" w:cs="Times New Roman"/>
                <w:sz w:val="24"/>
                <w:szCs w:val="24"/>
              </w:rPr>
            </w:pPr>
            <w:r w:rsidRPr="00AD440B">
              <w:rPr>
                <w:rFonts w:ascii="Times New Roman" w:hAnsi="Times New Roman" w:cs="Times New Roman"/>
                <w:sz w:val="24"/>
                <w:szCs w:val="24"/>
              </w:rPr>
              <w:t>2. Students can cheat on their homework from any type of website.</w:t>
            </w:r>
          </w:p>
          <w:p w:rsidR="00D9332A" w:rsidRPr="00AD440B" w:rsidRDefault="00D9332A" w:rsidP="007907E0">
            <w:pPr>
              <w:rPr>
                <w:rFonts w:ascii="Times New Roman" w:hAnsi="Times New Roman" w:cs="Times New Roman"/>
                <w:sz w:val="24"/>
                <w:szCs w:val="24"/>
              </w:rPr>
            </w:pPr>
          </w:p>
          <w:p w:rsidR="00D9332A" w:rsidRPr="00AD440B" w:rsidRDefault="00D9332A" w:rsidP="007907E0">
            <w:pPr>
              <w:rPr>
                <w:rFonts w:ascii="Times New Roman" w:hAnsi="Times New Roman" w:cs="Times New Roman"/>
                <w:sz w:val="24"/>
                <w:szCs w:val="24"/>
              </w:rPr>
            </w:pPr>
            <w:r w:rsidRPr="00AD440B">
              <w:rPr>
                <w:rFonts w:ascii="Times New Roman" w:hAnsi="Times New Roman" w:cs="Times New Roman"/>
                <w:sz w:val="24"/>
                <w:szCs w:val="24"/>
              </w:rPr>
              <w:t>3. When computing markings for evaluations, the faculty might make mistakes.</w:t>
            </w:r>
          </w:p>
          <w:p w:rsidR="00D9332A" w:rsidRPr="00AD440B" w:rsidRDefault="00D9332A" w:rsidP="007907E0">
            <w:pPr>
              <w:rPr>
                <w:rFonts w:ascii="Times New Roman" w:hAnsi="Times New Roman" w:cs="Times New Roman"/>
                <w:sz w:val="24"/>
                <w:szCs w:val="24"/>
              </w:rPr>
            </w:pPr>
          </w:p>
          <w:p w:rsidR="00D9332A" w:rsidRPr="00AD440B" w:rsidRDefault="00D9332A" w:rsidP="007907E0">
            <w:pPr>
              <w:rPr>
                <w:rFonts w:ascii="Times New Roman" w:hAnsi="Times New Roman" w:cs="Times New Roman"/>
                <w:sz w:val="24"/>
                <w:szCs w:val="24"/>
              </w:rPr>
            </w:pPr>
            <w:r w:rsidRPr="00AD440B">
              <w:rPr>
                <w:rFonts w:ascii="Times New Roman" w:hAnsi="Times New Roman" w:cs="Times New Roman"/>
                <w:sz w:val="24"/>
                <w:szCs w:val="24"/>
              </w:rPr>
              <w:t>4. Sometimes faculty don't equally or on a curriculum/course basis examine the response scripts.</w:t>
            </w:r>
          </w:p>
          <w:p w:rsidR="00D9332A" w:rsidRPr="00AD440B" w:rsidRDefault="00D9332A" w:rsidP="007907E0">
            <w:pPr>
              <w:rPr>
                <w:rFonts w:ascii="Times New Roman" w:hAnsi="Times New Roman" w:cs="Times New Roman"/>
                <w:sz w:val="24"/>
                <w:szCs w:val="24"/>
              </w:rPr>
            </w:pPr>
          </w:p>
          <w:p w:rsidR="00D9332A" w:rsidRPr="00AD440B" w:rsidRDefault="00D9332A" w:rsidP="007907E0">
            <w:pPr>
              <w:rPr>
                <w:rFonts w:ascii="Times New Roman" w:hAnsi="Times New Roman" w:cs="Times New Roman"/>
                <w:sz w:val="24"/>
                <w:szCs w:val="24"/>
              </w:rPr>
            </w:pPr>
            <w:r w:rsidRPr="00AD440B">
              <w:rPr>
                <w:rFonts w:ascii="Times New Roman" w:hAnsi="Times New Roman" w:cs="Times New Roman"/>
                <w:sz w:val="24"/>
                <w:szCs w:val="24"/>
              </w:rPr>
              <w:t xml:space="preserve">5. There are distinct grading </w:t>
            </w:r>
            <w:r w:rsidRPr="00AD440B">
              <w:rPr>
                <w:rFonts w:ascii="Times New Roman" w:hAnsi="Times New Roman" w:cs="Times New Roman"/>
                <w:sz w:val="24"/>
                <w:szCs w:val="24"/>
              </w:rPr>
              <w:lastRenderedPageBreak/>
              <w:t>methods in different faculties.</w:t>
            </w:r>
          </w:p>
        </w:tc>
        <w:tc>
          <w:tcPr>
            <w:tcW w:w="1832" w:type="dxa"/>
          </w:tcPr>
          <w:p w:rsidR="00D9332A" w:rsidRPr="00AD440B" w:rsidRDefault="00D9332A" w:rsidP="007907E0">
            <w:pPr>
              <w:rPr>
                <w:rFonts w:ascii="Times New Roman" w:hAnsi="Times New Roman" w:cs="Times New Roman"/>
                <w:sz w:val="24"/>
                <w:szCs w:val="24"/>
              </w:rPr>
            </w:pPr>
            <w:r w:rsidRPr="00AD440B">
              <w:rPr>
                <w:rFonts w:ascii="Times New Roman" w:hAnsi="Times New Roman" w:cs="Times New Roman"/>
                <w:sz w:val="24"/>
                <w:szCs w:val="24"/>
              </w:rPr>
              <w:lastRenderedPageBreak/>
              <w:t>In the same document a duplication issue may occur or certain typographical errors might occur. There may be insufficient room to write the answers.</w:t>
            </w:r>
          </w:p>
          <w:p w:rsidR="00D9332A" w:rsidRPr="00AD440B" w:rsidRDefault="00D9332A" w:rsidP="007907E0">
            <w:pPr>
              <w:rPr>
                <w:rFonts w:ascii="Times New Roman" w:hAnsi="Times New Roman" w:cs="Times New Roman"/>
                <w:sz w:val="24"/>
                <w:szCs w:val="24"/>
              </w:rPr>
            </w:pPr>
          </w:p>
          <w:p w:rsidR="00D9332A" w:rsidRPr="00AD440B" w:rsidRDefault="00D9332A" w:rsidP="007907E0">
            <w:pPr>
              <w:rPr>
                <w:rFonts w:ascii="Times New Roman" w:hAnsi="Times New Roman" w:cs="Times New Roman"/>
                <w:sz w:val="24"/>
                <w:szCs w:val="24"/>
              </w:rPr>
            </w:pPr>
            <w:r w:rsidRPr="00AD440B">
              <w:rPr>
                <w:rFonts w:ascii="Times New Roman" w:hAnsi="Times New Roman" w:cs="Times New Roman"/>
                <w:sz w:val="24"/>
                <w:szCs w:val="24"/>
              </w:rPr>
              <w:t>In their tasks/quizzes/project work, students might commit plagiarism.</w:t>
            </w:r>
          </w:p>
          <w:p w:rsidR="00D9332A" w:rsidRPr="00AD440B" w:rsidRDefault="00D9332A" w:rsidP="007907E0">
            <w:pPr>
              <w:rPr>
                <w:rFonts w:ascii="Times New Roman" w:hAnsi="Times New Roman" w:cs="Times New Roman"/>
                <w:sz w:val="24"/>
                <w:szCs w:val="24"/>
              </w:rPr>
            </w:pPr>
          </w:p>
          <w:p w:rsidR="00D9332A" w:rsidRPr="00AD440B" w:rsidRDefault="00D9332A" w:rsidP="007907E0">
            <w:pPr>
              <w:rPr>
                <w:rFonts w:ascii="Times New Roman" w:hAnsi="Times New Roman" w:cs="Times New Roman"/>
                <w:sz w:val="24"/>
                <w:szCs w:val="24"/>
              </w:rPr>
            </w:pPr>
            <w:r w:rsidRPr="00AD440B">
              <w:rPr>
                <w:rFonts w:ascii="Times New Roman" w:hAnsi="Times New Roman" w:cs="Times New Roman"/>
                <w:sz w:val="24"/>
                <w:szCs w:val="24"/>
              </w:rPr>
              <w:t>Errors may occur during computation manually or through automation in Excel sheets during insertion.</w:t>
            </w:r>
          </w:p>
          <w:p w:rsidR="00D9332A" w:rsidRPr="00AD440B" w:rsidRDefault="00D9332A" w:rsidP="007907E0">
            <w:pPr>
              <w:rPr>
                <w:rFonts w:ascii="Times New Roman" w:hAnsi="Times New Roman" w:cs="Times New Roman"/>
                <w:sz w:val="24"/>
                <w:szCs w:val="24"/>
              </w:rPr>
            </w:pPr>
          </w:p>
          <w:p w:rsidR="00D9332A" w:rsidRPr="00AD440B" w:rsidRDefault="00D9332A" w:rsidP="007907E0">
            <w:pPr>
              <w:rPr>
                <w:rFonts w:ascii="Times New Roman" w:hAnsi="Times New Roman" w:cs="Times New Roman"/>
                <w:sz w:val="24"/>
                <w:szCs w:val="24"/>
              </w:rPr>
            </w:pPr>
            <w:r w:rsidRPr="00AD440B">
              <w:rPr>
                <w:rFonts w:ascii="Times New Roman" w:hAnsi="Times New Roman" w:cs="Times New Roman"/>
                <w:sz w:val="24"/>
                <w:szCs w:val="24"/>
              </w:rPr>
              <w:lastRenderedPageBreak/>
              <w:t>Papers are not examined by other faculty and only a few faculties evaluate and dislike themselves.</w:t>
            </w:r>
          </w:p>
          <w:p w:rsidR="00D9332A" w:rsidRPr="00AD440B" w:rsidRDefault="00D9332A" w:rsidP="007907E0">
            <w:pPr>
              <w:rPr>
                <w:rFonts w:ascii="Times New Roman" w:hAnsi="Times New Roman" w:cs="Times New Roman"/>
                <w:sz w:val="24"/>
                <w:szCs w:val="24"/>
              </w:rPr>
            </w:pPr>
          </w:p>
          <w:p w:rsidR="00D9332A" w:rsidRPr="00AD440B" w:rsidRDefault="00D9332A" w:rsidP="007907E0">
            <w:pPr>
              <w:rPr>
                <w:rFonts w:ascii="Times New Roman" w:hAnsi="Times New Roman" w:cs="Times New Roman"/>
                <w:sz w:val="24"/>
                <w:szCs w:val="24"/>
              </w:rPr>
            </w:pPr>
            <w:r w:rsidRPr="00AD440B">
              <w:rPr>
                <w:rFonts w:ascii="Times New Roman" w:hAnsi="Times New Roman" w:cs="Times New Roman"/>
                <w:sz w:val="24"/>
                <w:szCs w:val="24"/>
              </w:rPr>
              <w:t>Not everyone has the same grading methods, and students and other stakeholders that wish to monitor student performance in these courses may be confused.</w:t>
            </w:r>
          </w:p>
        </w:tc>
        <w:tc>
          <w:tcPr>
            <w:tcW w:w="1391" w:type="dxa"/>
          </w:tcPr>
          <w:p w:rsidR="00D9332A" w:rsidRPr="00AD440B" w:rsidRDefault="00D9332A" w:rsidP="007907E0">
            <w:pPr>
              <w:rPr>
                <w:rFonts w:ascii="Times New Roman" w:hAnsi="Times New Roman" w:cs="Times New Roman"/>
                <w:sz w:val="24"/>
                <w:szCs w:val="24"/>
              </w:rPr>
            </w:pPr>
            <w:r w:rsidRPr="00AD440B">
              <w:rPr>
                <w:rFonts w:ascii="Times New Roman" w:hAnsi="Times New Roman" w:cs="Times New Roman"/>
                <w:sz w:val="24"/>
                <w:szCs w:val="24"/>
              </w:rPr>
              <w:lastRenderedPageBreak/>
              <w:t>Faculties should recheck the question paper before printing it. They should provide extra sheets to the students during the exam.</w:t>
            </w:r>
          </w:p>
          <w:p w:rsidR="00D9332A" w:rsidRPr="00AD440B" w:rsidRDefault="00D9332A" w:rsidP="007907E0">
            <w:pPr>
              <w:rPr>
                <w:rFonts w:ascii="Times New Roman" w:hAnsi="Times New Roman" w:cs="Times New Roman"/>
                <w:sz w:val="24"/>
                <w:szCs w:val="24"/>
              </w:rPr>
            </w:pPr>
          </w:p>
          <w:p w:rsidR="00D9332A" w:rsidRPr="00AD440B" w:rsidRDefault="00D9332A" w:rsidP="007907E0">
            <w:pPr>
              <w:rPr>
                <w:rFonts w:ascii="Times New Roman" w:hAnsi="Times New Roman" w:cs="Times New Roman"/>
                <w:sz w:val="24"/>
                <w:szCs w:val="24"/>
              </w:rPr>
            </w:pPr>
            <w:r w:rsidRPr="00AD440B">
              <w:rPr>
                <w:rFonts w:ascii="Times New Roman" w:hAnsi="Times New Roman" w:cs="Times New Roman"/>
                <w:sz w:val="24"/>
                <w:szCs w:val="24"/>
              </w:rPr>
              <w:t>Faculties should examine whether or not they have done any plagiarism and act accordingly with a plagiarism inspection.</w:t>
            </w:r>
          </w:p>
          <w:p w:rsidR="00D9332A" w:rsidRPr="00AD440B" w:rsidRDefault="00D9332A" w:rsidP="007907E0">
            <w:pPr>
              <w:rPr>
                <w:rFonts w:ascii="Times New Roman" w:hAnsi="Times New Roman" w:cs="Times New Roman"/>
                <w:sz w:val="24"/>
                <w:szCs w:val="24"/>
              </w:rPr>
            </w:pPr>
          </w:p>
          <w:p w:rsidR="00D9332A" w:rsidRPr="00AD440B" w:rsidRDefault="00D9332A" w:rsidP="007907E0">
            <w:pPr>
              <w:rPr>
                <w:rFonts w:ascii="Times New Roman" w:hAnsi="Times New Roman" w:cs="Times New Roman"/>
                <w:sz w:val="24"/>
                <w:szCs w:val="24"/>
              </w:rPr>
            </w:pPr>
            <w:r w:rsidRPr="00AD440B">
              <w:rPr>
                <w:rFonts w:ascii="Times New Roman" w:hAnsi="Times New Roman" w:cs="Times New Roman"/>
                <w:sz w:val="24"/>
                <w:szCs w:val="24"/>
              </w:rPr>
              <w:t>Before the marks and formulae for automation calculations are placed in mark sheets, the faculty should double verify. Before updating them on the brochure, the faculty should present the students with the marks.</w:t>
            </w:r>
          </w:p>
          <w:p w:rsidR="00D9332A" w:rsidRPr="00AD440B" w:rsidRDefault="00D9332A" w:rsidP="007907E0">
            <w:pPr>
              <w:rPr>
                <w:rFonts w:ascii="Times New Roman" w:hAnsi="Times New Roman" w:cs="Times New Roman"/>
                <w:sz w:val="24"/>
                <w:szCs w:val="24"/>
              </w:rPr>
            </w:pPr>
          </w:p>
          <w:p w:rsidR="00D9332A" w:rsidRPr="00AD440B" w:rsidRDefault="00D9332A" w:rsidP="007907E0">
            <w:pPr>
              <w:rPr>
                <w:rFonts w:ascii="Times New Roman" w:hAnsi="Times New Roman" w:cs="Times New Roman"/>
                <w:sz w:val="24"/>
                <w:szCs w:val="24"/>
              </w:rPr>
            </w:pPr>
            <w:r w:rsidRPr="00AD440B">
              <w:rPr>
                <w:rFonts w:ascii="Times New Roman" w:hAnsi="Times New Roman" w:cs="Times New Roman"/>
                <w:sz w:val="24"/>
                <w:szCs w:val="24"/>
              </w:rPr>
              <w:t xml:space="preserve">The grading scale must be kept by the system and the system must have computational capabilities and thus generate the grade. The ratings are derived using the marks of several examinations given to it by the </w:t>
            </w:r>
            <w:r w:rsidRPr="00AD440B">
              <w:rPr>
                <w:rFonts w:ascii="Times New Roman" w:hAnsi="Times New Roman" w:cs="Times New Roman"/>
                <w:sz w:val="24"/>
                <w:szCs w:val="24"/>
              </w:rPr>
              <w:lastRenderedPageBreak/>
              <w:t>system itself.</w:t>
            </w:r>
          </w:p>
          <w:p w:rsidR="00D9332A" w:rsidRPr="00AD440B" w:rsidRDefault="00D9332A" w:rsidP="007907E0">
            <w:pPr>
              <w:rPr>
                <w:rFonts w:ascii="Times New Roman" w:hAnsi="Times New Roman" w:cs="Times New Roman"/>
                <w:sz w:val="24"/>
                <w:szCs w:val="24"/>
              </w:rPr>
            </w:pPr>
          </w:p>
          <w:p w:rsidR="00D9332A" w:rsidRPr="00AD440B" w:rsidRDefault="00D9332A" w:rsidP="007907E0">
            <w:pPr>
              <w:rPr>
                <w:rFonts w:ascii="Times New Roman" w:hAnsi="Times New Roman" w:cs="Times New Roman"/>
                <w:sz w:val="24"/>
                <w:szCs w:val="24"/>
              </w:rPr>
            </w:pPr>
            <w:r w:rsidRPr="00AD440B">
              <w:rPr>
                <w:rFonts w:ascii="Times New Roman" w:hAnsi="Times New Roman" w:cs="Times New Roman"/>
                <w:sz w:val="24"/>
                <w:szCs w:val="24"/>
              </w:rPr>
              <w:t>Create a database to save a grading system for all courses and required user interfaces that will allow students, university/high management, and officials of UGC to examine grading regulations on one page.</w:t>
            </w:r>
          </w:p>
        </w:tc>
      </w:tr>
      <w:tr w:rsidR="00D9332A" w:rsidRPr="00AD440B" w:rsidTr="009E162E">
        <w:tc>
          <w:tcPr>
            <w:tcW w:w="2338" w:type="dxa"/>
            <w:shd w:val="clear" w:color="auto" w:fill="9CC2E5" w:themeFill="accent1" w:themeFillTint="99"/>
          </w:tcPr>
          <w:p w:rsidR="00D9332A" w:rsidRPr="00654DD1" w:rsidRDefault="00D9332A" w:rsidP="007907E0">
            <w:pPr>
              <w:pStyle w:val="Default"/>
              <w:rPr>
                <w:rFonts w:ascii="Times New Roman" w:hAnsi="Times New Roman" w:cs="Times New Roman"/>
                <w:sz w:val="36"/>
                <w:szCs w:val="36"/>
              </w:rPr>
            </w:pPr>
            <w:r w:rsidRPr="00654DD1">
              <w:rPr>
                <w:rFonts w:ascii="Times New Roman" w:hAnsi="Times New Roman" w:cs="Times New Roman"/>
                <w:b/>
                <w:bCs/>
                <w:sz w:val="36"/>
                <w:szCs w:val="36"/>
              </w:rPr>
              <w:lastRenderedPageBreak/>
              <w:t xml:space="preserve">Creating &amp; Submitting OBE Report </w:t>
            </w:r>
          </w:p>
        </w:tc>
        <w:tc>
          <w:tcPr>
            <w:tcW w:w="1833" w:type="dxa"/>
            <w:gridSpan w:val="2"/>
          </w:tcPr>
          <w:p w:rsidR="00D9332A" w:rsidRPr="00AD440B" w:rsidRDefault="00D9332A" w:rsidP="007907E0">
            <w:pPr>
              <w:pStyle w:val="Default"/>
              <w:rPr>
                <w:rFonts w:ascii="Times New Roman" w:hAnsi="Times New Roman" w:cs="Times New Roman"/>
              </w:rPr>
            </w:pPr>
            <w:r w:rsidRPr="00AD440B">
              <w:rPr>
                <w:rFonts w:ascii="Times New Roman" w:hAnsi="Times New Roman" w:cs="Times New Roman"/>
                <w:b/>
                <w:bCs/>
              </w:rPr>
              <w:t xml:space="preserve">Faculty </w:t>
            </w:r>
          </w:p>
          <w:p w:rsidR="00D9332A" w:rsidRPr="00AD440B" w:rsidRDefault="00D9332A" w:rsidP="007907E0">
            <w:pPr>
              <w:rPr>
                <w:rFonts w:ascii="Times New Roman" w:hAnsi="Times New Roman" w:cs="Times New Roman"/>
                <w:sz w:val="24"/>
                <w:szCs w:val="24"/>
              </w:rPr>
            </w:pPr>
          </w:p>
        </w:tc>
        <w:tc>
          <w:tcPr>
            <w:tcW w:w="1956" w:type="dxa"/>
          </w:tcPr>
          <w:p w:rsidR="00D9332A" w:rsidRPr="00AD440B" w:rsidRDefault="00D9332A" w:rsidP="007907E0">
            <w:pPr>
              <w:rPr>
                <w:rFonts w:ascii="Times New Roman" w:hAnsi="Times New Roman" w:cs="Times New Roman"/>
                <w:sz w:val="24"/>
                <w:szCs w:val="24"/>
              </w:rPr>
            </w:pPr>
            <w:r w:rsidRPr="00AD440B">
              <w:rPr>
                <w:rFonts w:ascii="Times New Roman" w:hAnsi="Times New Roman" w:cs="Times New Roman"/>
                <w:sz w:val="24"/>
                <w:szCs w:val="24"/>
              </w:rPr>
              <w:t>1. Total mark calculation obtained for each CO; total percentages of each CO may be susceptible to mistakes.</w:t>
            </w:r>
          </w:p>
          <w:p w:rsidR="00D9332A" w:rsidRPr="00AD440B" w:rsidRDefault="00D9332A" w:rsidP="007907E0">
            <w:pPr>
              <w:rPr>
                <w:rFonts w:ascii="Times New Roman" w:hAnsi="Times New Roman" w:cs="Times New Roman"/>
                <w:sz w:val="24"/>
                <w:szCs w:val="24"/>
              </w:rPr>
            </w:pPr>
          </w:p>
          <w:p w:rsidR="00D9332A" w:rsidRPr="00AD440B" w:rsidRDefault="00D9332A" w:rsidP="007907E0">
            <w:pPr>
              <w:rPr>
                <w:rFonts w:ascii="Times New Roman" w:hAnsi="Times New Roman" w:cs="Times New Roman"/>
                <w:sz w:val="24"/>
                <w:szCs w:val="24"/>
              </w:rPr>
            </w:pPr>
            <w:r w:rsidRPr="00AD440B">
              <w:rPr>
                <w:rFonts w:ascii="Times New Roman" w:hAnsi="Times New Roman" w:cs="Times New Roman"/>
                <w:sz w:val="24"/>
                <w:szCs w:val="24"/>
              </w:rPr>
              <w:t xml:space="preserve">2. Sending the storage department a hardcopy and softcopy of the OBE Mark sheet and Course Assessment Report might lead to increased time </w:t>
            </w:r>
            <w:r w:rsidRPr="00AD440B">
              <w:rPr>
                <w:rFonts w:ascii="Times New Roman" w:hAnsi="Times New Roman" w:cs="Times New Roman"/>
                <w:sz w:val="24"/>
                <w:szCs w:val="24"/>
              </w:rPr>
              <w:lastRenderedPageBreak/>
              <w:t>consumption, delays or lost information and essential information.</w:t>
            </w:r>
          </w:p>
          <w:p w:rsidR="00D9332A" w:rsidRPr="00AD440B" w:rsidRDefault="00D9332A" w:rsidP="007907E0">
            <w:pPr>
              <w:rPr>
                <w:rFonts w:ascii="Times New Roman" w:hAnsi="Times New Roman" w:cs="Times New Roman"/>
                <w:sz w:val="24"/>
                <w:szCs w:val="24"/>
              </w:rPr>
            </w:pPr>
          </w:p>
          <w:p w:rsidR="00D9332A" w:rsidRPr="00AD440B" w:rsidRDefault="00D9332A" w:rsidP="007907E0">
            <w:pPr>
              <w:rPr>
                <w:rFonts w:ascii="Times New Roman" w:hAnsi="Times New Roman" w:cs="Times New Roman"/>
                <w:sz w:val="24"/>
                <w:szCs w:val="24"/>
              </w:rPr>
            </w:pPr>
          </w:p>
          <w:p w:rsidR="00D9332A" w:rsidRPr="00AD440B" w:rsidRDefault="00D9332A" w:rsidP="007907E0">
            <w:pPr>
              <w:pStyle w:val="ListParagraph"/>
              <w:rPr>
                <w:rFonts w:ascii="Times New Roman" w:hAnsi="Times New Roman" w:cs="Times New Roman"/>
                <w:sz w:val="24"/>
                <w:szCs w:val="24"/>
              </w:rPr>
            </w:pPr>
          </w:p>
        </w:tc>
        <w:tc>
          <w:tcPr>
            <w:tcW w:w="1832" w:type="dxa"/>
          </w:tcPr>
          <w:p w:rsidR="00D9332A" w:rsidRPr="00AD440B" w:rsidRDefault="00D9332A" w:rsidP="007907E0">
            <w:pPr>
              <w:rPr>
                <w:rFonts w:ascii="Times New Roman" w:hAnsi="Times New Roman" w:cs="Times New Roman"/>
                <w:sz w:val="24"/>
                <w:szCs w:val="24"/>
              </w:rPr>
            </w:pPr>
            <w:r w:rsidRPr="00AD440B">
              <w:rPr>
                <w:rFonts w:ascii="Times New Roman" w:hAnsi="Times New Roman" w:cs="Times New Roman"/>
                <w:sz w:val="24"/>
                <w:szCs w:val="24"/>
              </w:rPr>
              <w:lastRenderedPageBreak/>
              <w:t xml:space="preserve">This calculation is done manually or with an Excel sheet during the formats to automate calculation columns is subject to mistakes that can lead to an indetermination in the analysis and verdict phase of the reports of the students receiving codes </w:t>
            </w:r>
            <w:r w:rsidRPr="00AD440B">
              <w:rPr>
                <w:rFonts w:ascii="Times New Roman" w:hAnsi="Times New Roman" w:cs="Times New Roman"/>
                <w:sz w:val="24"/>
                <w:szCs w:val="24"/>
              </w:rPr>
              <w:lastRenderedPageBreak/>
              <w:t>and associated PLOs.</w:t>
            </w:r>
          </w:p>
          <w:p w:rsidR="00D9332A" w:rsidRPr="00AD440B" w:rsidRDefault="00D9332A" w:rsidP="007907E0">
            <w:pPr>
              <w:rPr>
                <w:rFonts w:ascii="Times New Roman" w:hAnsi="Times New Roman" w:cs="Times New Roman"/>
                <w:sz w:val="24"/>
                <w:szCs w:val="24"/>
              </w:rPr>
            </w:pPr>
          </w:p>
          <w:p w:rsidR="00D9332A" w:rsidRPr="00AD440B" w:rsidRDefault="00D9332A" w:rsidP="007907E0">
            <w:pPr>
              <w:rPr>
                <w:rFonts w:ascii="Times New Roman" w:hAnsi="Times New Roman" w:cs="Times New Roman"/>
                <w:sz w:val="24"/>
                <w:szCs w:val="24"/>
              </w:rPr>
            </w:pPr>
            <w:r w:rsidRPr="00AD440B">
              <w:rPr>
                <w:rFonts w:ascii="Times New Roman" w:hAnsi="Times New Roman" w:cs="Times New Roman"/>
                <w:sz w:val="24"/>
                <w:szCs w:val="24"/>
              </w:rPr>
              <w:t>As hard copying and soft copying may easily lead to misunderstanding, data loss and reports to be sent to the Department and Registrar's Office.</w:t>
            </w:r>
          </w:p>
        </w:tc>
        <w:tc>
          <w:tcPr>
            <w:tcW w:w="1391" w:type="dxa"/>
          </w:tcPr>
          <w:p w:rsidR="00D9332A" w:rsidRPr="00AD440B" w:rsidRDefault="00D9332A" w:rsidP="007907E0">
            <w:pPr>
              <w:rPr>
                <w:rFonts w:ascii="Times New Roman" w:hAnsi="Times New Roman" w:cs="Times New Roman"/>
                <w:sz w:val="24"/>
                <w:szCs w:val="24"/>
              </w:rPr>
            </w:pPr>
            <w:r w:rsidRPr="00AD440B">
              <w:rPr>
                <w:rFonts w:ascii="Times New Roman" w:hAnsi="Times New Roman" w:cs="Times New Roman"/>
                <w:sz w:val="24"/>
                <w:szCs w:val="24"/>
              </w:rPr>
              <w:lastRenderedPageBreak/>
              <w:t xml:space="preserve">A mapped table containing particular questions on a specific evaluation of a course under one faculty can be stored for students getting COs and associated PLOs on the customized </w:t>
            </w:r>
            <w:r w:rsidRPr="00AD440B">
              <w:rPr>
                <w:rFonts w:ascii="Times New Roman" w:hAnsi="Times New Roman" w:cs="Times New Roman"/>
                <w:sz w:val="24"/>
                <w:szCs w:val="24"/>
              </w:rPr>
              <w:lastRenderedPageBreak/>
              <w:t>interface offered by our SPMS App (was entered into the SPMS App during the Mapping of COs to PLOs process).</w:t>
            </w:r>
          </w:p>
          <w:p w:rsidR="00D9332A" w:rsidRPr="00AD440B" w:rsidRDefault="00D9332A" w:rsidP="007907E0">
            <w:pPr>
              <w:rPr>
                <w:rFonts w:ascii="Times New Roman" w:hAnsi="Times New Roman" w:cs="Times New Roman"/>
                <w:sz w:val="24"/>
                <w:szCs w:val="24"/>
              </w:rPr>
            </w:pPr>
          </w:p>
          <w:p w:rsidR="00D9332A" w:rsidRPr="00AD440B" w:rsidRDefault="00D9332A" w:rsidP="007907E0">
            <w:pPr>
              <w:rPr>
                <w:rFonts w:ascii="Times New Roman" w:hAnsi="Times New Roman" w:cs="Times New Roman"/>
                <w:sz w:val="24"/>
                <w:szCs w:val="24"/>
              </w:rPr>
            </w:pPr>
            <w:r w:rsidRPr="00AD440B">
              <w:rPr>
                <w:rFonts w:ascii="Times New Roman" w:hAnsi="Times New Roman" w:cs="Times New Roman"/>
                <w:sz w:val="24"/>
                <w:szCs w:val="24"/>
              </w:rPr>
              <w:t>The faculty can upload to our database and examine the faculties utilizing user interfaces for their particular purposes by interested departments.</w:t>
            </w:r>
          </w:p>
        </w:tc>
      </w:tr>
      <w:tr w:rsidR="00D9332A" w:rsidRPr="00AD440B" w:rsidTr="009E162E">
        <w:tc>
          <w:tcPr>
            <w:tcW w:w="2338" w:type="dxa"/>
            <w:shd w:val="clear" w:color="auto" w:fill="9CC2E5" w:themeFill="accent1" w:themeFillTint="99"/>
          </w:tcPr>
          <w:p w:rsidR="00D9332A" w:rsidRPr="00AD440B" w:rsidRDefault="00D9332A" w:rsidP="007907E0">
            <w:pPr>
              <w:rPr>
                <w:rFonts w:ascii="Times New Roman" w:hAnsi="Times New Roman" w:cs="Times New Roman"/>
                <w:sz w:val="24"/>
                <w:szCs w:val="24"/>
              </w:rPr>
            </w:pPr>
          </w:p>
        </w:tc>
        <w:tc>
          <w:tcPr>
            <w:tcW w:w="1833" w:type="dxa"/>
            <w:gridSpan w:val="2"/>
          </w:tcPr>
          <w:p w:rsidR="00D9332A" w:rsidRPr="00AD440B" w:rsidRDefault="00D9332A" w:rsidP="007907E0">
            <w:pPr>
              <w:pStyle w:val="Default"/>
              <w:rPr>
                <w:rFonts w:ascii="Times New Roman" w:hAnsi="Times New Roman" w:cs="Times New Roman"/>
              </w:rPr>
            </w:pPr>
            <w:r w:rsidRPr="00AD440B">
              <w:rPr>
                <w:rFonts w:ascii="Times New Roman" w:hAnsi="Times New Roman" w:cs="Times New Roman"/>
                <w:b/>
                <w:bCs/>
              </w:rPr>
              <w:t xml:space="preserve">Department </w:t>
            </w:r>
          </w:p>
          <w:p w:rsidR="00D9332A" w:rsidRPr="00AD440B" w:rsidRDefault="00D9332A" w:rsidP="007907E0">
            <w:pPr>
              <w:rPr>
                <w:rFonts w:ascii="Times New Roman" w:hAnsi="Times New Roman" w:cs="Times New Roman"/>
                <w:sz w:val="24"/>
                <w:szCs w:val="24"/>
              </w:rPr>
            </w:pPr>
          </w:p>
        </w:tc>
        <w:tc>
          <w:tcPr>
            <w:tcW w:w="1956" w:type="dxa"/>
          </w:tcPr>
          <w:p w:rsidR="00D9332A" w:rsidRPr="00AD440B" w:rsidRDefault="00D9332A" w:rsidP="007907E0">
            <w:pPr>
              <w:rPr>
                <w:rFonts w:ascii="Times New Roman" w:hAnsi="Times New Roman" w:cs="Times New Roman"/>
                <w:sz w:val="24"/>
                <w:szCs w:val="24"/>
              </w:rPr>
            </w:pPr>
            <w:r w:rsidRPr="00AD440B">
              <w:rPr>
                <w:rFonts w:ascii="Times New Roman" w:hAnsi="Times New Roman" w:cs="Times New Roman"/>
                <w:sz w:val="24"/>
                <w:szCs w:val="24"/>
              </w:rPr>
              <w:t>It becomes difficult and difficult to manage to storage softcopies and hardcopies.</w:t>
            </w:r>
          </w:p>
        </w:tc>
        <w:tc>
          <w:tcPr>
            <w:tcW w:w="1832" w:type="dxa"/>
          </w:tcPr>
          <w:p w:rsidR="00D9332A" w:rsidRPr="00AD440B" w:rsidRDefault="00D9332A" w:rsidP="007907E0">
            <w:pPr>
              <w:rPr>
                <w:rFonts w:ascii="Times New Roman" w:hAnsi="Times New Roman" w:cs="Times New Roman"/>
                <w:sz w:val="24"/>
                <w:szCs w:val="24"/>
              </w:rPr>
            </w:pPr>
            <w:r w:rsidRPr="00AD440B">
              <w:rPr>
                <w:rFonts w:ascii="Times New Roman" w:hAnsi="Times New Roman" w:cs="Times New Roman"/>
                <w:sz w:val="24"/>
                <w:szCs w:val="24"/>
              </w:rPr>
              <w:t>When the company has been running for years, soft copying and hard copying might be exceedingly tough to handle.</w:t>
            </w:r>
          </w:p>
          <w:p w:rsidR="00D9332A" w:rsidRPr="00AD440B" w:rsidRDefault="00D9332A" w:rsidP="007907E0">
            <w:pPr>
              <w:rPr>
                <w:rFonts w:ascii="Times New Roman" w:hAnsi="Times New Roman" w:cs="Times New Roman"/>
                <w:sz w:val="24"/>
                <w:szCs w:val="24"/>
              </w:rPr>
            </w:pPr>
          </w:p>
          <w:p w:rsidR="00D9332A" w:rsidRPr="00AD440B" w:rsidRDefault="00D9332A" w:rsidP="007907E0">
            <w:pPr>
              <w:rPr>
                <w:rFonts w:ascii="Times New Roman" w:hAnsi="Times New Roman" w:cs="Times New Roman"/>
                <w:sz w:val="24"/>
                <w:szCs w:val="24"/>
              </w:rPr>
            </w:pPr>
            <w:r w:rsidRPr="00AD440B">
              <w:rPr>
                <w:rFonts w:ascii="Times New Roman" w:hAnsi="Times New Roman" w:cs="Times New Roman"/>
                <w:sz w:val="24"/>
                <w:szCs w:val="24"/>
              </w:rPr>
              <w:t xml:space="preserve">It also becomes progressively tiresome for student performance trends to follow papers for a </w:t>
            </w:r>
            <w:r w:rsidRPr="00AD440B">
              <w:rPr>
                <w:rFonts w:ascii="Times New Roman" w:hAnsi="Times New Roman" w:cs="Times New Roman"/>
                <w:sz w:val="24"/>
                <w:szCs w:val="24"/>
              </w:rPr>
              <w:lastRenderedPageBreak/>
              <w:t>particular time frame. Updating information to a particular document would involve monitoring it, which would make it more difficult to obtain it and need staff to update different versions.</w:t>
            </w:r>
          </w:p>
        </w:tc>
        <w:tc>
          <w:tcPr>
            <w:tcW w:w="1391" w:type="dxa"/>
          </w:tcPr>
          <w:p w:rsidR="00D9332A" w:rsidRPr="00AD440B" w:rsidRDefault="00D9332A" w:rsidP="007907E0">
            <w:pPr>
              <w:rPr>
                <w:rFonts w:ascii="Times New Roman" w:hAnsi="Times New Roman" w:cs="Times New Roman"/>
                <w:sz w:val="24"/>
                <w:szCs w:val="24"/>
              </w:rPr>
            </w:pPr>
            <w:r w:rsidRPr="00AD440B">
              <w:rPr>
                <w:rFonts w:ascii="Times New Roman" w:hAnsi="Times New Roman" w:cs="Times New Roman"/>
                <w:sz w:val="24"/>
                <w:szCs w:val="24"/>
              </w:rPr>
              <w:lastRenderedPageBreak/>
              <w:t>The maintenance of the data tables in our database and the appropriate authority’s access can solve these difficulties through a user interface to see and print them.</w:t>
            </w:r>
          </w:p>
        </w:tc>
      </w:tr>
      <w:tr w:rsidR="00D9332A" w:rsidRPr="00AD440B" w:rsidTr="009E162E">
        <w:tc>
          <w:tcPr>
            <w:tcW w:w="2338" w:type="dxa"/>
            <w:shd w:val="clear" w:color="auto" w:fill="9CC2E5" w:themeFill="accent1" w:themeFillTint="99"/>
          </w:tcPr>
          <w:p w:rsidR="00D9332A" w:rsidRPr="00654DD1" w:rsidRDefault="00D9332A" w:rsidP="007907E0">
            <w:pPr>
              <w:pStyle w:val="Default"/>
              <w:rPr>
                <w:rFonts w:ascii="Times New Roman" w:hAnsi="Times New Roman" w:cs="Times New Roman"/>
                <w:sz w:val="36"/>
                <w:szCs w:val="36"/>
              </w:rPr>
            </w:pPr>
            <w:r w:rsidRPr="00654DD1">
              <w:rPr>
                <w:rFonts w:ascii="Times New Roman" w:hAnsi="Times New Roman" w:cs="Times New Roman"/>
                <w:b/>
                <w:bCs/>
                <w:sz w:val="36"/>
                <w:szCs w:val="36"/>
              </w:rPr>
              <w:t xml:space="preserve">Preview Grades and Transcripts </w:t>
            </w:r>
          </w:p>
          <w:p w:rsidR="00D9332A" w:rsidRPr="00AD440B" w:rsidRDefault="00D9332A" w:rsidP="007907E0">
            <w:pPr>
              <w:rPr>
                <w:rFonts w:ascii="Times New Roman" w:hAnsi="Times New Roman" w:cs="Times New Roman"/>
                <w:b/>
                <w:sz w:val="24"/>
                <w:szCs w:val="24"/>
              </w:rPr>
            </w:pPr>
          </w:p>
        </w:tc>
        <w:tc>
          <w:tcPr>
            <w:tcW w:w="1833" w:type="dxa"/>
            <w:gridSpan w:val="2"/>
          </w:tcPr>
          <w:p w:rsidR="00D9332A" w:rsidRPr="00AD440B" w:rsidRDefault="00D9332A" w:rsidP="007907E0">
            <w:pPr>
              <w:pStyle w:val="Default"/>
              <w:rPr>
                <w:rFonts w:ascii="Times New Roman" w:hAnsi="Times New Roman" w:cs="Times New Roman"/>
              </w:rPr>
            </w:pPr>
            <w:r w:rsidRPr="00AD440B">
              <w:rPr>
                <w:rFonts w:ascii="Times New Roman" w:hAnsi="Times New Roman" w:cs="Times New Roman"/>
                <w:b/>
                <w:bCs/>
              </w:rPr>
              <w:t xml:space="preserve">Students </w:t>
            </w:r>
          </w:p>
          <w:p w:rsidR="00D9332A" w:rsidRPr="00AD440B" w:rsidRDefault="00D9332A" w:rsidP="007907E0">
            <w:pPr>
              <w:pStyle w:val="Default"/>
              <w:rPr>
                <w:rFonts w:ascii="Times New Roman" w:hAnsi="Times New Roman" w:cs="Times New Roman"/>
                <w:b/>
                <w:bCs/>
              </w:rPr>
            </w:pPr>
          </w:p>
        </w:tc>
        <w:tc>
          <w:tcPr>
            <w:tcW w:w="1956" w:type="dxa"/>
          </w:tcPr>
          <w:p w:rsidR="00D9332A" w:rsidRPr="00AD440B" w:rsidRDefault="00D9332A" w:rsidP="007907E0">
            <w:pPr>
              <w:rPr>
                <w:rFonts w:ascii="Times New Roman" w:hAnsi="Times New Roman" w:cs="Times New Roman"/>
                <w:sz w:val="24"/>
                <w:szCs w:val="24"/>
              </w:rPr>
            </w:pPr>
            <w:r w:rsidRPr="00AD440B">
              <w:rPr>
                <w:rFonts w:ascii="Times New Roman" w:hAnsi="Times New Roman" w:cs="Times New Roman"/>
                <w:sz w:val="24"/>
                <w:szCs w:val="24"/>
              </w:rPr>
              <w:t>If grades are sent to IRAS, IRAS is slowed down and ready for students to view.</w:t>
            </w:r>
          </w:p>
        </w:tc>
        <w:tc>
          <w:tcPr>
            <w:tcW w:w="1832" w:type="dxa"/>
          </w:tcPr>
          <w:p w:rsidR="00D9332A" w:rsidRPr="00AD440B" w:rsidRDefault="00D9332A" w:rsidP="007907E0">
            <w:pPr>
              <w:rPr>
                <w:rFonts w:ascii="Times New Roman" w:hAnsi="Times New Roman" w:cs="Times New Roman"/>
                <w:sz w:val="24"/>
                <w:szCs w:val="24"/>
              </w:rPr>
            </w:pPr>
            <w:r w:rsidRPr="00AD440B">
              <w:rPr>
                <w:rFonts w:ascii="Times New Roman" w:hAnsi="Times New Roman" w:cs="Times New Roman"/>
                <w:sz w:val="24"/>
                <w:szCs w:val="24"/>
              </w:rPr>
              <w:t>Many students that use IRAS and request their browser at once produce a significant loading and slower than typical of the system and the server resulting in business delay.</w:t>
            </w:r>
          </w:p>
        </w:tc>
        <w:tc>
          <w:tcPr>
            <w:tcW w:w="1391" w:type="dxa"/>
          </w:tcPr>
          <w:p w:rsidR="00D9332A" w:rsidRPr="00AD440B" w:rsidRDefault="00D9332A" w:rsidP="007907E0">
            <w:pPr>
              <w:rPr>
                <w:rFonts w:ascii="Times New Roman" w:hAnsi="Times New Roman" w:cs="Times New Roman"/>
                <w:sz w:val="24"/>
                <w:szCs w:val="24"/>
              </w:rPr>
            </w:pPr>
            <w:r w:rsidRPr="00AD440B">
              <w:rPr>
                <w:rFonts w:ascii="Times New Roman" w:hAnsi="Times New Roman" w:cs="Times New Roman"/>
                <w:sz w:val="24"/>
                <w:szCs w:val="24"/>
              </w:rPr>
              <w:t xml:space="preserve">1. Better server maintenance and scaling for a rising number of users in all aspects of web technology. Conduct frequent updates for a competent, committed and in-house IT team. </w:t>
            </w:r>
          </w:p>
          <w:p w:rsidR="00D9332A" w:rsidRPr="00AD440B" w:rsidRDefault="00D9332A" w:rsidP="007907E0">
            <w:pPr>
              <w:rPr>
                <w:rFonts w:ascii="Times New Roman" w:hAnsi="Times New Roman" w:cs="Times New Roman"/>
                <w:sz w:val="24"/>
                <w:szCs w:val="24"/>
              </w:rPr>
            </w:pPr>
            <w:r w:rsidRPr="00AD440B">
              <w:rPr>
                <w:rFonts w:ascii="Times New Roman" w:hAnsi="Times New Roman" w:cs="Times New Roman"/>
                <w:sz w:val="24"/>
                <w:szCs w:val="24"/>
              </w:rPr>
              <w:t xml:space="preserve">2. Email each student at the conclusion of each semester with a full transcript document. Students can </w:t>
            </w:r>
            <w:r w:rsidRPr="00AD440B">
              <w:rPr>
                <w:rFonts w:ascii="Times New Roman" w:hAnsi="Times New Roman" w:cs="Times New Roman"/>
                <w:sz w:val="24"/>
                <w:szCs w:val="24"/>
              </w:rPr>
              <w:lastRenderedPageBreak/>
              <w:t>therefore verify their qualifications each time without having to log into IRAS. This reduces internet traffic to IRAS for students.</w:t>
            </w:r>
          </w:p>
        </w:tc>
      </w:tr>
      <w:tr w:rsidR="00D9332A" w:rsidRPr="00AD440B" w:rsidTr="009E162E">
        <w:tc>
          <w:tcPr>
            <w:tcW w:w="2338" w:type="dxa"/>
            <w:shd w:val="clear" w:color="auto" w:fill="9CC2E5" w:themeFill="accent1" w:themeFillTint="99"/>
          </w:tcPr>
          <w:p w:rsidR="00D9332A" w:rsidRPr="00654DD1" w:rsidRDefault="00D9332A" w:rsidP="007907E0">
            <w:pPr>
              <w:pStyle w:val="Default"/>
              <w:rPr>
                <w:rFonts w:ascii="Times New Roman" w:hAnsi="Times New Roman" w:cs="Times New Roman"/>
                <w:sz w:val="36"/>
                <w:szCs w:val="36"/>
              </w:rPr>
            </w:pPr>
            <w:r w:rsidRPr="00654DD1">
              <w:rPr>
                <w:rFonts w:ascii="Times New Roman" w:hAnsi="Times New Roman" w:cs="Times New Roman"/>
                <w:b/>
                <w:bCs/>
                <w:sz w:val="36"/>
                <w:szCs w:val="36"/>
              </w:rPr>
              <w:lastRenderedPageBreak/>
              <w:t xml:space="preserve">Student and Faculty account details </w:t>
            </w:r>
          </w:p>
          <w:p w:rsidR="00D9332A" w:rsidRPr="00AD440B" w:rsidRDefault="00D9332A" w:rsidP="007907E0">
            <w:pPr>
              <w:rPr>
                <w:rFonts w:ascii="Times New Roman" w:hAnsi="Times New Roman" w:cs="Times New Roman"/>
                <w:sz w:val="24"/>
                <w:szCs w:val="24"/>
              </w:rPr>
            </w:pPr>
          </w:p>
        </w:tc>
        <w:tc>
          <w:tcPr>
            <w:tcW w:w="1833" w:type="dxa"/>
            <w:gridSpan w:val="2"/>
          </w:tcPr>
          <w:p w:rsidR="00D9332A" w:rsidRPr="00AD440B" w:rsidRDefault="00D9332A" w:rsidP="007907E0">
            <w:pPr>
              <w:pStyle w:val="Default"/>
              <w:rPr>
                <w:rFonts w:ascii="Times New Roman" w:hAnsi="Times New Roman" w:cs="Times New Roman"/>
              </w:rPr>
            </w:pPr>
            <w:r w:rsidRPr="00AD440B">
              <w:rPr>
                <w:rFonts w:ascii="Times New Roman" w:hAnsi="Times New Roman" w:cs="Times New Roman"/>
                <w:b/>
                <w:bCs/>
              </w:rPr>
              <w:t xml:space="preserve">Admin </w:t>
            </w:r>
          </w:p>
          <w:p w:rsidR="00D9332A" w:rsidRPr="00AD440B" w:rsidRDefault="00D9332A" w:rsidP="007907E0">
            <w:pPr>
              <w:pStyle w:val="Default"/>
              <w:rPr>
                <w:rFonts w:ascii="Times New Roman" w:hAnsi="Times New Roman" w:cs="Times New Roman"/>
                <w:b/>
                <w:bCs/>
              </w:rPr>
            </w:pPr>
          </w:p>
        </w:tc>
        <w:tc>
          <w:tcPr>
            <w:tcW w:w="1956" w:type="dxa"/>
          </w:tcPr>
          <w:p w:rsidR="00D9332A" w:rsidRPr="00AD440B" w:rsidRDefault="00D9332A" w:rsidP="007907E0">
            <w:pPr>
              <w:rPr>
                <w:rFonts w:ascii="Times New Roman" w:hAnsi="Times New Roman" w:cs="Times New Roman"/>
                <w:sz w:val="24"/>
                <w:szCs w:val="24"/>
              </w:rPr>
            </w:pPr>
            <w:r w:rsidRPr="00AD440B">
              <w:rPr>
                <w:rFonts w:ascii="Times New Roman" w:hAnsi="Times New Roman" w:cs="Times New Roman"/>
                <w:sz w:val="24"/>
                <w:szCs w:val="24"/>
              </w:rPr>
              <w:t xml:space="preserve">1. Student and faculty information may be lost. </w:t>
            </w:r>
          </w:p>
          <w:p w:rsidR="00D9332A" w:rsidRPr="00AD440B" w:rsidRDefault="00D9332A" w:rsidP="007907E0">
            <w:pPr>
              <w:rPr>
                <w:rFonts w:ascii="Times New Roman" w:hAnsi="Times New Roman" w:cs="Times New Roman"/>
                <w:sz w:val="24"/>
                <w:szCs w:val="24"/>
              </w:rPr>
            </w:pPr>
          </w:p>
          <w:p w:rsidR="00D9332A" w:rsidRPr="00AD440B" w:rsidRDefault="00D9332A" w:rsidP="007907E0">
            <w:pPr>
              <w:rPr>
                <w:rFonts w:ascii="Times New Roman" w:hAnsi="Times New Roman" w:cs="Times New Roman"/>
                <w:sz w:val="24"/>
                <w:szCs w:val="24"/>
              </w:rPr>
            </w:pPr>
            <w:r w:rsidRPr="00AD440B">
              <w:rPr>
                <w:rFonts w:ascii="Times New Roman" w:hAnsi="Times New Roman" w:cs="Times New Roman"/>
                <w:sz w:val="24"/>
                <w:szCs w:val="24"/>
              </w:rPr>
              <w:t>2. Admin may make/miss information when copying student/faculty data, typing errors may be produced.</w:t>
            </w:r>
          </w:p>
          <w:p w:rsidR="00D9332A" w:rsidRPr="00AD440B" w:rsidRDefault="00D9332A" w:rsidP="007907E0">
            <w:pPr>
              <w:rPr>
                <w:rFonts w:ascii="Times New Roman" w:hAnsi="Times New Roman" w:cs="Times New Roman"/>
                <w:sz w:val="24"/>
                <w:szCs w:val="24"/>
              </w:rPr>
            </w:pPr>
          </w:p>
          <w:p w:rsidR="00D9332A" w:rsidRPr="00AD440B" w:rsidRDefault="00D9332A" w:rsidP="007907E0">
            <w:pPr>
              <w:rPr>
                <w:rFonts w:ascii="Times New Roman" w:hAnsi="Times New Roman" w:cs="Times New Roman"/>
                <w:sz w:val="24"/>
                <w:szCs w:val="24"/>
              </w:rPr>
            </w:pPr>
            <w:r w:rsidRPr="00AD440B">
              <w:rPr>
                <w:rFonts w:ascii="Times New Roman" w:hAnsi="Times New Roman" w:cs="Times New Roman"/>
                <w:sz w:val="24"/>
                <w:szCs w:val="24"/>
              </w:rPr>
              <w:t>3. Data entry from students and teachers may at first lead to issues and delays in being able to carry out online university related activity and must be done manually via physical management channels.</w:t>
            </w:r>
          </w:p>
          <w:p w:rsidR="00D9332A" w:rsidRPr="00AD440B" w:rsidRDefault="00D9332A" w:rsidP="007907E0">
            <w:pPr>
              <w:rPr>
                <w:rFonts w:ascii="Times New Roman" w:hAnsi="Times New Roman" w:cs="Times New Roman"/>
                <w:sz w:val="24"/>
                <w:szCs w:val="24"/>
              </w:rPr>
            </w:pPr>
          </w:p>
          <w:p w:rsidR="00D9332A" w:rsidRPr="00AD440B" w:rsidRDefault="00D9332A" w:rsidP="007907E0">
            <w:pPr>
              <w:pStyle w:val="Default"/>
              <w:rPr>
                <w:rFonts w:ascii="Times New Roman" w:hAnsi="Times New Roman" w:cs="Times New Roman"/>
              </w:rPr>
            </w:pPr>
            <w:r w:rsidRPr="00AD440B">
              <w:rPr>
                <w:rFonts w:ascii="Times New Roman" w:hAnsi="Times New Roman" w:cs="Times New Roman"/>
              </w:rPr>
              <w:t xml:space="preserve">4. Customization of information for students and faculty when </w:t>
            </w:r>
            <w:r w:rsidRPr="00AD440B">
              <w:rPr>
                <w:rFonts w:ascii="Times New Roman" w:hAnsi="Times New Roman" w:cs="Times New Roman"/>
              </w:rPr>
              <w:lastRenderedPageBreak/>
              <w:t xml:space="preserve">needed could cause operation overhead for Admins. </w:t>
            </w:r>
          </w:p>
          <w:p w:rsidR="00D9332A" w:rsidRPr="00AD440B" w:rsidRDefault="00D9332A" w:rsidP="007907E0">
            <w:pPr>
              <w:rPr>
                <w:rFonts w:ascii="Times New Roman" w:hAnsi="Times New Roman" w:cs="Times New Roman"/>
                <w:sz w:val="24"/>
                <w:szCs w:val="24"/>
              </w:rPr>
            </w:pPr>
          </w:p>
        </w:tc>
        <w:tc>
          <w:tcPr>
            <w:tcW w:w="1832" w:type="dxa"/>
          </w:tcPr>
          <w:p w:rsidR="00D9332A" w:rsidRPr="00AD440B" w:rsidRDefault="00D9332A" w:rsidP="007907E0">
            <w:pPr>
              <w:rPr>
                <w:rFonts w:ascii="Times New Roman" w:hAnsi="Times New Roman" w:cs="Times New Roman"/>
                <w:sz w:val="24"/>
                <w:szCs w:val="24"/>
              </w:rPr>
            </w:pPr>
            <w:r w:rsidRPr="00AD440B">
              <w:rPr>
                <w:rFonts w:ascii="Times New Roman" w:hAnsi="Times New Roman" w:cs="Times New Roman"/>
                <w:sz w:val="24"/>
                <w:szCs w:val="24"/>
              </w:rPr>
              <w:lastRenderedPageBreak/>
              <w:t>As early data on hardcopies are obtained, this lazy paperwork and the documents included might be easily misplaced. Because a wide range of student/faculty information has been inserted into the system, typing mistakes might easily occur. It might be laborious, frightening, time consuming and prone to error/information to enter huge amounts of student/faculty data by copying it from hardcopies.</w:t>
            </w:r>
          </w:p>
          <w:p w:rsidR="00D9332A" w:rsidRPr="00AD440B" w:rsidRDefault="00D9332A" w:rsidP="007907E0">
            <w:pPr>
              <w:rPr>
                <w:rFonts w:ascii="Times New Roman" w:hAnsi="Times New Roman" w:cs="Times New Roman"/>
                <w:sz w:val="24"/>
                <w:szCs w:val="24"/>
              </w:rPr>
            </w:pPr>
            <w:r w:rsidRPr="00AD440B">
              <w:rPr>
                <w:rFonts w:ascii="Times New Roman" w:hAnsi="Times New Roman" w:cs="Times New Roman"/>
                <w:sz w:val="24"/>
                <w:szCs w:val="24"/>
              </w:rPr>
              <w:t xml:space="preserve">Many students and faculties may have to </w:t>
            </w:r>
            <w:r w:rsidRPr="00AD440B">
              <w:rPr>
                <w:rFonts w:ascii="Times New Roman" w:hAnsi="Times New Roman" w:cs="Times New Roman"/>
                <w:sz w:val="24"/>
                <w:szCs w:val="24"/>
              </w:rPr>
              <w:lastRenderedPageBreak/>
              <w:t>update their data on a day and hinder other vital administrative activities as well as take time to modify the information for every student/ professor.</w:t>
            </w:r>
          </w:p>
        </w:tc>
        <w:tc>
          <w:tcPr>
            <w:tcW w:w="1391" w:type="dxa"/>
          </w:tcPr>
          <w:p w:rsidR="00D9332A" w:rsidRPr="00AD440B" w:rsidRDefault="00D9332A" w:rsidP="007907E0">
            <w:pPr>
              <w:rPr>
                <w:rFonts w:ascii="Times New Roman" w:hAnsi="Times New Roman" w:cs="Times New Roman"/>
                <w:sz w:val="24"/>
                <w:szCs w:val="24"/>
              </w:rPr>
            </w:pPr>
            <w:r w:rsidRPr="00AD440B">
              <w:rPr>
                <w:rFonts w:ascii="Times New Roman" w:hAnsi="Times New Roman" w:cs="Times New Roman"/>
                <w:sz w:val="24"/>
                <w:szCs w:val="24"/>
              </w:rPr>
              <w:lastRenderedPageBreak/>
              <w:t>Many students and faculties may have to update their data on a day and hinder other vital administrative activities as well as take time to modify the information for every student/ professor.</w:t>
            </w:r>
          </w:p>
          <w:p w:rsidR="00D9332A" w:rsidRPr="00AD440B" w:rsidRDefault="00D9332A" w:rsidP="007907E0">
            <w:pPr>
              <w:rPr>
                <w:rFonts w:ascii="Times New Roman" w:hAnsi="Times New Roman" w:cs="Times New Roman"/>
                <w:sz w:val="24"/>
                <w:szCs w:val="24"/>
              </w:rPr>
            </w:pPr>
          </w:p>
          <w:p w:rsidR="00D9332A" w:rsidRPr="00AD440B" w:rsidRDefault="00D9332A" w:rsidP="007907E0">
            <w:pPr>
              <w:rPr>
                <w:rFonts w:ascii="Times New Roman" w:hAnsi="Times New Roman" w:cs="Times New Roman"/>
                <w:sz w:val="24"/>
                <w:szCs w:val="24"/>
              </w:rPr>
            </w:pPr>
            <w:r w:rsidRPr="00AD440B">
              <w:rPr>
                <w:rFonts w:ascii="Times New Roman" w:hAnsi="Times New Roman" w:cs="Times New Roman"/>
                <w:sz w:val="24"/>
                <w:szCs w:val="24"/>
              </w:rPr>
              <w:t>Allow students and teachers to update their own system information by utilizing the SMSP App interface.</w:t>
            </w:r>
          </w:p>
        </w:tc>
      </w:tr>
      <w:tr w:rsidR="009E162E" w:rsidRPr="00AD440B" w:rsidTr="009E162E">
        <w:trPr>
          <w:gridAfter w:val="4"/>
          <w:wAfter w:w="6127" w:type="dxa"/>
        </w:trPr>
        <w:tc>
          <w:tcPr>
            <w:tcW w:w="3223" w:type="dxa"/>
            <w:gridSpan w:val="2"/>
            <w:tcBorders>
              <w:left w:val="nil"/>
              <w:bottom w:val="nil"/>
              <w:right w:val="nil"/>
            </w:tcBorders>
          </w:tcPr>
          <w:p w:rsidR="009E162E" w:rsidRPr="00AD440B" w:rsidRDefault="009E162E" w:rsidP="007907E0">
            <w:pPr>
              <w:rPr>
                <w:rFonts w:ascii="Times New Roman" w:hAnsi="Times New Roman" w:cs="Times New Roman"/>
                <w:sz w:val="24"/>
                <w:szCs w:val="24"/>
              </w:rPr>
            </w:pPr>
            <w:bookmarkStart w:id="0" w:name="_GoBack"/>
            <w:bookmarkEnd w:id="0"/>
          </w:p>
        </w:tc>
      </w:tr>
    </w:tbl>
    <w:p w:rsidR="00236CFF" w:rsidRDefault="00314AC9" w:rsidP="009E162E">
      <w:pPr>
        <w:tabs>
          <w:tab w:val="left" w:pos="630"/>
          <w:tab w:val="left" w:pos="3780"/>
        </w:tabs>
      </w:pPr>
      <w:r>
        <w:tab/>
      </w:r>
      <w:r w:rsidR="009E162E">
        <w:tab/>
      </w:r>
    </w:p>
    <w:sectPr w:rsidR="00236C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359"/>
    <w:rsid w:val="00113359"/>
    <w:rsid w:val="00236CFF"/>
    <w:rsid w:val="00314AC9"/>
    <w:rsid w:val="009E162E"/>
    <w:rsid w:val="00D93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CBF54E-366B-469E-8EEE-999A007DA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33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9332A"/>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D9332A"/>
    <w:pPr>
      <w:ind w:left="720"/>
      <w:contextualSpacing/>
    </w:pPr>
  </w:style>
  <w:style w:type="table" w:styleId="TableGrid">
    <w:name w:val="Table Grid"/>
    <w:basedOn w:val="TableNormal"/>
    <w:uiPriority w:val="39"/>
    <w:rsid w:val="00D933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1269</Words>
  <Characters>7238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2021-09-12T13:00:00Z</dcterms:created>
  <dcterms:modified xsi:type="dcterms:W3CDTF">2021-09-12T13:04:00Z</dcterms:modified>
</cp:coreProperties>
</file>