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C5154" w14:textId="77777777" w:rsidR="006A06AB" w:rsidRDefault="00000000">
      <w:pPr>
        <w:pStyle w:val="Title"/>
      </w:pPr>
      <w:r>
        <w:t>assignment 6</w:t>
      </w:r>
    </w:p>
    <w:p w14:paraId="3FB8FC60" w14:textId="77777777" w:rsidR="006A06AB" w:rsidRDefault="00000000">
      <w:pPr>
        <w:pStyle w:val="Author"/>
      </w:pPr>
      <w:r>
        <w:t>2018395968</w:t>
      </w:r>
    </w:p>
    <w:p w14:paraId="36B6C844" w14:textId="77777777" w:rsidR="006A06AB" w:rsidRDefault="00000000">
      <w:pPr>
        <w:pStyle w:val="Date"/>
      </w:pPr>
      <w:r>
        <w:t>2025-05-26</w:t>
      </w:r>
    </w:p>
    <w:p w14:paraId="1D2DA6EE" w14:textId="77777777" w:rsidR="006A06AB" w:rsidRDefault="00000000">
      <w:pPr>
        <w:pStyle w:val="Heading1"/>
      </w:pPr>
      <w:bookmarkStart w:id="0" w:name="residual-variability"/>
      <w:r>
        <w:t>1. Residual Variability</w:t>
      </w:r>
    </w:p>
    <w:p w14:paraId="7B69C436" w14:textId="77777777" w:rsidR="006A06AB" w:rsidRDefault="00000000">
      <w:pPr>
        <w:pStyle w:val="FirstParagraph"/>
      </w:pPr>
      <w:r>
        <w:t>This is the difference between the observed marks assigned to students and the true mark that reflect their performance in research and presentation and this can be brought about by;</w:t>
      </w:r>
    </w:p>
    <w:p w14:paraId="23993DF6" w14:textId="77777777" w:rsidR="006A06AB" w:rsidRDefault="00000000">
      <w:pPr>
        <w:numPr>
          <w:ilvl w:val="0"/>
          <w:numId w:val="2"/>
        </w:numPr>
      </w:pPr>
      <w:r>
        <w:t>The niceness or meanness of the assessor, leniency or severity of the assessor, leads to under-scoring or over-scoring, introducing variability that does not reflect reflect the students’ actual performance</w:t>
      </w:r>
    </w:p>
    <w:p w14:paraId="48EAC109" w14:textId="77777777" w:rsidR="006A06AB" w:rsidRDefault="00000000">
      <w:pPr>
        <w:numPr>
          <w:ilvl w:val="0"/>
          <w:numId w:val="2"/>
        </w:numPr>
      </w:pPr>
      <w:r>
        <w:t>The Group dynamics, since the presentations are group-based, individual student contributions to the research and presentation may vary but the assessors assign a group mark based on the overall performance, which will bring residual variability if the assessors differ in how they perceive group vs individual contribution</w:t>
      </w:r>
    </w:p>
    <w:p w14:paraId="70FC58B9" w14:textId="77777777" w:rsidR="006A06AB" w:rsidRDefault="00000000">
      <w:pPr>
        <w:numPr>
          <w:ilvl w:val="0"/>
          <w:numId w:val="2"/>
        </w:numPr>
      </w:pPr>
      <w:r>
        <w:t>Assessors may differ in how they consistently apply the rubric. Some might be precise others more erratic. Also one assessor might emphasize clarity of delivery more heavily while another may prioritize research depth.</w:t>
      </w:r>
    </w:p>
    <w:p w14:paraId="1BE4A4F9" w14:textId="77777777" w:rsidR="006A06AB" w:rsidRDefault="00000000">
      <w:pPr>
        <w:numPr>
          <w:ilvl w:val="0"/>
          <w:numId w:val="2"/>
        </w:numPr>
      </w:pPr>
      <w:r>
        <w:t>The quality of a student’s presentation may vary slightly due to factors like nervousness, delivery differences, or minor inconsistencies in content, which are not fully captured by the rubric but affect the assessor’s perception.</w:t>
      </w:r>
    </w:p>
    <w:p w14:paraId="2D99B05C" w14:textId="77777777" w:rsidR="006A06AB" w:rsidRDefault="00000000">
      <w:pPr>
        <w:pStyle w:val="Heading1"/>
      </w:pPr>
      <w:bookmarkStart w:id="1" w:name="additional-assumptions"/>
      <w:bookmarkEnd w:id="0"/>
      <w:r>
        <w:t>2.Additional assumptions</w:t>
      </w:r>
    </w:p>
    <w:p w14:paraId="7C0F9355" w14:textId="77777777" w:rsidR="006A06AB" w:rsidRDefault="00000000">
      <w:pPr>
        <w:numPr>
          <w:ilvl w:val="0"/>
          <w:numId w:val="3"/>
        </w:numPr>
      </w:pPr>
      <w:r>
        <w:t>Sufficient number of assessors, for the average to be reliable, there must be a sufficiently large number of assessors to ensure that random variations in marking cancel out. A small number of assessors could lead to averages that are still noisy.</w:t>
      </w:r>
    </w:p>
    <w:p w14:paraId="7C9422E1" w14:textId="77777777" w:rsidR="006A06AB" w:rsidRDefault="00000000">
      <w:pPr>
        <w:numPr>
          <w:ilvl w:val="0"/>
          <w:numId w:val="3"/>
        </w:numPr>
      </w:pPr>
      <w:r>
        <w:t>Consistency in presentation quality, it is assumed that a students’ presentation does not vary significantly in quality during the session. If performance fluctuates, it could introduce additional variability not accounted for.</w:t>
      </w:r>
    </w:p>
    <w:p w14:paraId="5A0B0D72" w14:textId="77777777" w:rsidR="006A06AB" w:rsidRDefault="00000000">
      <w:pPr>
        <w:numPr>
          <w:ilvl w:val="0"/>
          <w:numId w:val="3"/>
        </w:numPr>
      </w:pPr>
      <w:r>
        <w:t>Rubric application consistency, while the rubric is assumed to be correctly weighted, it’s also implicitly assumed that assessors apply it consistently enough that their marks reflect the same underlying performance criteria. Significant deviations in how assessors interpret the rubric could undermine the average’s accuracy.</w:t>
      </w:r>
    </w:p>
    <w:p w14:paraId="750FA40E" w14:textId="77777777" w:rsidR="006A06AB" w:rsidRDefault="00000000">
      <w:pPr>
        <w:pStyle w:val="Heading1"/>
      </w:pPr>
      <w:bookmarkStart w:id="2" w:name="question-3"/>
      <w:bookmarkEnd w:id="1"/>
      <w:r>
        <w:lastRenderedPageBreak/>
        <w:t>Question 3</w:t>
      </w:r>
    </w:p>
    <w:p w14:paraId="74159E86" w14:textId="77777777" w:rsidR="006A06AB" w:rsidRDefault="00000000">
      <w:pPr>
        <w:pStyle w:val="SourceCode"/>
      </w:pPr>
      <w:r>
        <w:rPr>
          <w:rStyle w:val="NormalTok"/>
        </w:rPr>
        <w:t xml:space="preserve">data </w:t>
      </w:r>
      <w:r>
        <w:rPr>
          <w:rStyle w:val="OtherTok"/>
        </w:rPr>
        <w:t>&lt;-</w:t>
      </w:r>
      <w:r>
        <w:rPr>
          <w:rStyle w:val="NormalTok"/>
        </w:rPr>
        <w:t xml:space="preserve"> openxlsx</w:t>
      </w:r>
      <w:r>
        <w:rPr>
          <w:rStyle w:val="SpecialCharTok"/>
        </w:rPr>
        <w:t>::</w:t>
      </w:r>
      <w:r>
        <w:rPr>
          <w:rStyle w:val="FunctionTok"/>
        </w:rPr>
        <w:t>read.xlsx</w:t>
      </w:r>
      <w:r>
        <w:rPr>
          <w:rStyle w:val="NormalTok"/>
        </w:rPr>
        <w:t>(</w:t>
      </w:r>
      <w:r>
        <w:rPr>
          <w:rStyle w:val="StringTok"/>
        </w:rPr>
        <w:t>'BayesAssignment6of2025.xlsx'</w:t>
      </w:r>
      <w:r>
        <w:rPr>
          <w:rStyle w:val="NormalTok"/>
        </w:rPr>
        <w:t xml:space="preserve">, </w:t>
      </w:r>
      <w:r>
        <w:rPr>
          <w:rStyle w:val="AttributeTok"/>
        </w:rPr>
        <w:t>sheet =</w:t>
      </w:r>
      <w:r>
        <w:rPr>
          <w:rStyle w:val="NormalTok"/>
        </w:rPr>
        <w:t xml:space="preserve"> </w:t>
      </w:r>
      <w:r>
        <w:rPr>
          <w:rStyle w:val="DecValTok"/>
        </w:rPr>
        <w:t>5</w:t>
      </w:r>
      <w:r>
        <w:rPr>
          <w:rStyle w:val="NormalTok"/>
        </w:rPr>
        <w:t>)</w:t>
      </w:r>
      <w:r>
        <w:br/>
      </w:r>
      <w:r>
        <w:br/>
      </w:r>
      <w:r>
        <w:rPr>
          <w:rStyle w:val="FunctionTok"/>
        </w:rPr>
        <w:t>summary</w:t>
      </w:r>
      <w:r>
        <w:rPr>
          <w:rStyle w:val="NormalTok"/>
        </w:rPr>
        <w:t>(data)</w:t>
      </w:r>
    </w:p>
    <w:p w14:paraId="7C6F7B2E" w14:textId="77777777" w:rsidR="006A06AB" w:rsidRDefault="00000000">
      <w:pPr>
        <w:pStyle w:val="SourceCode"/>
      </w:pPr>
      <w:r>
        <w:rPr>
          <w:rStyle w:val="VerbatimChar"/>
        </w:rPr>
        <w:t xml:space="preserve">##     Group             LecturerA       LecturerB       LecturerC    </w:t>
      </w:r>
      <w:r>
        <w:br/>
      </w:r>
      <w:r>
        <w:rPr>
          <w:rStyle w:val="VerbatimChar"/>
        </w:rPr>
        <w:t xml:space="preserve">##  Length:13          Min.   :49.00   Min.   :61.00   Min.   :49.00  </w:t>
      </w:r>
      <w:r>
        <w:br/>
      </w:r>
      <w:r>
        <w:rPr>
          <w:rStyle w:val="VerbatimChar"/>
        </w:rPr>
        <w:t xml:space="preserve">##  Class :character   1st Qu.:56.50   1st Qu.:66.50   1st Qu.:67.00  </w:t>
      </w:r>
      <w:r>
        <w:br/>
      </w:r>
      <w:r>
        <w:rPr>
          <w:rStyle w:val="VerbatimChar"/>
        </w:rPr>
        <w:t xml:space="preserve">##  Mode  :character   Median :59.00   Median :71.50   Median :71.00  </w:t>
      </w:r>
      <w:r>
        <w:br/>
      </w:r>
      <w:r>
        <w:rPr>
          <w:rStyle w:val="VerbatimChar"/>
        </w:rPr>
        <w:t xml:space="preserve">##                     Mean   :61.18   Mean   :70.12   Mean   :69.54  </w:t>
      </w:r>
      <w:r>
        <w:br/>
      </w:r>
      <w:r>
        <w:rPr>
          <w:rStyle w:val="VerbatimChar"/>
        </w:rPr>
        <w:t xml:space="preserve">##                     3rd Qu.:68.50   3rd Qu.:74.25   3rd Qu.:76.00  </w:t>
      </w:r>
      <w:r>
        <w:br/>
      </w:r>
      <w:r>
        <w:rPr>
          <w:rStyle w:val="VerbatimChar"/>
        </w:rPr>
        <w:t xml:space="preserve">##                     Max.   :72.00   Max.   :76.00   Max.   :78.00  </w:t>
      </w:r>
      <w:r>
        <w:br/>
      </w:r>
      <w:r>
        <w:rPr>
          <w:rStyle w:val="VerbatimChar"/>
        </w:rPr>
        <w:t xml:space="preserve">##                     NA's   :2       NA's   :5                      </w:t>
      </w:r>
      <w:r>
        <w:br/>
      </w:r>
      <w:r>
        <w:rPr>
          <w:rStyle w:val="VerbatimChar"/>
        </w:rPr>
        <w:t xml:space="preserve">##    LecturerD      LecturerE       LecturerF       LecturerG      LecturerH    </w:t>
      </w:r>
      <w:r>
        <w:br/>
      </w:r>
      <w:r>
        <w:rPr>
          <w:rStyle w:val="VerbatimChar"/>
        </w:rPr>
        <w:t xml:space="preserve">##  Min.   :63.0   Min.   :61.00   Min.   :58.00   Min.   :58.0   Min.   :61.00  </w:t>
      </w:r>
      <w:r>
        <w:br/>
      </w:r>
      <w:r>
        <w:rPr>
          <w:rStyle w:val="VerbatimChar"/>
        </w:rPr>
        <w:t xml:space="preserve">##  1st Qu.:66.0   1st Qu.:67.75   1st Qu.:71.00   1st Qu.:62.0   1st Qu.:70.00  </w:t>
      </w:r>
      <w:r>
        <w:br/>
      </w:r>
      <w:r>
        <w:rPr>
          <w:rStyle w:val="VerbatimChar"/>
        </w:rPr>
        <w:t xml:space="preserve">##  Median :70.0   Median :72.00   Median :74.00   Median :63.0   Median :75.00  </w:t>
      </w:r>
      <w:r>
        <w:br/>
      </w:r>
      <w:r>
        <w:rPr>
          <w:rStyle w:val="VerbatimChar"/>
        </w:rPr>
        <w:t xml:space="preserve">##  Mean   :70.2   Mean   :70.88   Mean   :73.71   Mean   :64.8   Mean   :74.00  </w:t>
      </w:r>
      <w:r>
        <w:br/>
      </w:r>
      <w:r>
        <w:rPr>
          <w:rStyle w:val="VerbatimChar"/>
        </w:rPr>
        <w:t xml:space="preserve">##  3rd Qu.:71.5   3rd Qu.:73.75   3rd Qu.:79.00   3rd Qu.:64.0   3rd Qu.:77.75  </w:t>
      </w:r>
      <w:r>
        <w:br/>
      </w:r>
      <w:r>
        <w:rPr>
          <w:rStyle w:val="VerbatimChar"/>
        </w:rPr>
        <w:t xml:space="preserve">##  Max.   :81.0   Max.   :78.00   Max.   :84.00   Max.   :77.0   Max.   :86.00  </w:t>
      </w:r>
      <w:r>
        <w:br/>
      </w:r>
      <w:r>
        <w:rPr>
          <w:rStyle w:val="VerbatimChar"/>
        </w:rPr>
        <w:t xml:space="preserve">##  NA's   :3      NA's   :5       NA's   :6       NA's   :8      NA's   :7      </w:t>
      </w:r>
      <w:r>
        <w:br/>
      </w:r>
      <w:r>
        <w:rPr>
          <w:rStyle w:val="VerbatimChar"/>
        </w:rPr>
        <w:t xml:space="preserve">##    LecturerI        Proposal    Literature      Quiz         Interview    </w:t>
      </w:r>
      <w:r>
        <w:br/>
      </w:r>
      <w:r>
        <w:rPr>
          <w:rStyle w:val="VerbatimChar"/>
        </w:rPr>
        <w:t xml:space="preserve">##  Min.   :66.00   Min.   :52   Min.   :59   Min.   :61.00   Min.   :58.00  </w:t>
      </w:r>
      <w:r>
        <w:br/>
      </w:r>
      <w:r>
        <w:rPr>
          <w:rStyle w:val="VerbatimChar"/>
        </w:rPr>
        <w:t xml:space="preserve">##  1st Qu.:73.00   1st Qu.:63   1st Qu.:68   1st Qu.:66.00   1st Qu.:67.00  </w:t>
      </w:r>
      <w:r>
        <w:br/>
      </w:r>
      <w:r>
        <w:rPr>
          <w:rStyle w:val="VerbatimChar"/>
        </w:rPr>
        <w:t xml:space="preserve">##  Median :75.00   Median :69   Median :74   Median :74.00   Median :70.00  </w:t>
      </w:r>
      <w:r>
        <w:br/>
      </w:r>
      <w:r>
        <w:rPr>
          <w:rStyle w:val="VerbatimChar"/>
        </w:rPr>
        <w:t xml:space="preserve">##  Mean   :75.56   Mean   :68   Mean   :75   Mean   :75.08   Mean   :70.23  </w:t>
      </w:r>
      <w:r>
        <w:br/>
      </w:r>
      <w:r>
        <w:rPr>
          <w:rStyle w:val="VerbatimChar"/>
        </w:rPr>
        <w:t xml:space="preserve">##  3rd Qu.:77.00   3rd Qu.:72   3rd Qu.:82   3rd Qu.:85.00   3rd Qu.:76.00  </w:t>
      </w:r>
      <w:r>
        <w:br/>
      </w:r>
      <w:r>
        <w:rPr>
          <w:rStyle w:val="VerbatimChar"/>
        </w:rPr>
        <w:t xml:space="preserve">##  Max.   :90.00   Max.   :86   Max.   :91   Max.   :88.00   Max.   :80.00  </w:t>
      </w:r>
      <w:r>
        <w:br/>
      </w:r>
      <w:r>
        <w:rPr>
          <w:rStyle w:val="VerbatimChar"/>
        </w:rPr>
        <w:t>##  NA's   :4</w:t>
      </w:r>
    </w:p>
    <w:p w14:paraId="5BD58154" w14:textId="77777777" w:rsidR="006A06AB" w:rsidRDefault="00000000">
      <w:pPr>
        <w:pStyle w:val="SourceCode"/>
      </w:pPr>
      <w:r>
        <w:rPr>
          <w:rStyle w:val="FunctionTok"/>
        </w:rPr>
        <w:t>md.pattern</w:t>
      </w:r>
      <w:r>
        <w:rPr>
          <w:rStyle w:val="NormalTok"/>
        </w:rPr>
        <w:t>(data)</w:t>
      </w:r>
    </w:p>
    <w:p w14:paraId="28CF69D4" w14:textId="77777777" w:rsidR="006A06AB" w:rsidRDefault="00000000">
      <w:pPr>
        <w:pStyle w:val="FirstParagraph"/>
      </w:pPr>
      <w:r>
        <w:rPr>
          <w:noProof/>
        </w:rPr>
        <w:lastRenderedPageBreak/>
        <w:drawing>
          <wp:inline distT="0" distB="0" distL="0" distR="0" wp14:anchorId="7B73BA6E" wp14:editId="21C40FC7">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ssignment6--1-_files/figure-docx/unnamed-chunk-1-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381BBC96" w14:textId="77777777" w:rsidR="006A06AB" w:rsidRDefault="00000000">
      <w:pPr>
        <w:pStyle w:val="SourceCode"/>
      </w:pPr>
      <w:r>
        <w:rPr>
          <w:rStyle w:val="VerbatimChar"/>
        </w:rPr>
        <w:t>##   Group LecturerC Proposal Literature Quiz Interview LecturerA LecturerD</w:t>
      </w:r>
      <w:r>
        <w:br/>
      </w:r>
      <w:r>
        <w:rPr>
          <w:rStyle w:val="VerbatimChar"/>
        </w:rPr>
        <w:t>## 2     1         1        1          1    1         1         1         1</w:t>
      </w:r>
      <w:r>
        <w:br/>
      </w:r>
      <w:r>
        <w:rPr>
          <w:rStyle w:val="VerbatimChar"/>
        </w:rPr>
        <w:t>## 1     1         1        1          1    1         1         1         1</w:t>
      </w:r>
      <w:r>
        <w:br/>
      </w:r>
      <w:r>
        <w:rPr>
          <w:rStyle w:val="VerbatimChar"/>
        </w:rPr>
        <w:t>## 1     1         1        1          1    1         1         1         1</w:t>
      </w:r>
      <w:r>
        <w:br/>
      </w:r>
      <w:r>
        <w:rPr>
          <w:rStyle w:val="VerbatimChar"/>
        </w:rPr>
        <w:t>## 1     1         1        1          1    1         1         1         1</w:t>
      </w:r>
      <w:r>
        <w:br/>
      </w:r>
      <w:r>
        <w:rPr>
          <w:rStyle w:val="VerbatimChar"/>
        </w:rPr>
        <w:t>## 1     1         1        1          1    1         1         1         1</w:t>
      </w:r>
      <w:r>
        <w:br/>
      </w:r>
      <w:r>
        <w:rPr>
          <w:rStyle w:val="VerbatimChar"/>
        </w:rPr>
        <w:t>## 1     1         1        1          1    1         1         1         1</w:t>
      </w:r>
      <w:r>
        <w:br/>
      </w:r>
      <w:r>
        <w:rPr>
          <w:rStyle w:val="VerbatimChar"/>
        </w:rPr>
        <w:t>## 2     1         1        1          1    1         1         1         1</w:t>
      </w:r>
      <w:r>
        <w:br/>
      </w:r>
      <w:r>
        <w:rPr>
          <w:rStyle w:val="VerbatimChar"/>
        </w:rPr>
        <w:t>## 1     1         1        1          1    1         1         1         0</w:t>
      </w:r>
      <w:r>
        <w:br/>
      </w:r>
      <w:r>
        <w:rPr>
          <w:rStyle w:val="VerbatimChar"/>
        </w:rPr>
        <w:t>## 1     1         1        1          1    1         1         1         0</w:t>
      </w:r>
      <w:r>
        <w:br/>
      </w:r>
      <w:r>
        <w:rPr>
          <w:rStyle w:val="VerbatimChar"/>
        </w:rPr>
        <w:t>## 1     1         1        1          1    1         1         0         1</w:t>
      </w:r>
      <w:r>
        <w:br/>
      </w:r>
      <w:r>
        <w:rPr>
          <w:rStyle w:val="VerbatimChar"/>
        </w:rPr>
        <w:t>## 1     1         1        1          1    1         1         0         0</w:t>
      </w:r>
      <w:r>
        <w:br/>
      </w:r>
      <w:r>
        <w:rPr>
          <w:rStyle w:val="VerbatimChar"/>
        </w:rPr>
        <w:t>##       0         0        0          0    0         0         2         3</w:t>
      </w:r>
      <w:r>
        <w:br/>
      </w:r>
      <w:r>
        <w:rPr>
          <w:rStyle w:val="VerbatimChar"/>
        </w:rPr>
        <w:t xml:space="preserve">##   LecturerI LecturerB LecturerE LecturerF LecturerH LecturerG   </w:t>
      </w:r>
      <w:r>
        <w:br/>
      </w:r>
      <w:r>
        <w:rPr>
          <w:rStyle w:val="VerbatimChar"/>
        </w:rPr>
        <w:t>## 2         1         1         1         1         1         0  1</w:t>
      </w:r>
      <w:r>
        <w:br/>
      </w:r>
      <w:r>
        <w:rPr>
          <w:rStyle w:val="VerbatimChar"/>
        </w:rPr>
        <w:t>## 1         1         0         1         0         1         0  3</w:t>
      </w:r>
      <w:r>
        <w:br/>
      </w:r>
      <w:r>
        <w:rPr>
          <w:rStyle w:val="VerbatimChar"/>
        </w:rPr>
        <w:t>## 1         1         0         1         0         0         1  3</w:t>
      </w:r>
      <w:r>
        <w:br/>
      </w:r>
      <w:r>
        <w:rPr>
          <w:rStyle w:val="VerbatimChar"/>
        </w:rPr>
        <w:t>## 1         1         0         1         0         0         0  4</w:t>
      </w:r>
      <w:r>
        <w:br/>
      </w:r>
      <w:r>
        <w:rPr>
          <w:rStyle w:val="VerbatimChar"/>
        </w:rPr>
        <w:t>## 1         1         0         0         0         0         0  5</w:t>
      </w:r>
      <w:r>
        <w:br/>
      </w:r>
      <w:r>
        <w:rPr>
          <w:rStyle w:val="VerbatimChar"/>
        </w:rPr>
        <w:t>## 1         0         1         1         1         1         1  1</w:t>
      </w:r>
      <w:r>
        <w:br/>
      </w:r>
      <w:r>
        <w:rPr>
          <w:rStyle w:val="VerbatimChar"/>
        </w:rPr>
        <w:t>## 2         0         1         0         0         1         1  3</w:t>
      </w:r>
      <w:r>
        <w:br/>
      </w:r>
      <w:r>
        <w:rPr>
          <w:rStyle w:val="VerbatimChar"/>
        </w:rPr>
        <w:t>## 1         1         1         1         1         0         0  3</w:t>
      </w:r>
      <w:r>
        <w:br/>
      </w:r>
      <w:r>
        <w:rPr>
          <w:rStyle w:val="VerbatimChar"/>
        </w:rPr>
        <w:t>## 1         1         0         0         1         0         0  5</w:t>
      </w:r>
      <w:r>
        <w:br/>
      </w:r>
      <w:r>
        <w:rPr>
          <w:rStyle w:val="VerbatimChar"/>
        </w:rPr>
        <w:t>## 1         1         1         1         1         0         0  3</w:t>
      </w:r>
      <w:r>
        <w:br/>
      </w:r>
      <w:r>
        <w:rPr>
          <w:rStyle w:val="VerbatimChar"/>
        </w:rPr>
        <w:t>## 1         0         1         0         1         0         1  5</w:t>
      </w:r>
      <w:r>
        <w:br/>
      </w:r>
      <w:r>
        <w:rPr>
          <w:rStyle w:val="VerbatimChar"/>
        </w:rPr>
        <w:t>##           4         5         5         6         7         8 40</w:t>
      </w:r>
    </w:p>
    <w:p w14:paraId="1B1EA6C7" w14:textId="77777777" w:rsidR="006A06AB" w:rsidRDefault="00000000">
      <w:pPr>
        <w:pStyle w:val="Heading1"/>
      </w:pPr>
      <w:bookmarkStart w:id="3" w:name="summary"/>
      <w:bookmarkEnd w:id="2"/>
      <w:r>
        <w:lastRenderedPageBreak/>
        <w:t>Summary</w:t>
      </w:r>
    </w:p>
    <w:p w14:paraId="01F0E36F" w14:textId="77777777" w:rsidR="006A06AB" w:rsidRDefault="00000000">
      <w:pPr>
        <w:pStyle w:val="FirstParagraph"/>
      </w:pPr>
      <w:r>
        <w:t>There are 13 groups, assessed by 9 lecturers,(Lecturer A to Lecturer I) for presentations and the missing values represents would be when the Lecturer was not present to assess the presentation.</w:t>
      </w:r>
    </w:p>
    <w:p w14:paraId="1151C336" w14:textId="77777777" w:rsidR="006A06AB" w:rsidRDefault="00000000">
      <w:pPr>
        <w:pStyle w:val="BodyText"/>
      </w:pPr>
      <w:r>
        <w:t>Only one lecturer (lecturer C) was available for all the 13 presentations, with the lowest mark of 49 and the highest mark of 78.</w:t>
      </w:r>
    </w:p>
    <w:p w14:paraId="08BAB6B4" w14:textId="77777777" w:rsidR="006A06AB" w:rsidRDefault="00000000">
      <w:pPr>
        <w:pStyle w:val="BodyText"/>
      </w:pPr>
      <w:r>
        <w:t>We can classify the pattern of missingness into 3 categories.</w:t>
      </w:r>
    </w:p>
    <w:p w14:paraId="7DFFD7D3" w14:textId="77777777" w:rsidR="006A06AB" w:rsidRDefault="00000000">
      <w:pPr>
        <w:pStyle w:val="BodyText"/>
      </w:pPr>
      <w:r>
        <w:rPr>
          <w:i/>
          <w:iCs/>
        </w:rPr>
        <w:t>High Missingness</w:t>
      </w:r>
      <w:r>
        <w:t xml:space="preserve"> : LecturerG (8/13) and LecturerH (7/13).</w:t>
      </w:r>
    </w:p>
    <w:p w14:paraId="5B07C1F2" w14:textId="77777777" w:rsidR="006A06AB" w:rsidRDefault="00000000">
      <w:pPr>
        <w:pStyle w:val="BodyText"/>
      </w:pPr>
      <w:r>
        <w:rPr>
          <w:i/>
          <w:iCs/>
        </w:rPr>
        <w:t>Moderate Missingness</w:t>
      </w:r>
      <w:r>
        <w:t xml:space="preserve"> : LecturerF (6/13), LecturerB and LecturerE both on (5/13).</w:t>
      </w:r>
    </w:p>
    <w:p w14:paraId="53A84A56" w14:textId="77777777" w:rsidR="006A06AB" w:rsidRDefault="00000000">
      <w:pPr>
        <w:pStyle w:val="BodyText"/>
      </w:pPr>
      <w:r>
        <w:rPr>
          <w:i/>
          <w:iCs/>
        </w:rPr>
        <w:t>Low Missingness</w:t>
      </w:r>
      <w:r>
        <w:t xml:space="preserve"> : LecturerA (2/13), LecturerD (3/13) and LecturerI (4/13)</w:t>
      </w:r>
    </w:p>
    <w:p w14:paraId="7A38B4E2" w14:textId="77777777" w:rsidR="006A06AB" w:rsidRDefault="00000000">
      <w:pPr>
        <w:pStyle w:val="BodyText"/>
      </w:pPr>
      <w:r>
        <w:t>The pattern of missingness is non-uniform, reflecting the problem’s statement that some assessors view only a subset of presentations, with a few viewing most or all.</w:t>
      </w:r>
    </w:p>
    <w:p w14:paraId="6C8034AA" w14:textId="77777777" w:rsidR="006A06AB" w:rsidRDefault="00000000">
      <w:pPr>
        <w:pStyle w:val="Heading2"/>
      </w:pPr>
      <w:bookmarkStart w:id="4" w:name="marks-distribution"/>
      <w:r>
        <w:t>Marks Distribution</w:t>
      </w:r>
    </w:p>
    <w:p w14:paraId="0D7153A0" w14:textId="77777777" w:rsidR="006A06AB" w:rsidRDefault="00000000">
      <w:pPr>
        <w:pStyle w:val="FirstParagraph"/>
      </w:pPr>
      <w:r>
        <w:t>Marks range from 49 (LecturerA, LecturerC) to 90 (LecturerI).</w:t>
      </w:r>
    </w:p>
    <w:p w14:paraId="4FA1C9F6" w14:textId="77777777" w:rsidR="006A06AB" w:rsidRDefault="00000000">
      <w:pPr>
        <w:pStyle w:val="BodyText"/>
      </w:pPr>
      <w:r>
        <w:t>Mean marks vary across lecturers: lowest for LecturerA (61.18) and highest for LecturerI (75.56).</w:t>
      </w:r>
    </w:p>
    <w:p w14:paraId="0CCDBBFC" w14:textId="77777777" w:rsidR="006A06AB" w:rsidRDefault="00000000">
      <w:pPr>
        <w:pStyle w:val="BodyText"/>
      </w:pPr>
      <w:r>
        <w:t>Medians range from 59 (LecturerA) to 75 (LecturerH, LecturerI).</w:t>
      </w:r>
    </w:p>
    <w:p w14:paraId="4BB16F50" w14:textId="77777777" w:rsidR="006A06AB" w:rsidRDefault="00000000">
      <w:pPr>
        <w:pStyle w:val="BodyText"/>
      </w:pPr>
      <w:r>
        <w:t>Variability (based on interquartile range, IQR) differs: LecturerG has a narrow IQR (62–64), indicating consistent marking, while LecturerF has a wider IQR (71–79), suggesting greater variability.</w:t>
      </w:r>
    </w:p>
    <w:p w14:paraId="710835D0" w14:textId="77777777" w:rsidR="006A06AB" w:rsidRDefault="00000000">
      <w:pPr>
        <w:pStyle w:val="BodyText"/>
      </w:pPr>
      <w:r>
        <w:t>Other components that contribute to the final mark are Proposal, Literature, Quiz and Interview.</w:t>
      </w:r>
    </w:p>
    <w:p w14:paraId="63056006" w14:textId="77777777" w:rsidR="006A06AB" w:rsidRDefault="00000000">
      <w:pPr>
        <w:pStyle w:val="Heading1"/>
      </w:pPr>
      <w:bookmarkStart w:id="5" w:name="question-4"/>
      <w:bookmarkEnd w:id="3"/>
      <w:bookmarkEnd w:id="4"/>
      <w:r>
        <w:t>Question 4</w:t>
      </w:r>
    </w:p>
    <w:p w14:paraId="6041C2EF" w14:textId="77777777" w:rsidR="006A06AB" w:rsidRDefault="00000000">
      <w:pPr>
        <w:pStyle w:val="FirstParagraph"/>
      </w:pPr>
      <w:r>
        <w:t>We structure data into a long format, that way each row represents a mark, with columns identifying the group, the lecturer and the mark itself. This way we can explicitly see the crossed structure of the data.</w:t>
      </w:r>
    </w:p>
    <w:p w14:paraId="55E03539" w14:textId="77777777" w:rsidR="006A06AB" w:rsidRDefault="00000000">
      <w:pPr>
        <w:pStyle w:val="BodyText"/>
      </w:pPr>
      <w:r>
        <w:t>Also removed missing values because they dont represent any actual observation.</w:t>
      </w:r>
    </w:p>
    <w:p w14:paraId="1566A2DA" w14:textId="77777777" w:rsidR="006A06AB" w:rsidRDefault="00000000">
      <w:pPr>
        <w:pStyle w:val="SourceCode"/>
      </w:pPr>
      <w:r>
        <w:rPr>
          <w:rStyle w:val="NormalTok"/>
        </w:rPr>
        <w:t xml:space="preserve">long_data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select</w:t>
      </w:r>
      <w:r>
        <w:rPr>
          <w:rStyle w:val="NormalTok"/>
        </w:rPr>
        <w:t>(Group, LecturerA</w:t>
      </w:r>
      <w:r>
        <w:rPr>
          <w:rStyle w:val="SpecialCharTok"/>
        </w:rPr>
        <w:t>:</w:t>
      </w:r>
      <w:r>
        <w:rPr>
          <w:rStyle w:val="NormalTok"/>
        </w:rPr>
        <w:t xml:space="preserve">LecturerI)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LecturerA</w:t>
      </w:r>
      <w:r>
        <w:rPr>
          <w:rStyle w:val="SpecialCharTok"/>
        </w:rPr>
        <w:t>:</w:t>
      </w:r>
      <w:r>
        <w:rPr>
          <w:rStyle w:val="NormalTok"/>
        </w:rPr>
        <w:t xml:space="preserve">LecturerI, </w:t>
      </w:r>
      <w:r>
        <w:rPr>
          <w:rStyle w:val="AttributeTok"/>
        </w:rPr>
        <w:t>names_to =</w:t>
      </w:r>
      <w:r>
        <w:rPr>
          <w:rStyle w:val="NormalTok"/>
        </w:rPr>
        <w:t xml:space="preserve"> </w:t>
      </w:r>
      <w:r>
        <w:rPr>
          <w:rStyle w:val="StringTok"/>
        </w:rPr>
        <w:t>"Lecturer"</w:t>
      </w:r>
      <w:r>
        <w:rPr>
          <w:rStyle w:val="NormalTok"/>
        </w:rPr>
        <w:t xml:space="preserve">, </w:t>
      </w:r>
      <w:r>
        <w:rPr>
          <w:rStyle w:val="AttributeTok"/>
        </w:rPr>
        <w:t>values_to =</w:t>
      </w:r>
      <w:r>
        <w:rPr>
          <w:rStyle w:val="NormalTok"/>
        </w:rPr>
        <w:t xml:space="preserve"> </w:t>
      </w:r>
      <w:r>
        <w:rPr>
          <w:rStyle w:val="StringTok"/>
        </w:rPr>
        <w:t>"Mark"</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(Mark))</w:t>
      </w:r>
      <w:r>
        <w:br/>
      </w:r>
      <w:r>
        <w:lastRenderedPageBreak/>
        <w:br/>
      </w:r>
      <w:r>
        <w:br/>
      </w:r>
      <w:r>
        <w:rPr>
          <w:rStyle w:val="FunctionTok"/>
        </w:rPr>
        <w:t>head</w:t>
      </w:r>
      <w:r>
        <w:rPr>
          <w:rStyle w:val="NormalTok"/>
        </w:rPr>
        <w:t>(long_data)</w:t>
      </w:r>
    </w:p>
    <w:p w14:paraId="1D824230" w14:textId="77777777" w:rsidR="006A06AB" w:rsidRDefault="00000000">
      <w:pPr>
        <w:pStyle w:val="SourceCode"/>
      </w:pPr>
      <w:r>
        <w:rPr>
          <w:rStyle w:val="VerbatimChar"/>
        </w:rPr>
        <w:t>## # A tibble: 6 × 3</w:t>
      </w:r>
      <w:r>
        <w:br/>
      </w:r>
      <w:r>
        <w:rPr>
          <w:rStyle w:val="VerbatimChar"/>
        </w:rPr>
        <w:t>##   Group  Lecturer   Mark</w:t>
      </w:r>
      <w:r>
        <w:br/>
      </w:r>
      <w:r>
        <w:rPr>
          <w:rStyle w:val="VerbatimChar"/>
        </w:rPr>
        <w:t>##   &lt;chr&gt;  &lt;chr&gt;     &lt;dbl&gt;</w:t>
      </w:r>
      <w:r>
        <w:br/>
      </w:r>
      <w:r>
        <w:rPr>
          <w:rStyle w:val="VerbatimChar"/>
        </w:rPr>
        <w:t>## 1 Group1 LecturerB    75</w:t>
      </w:r>
      <w:r>
        <w:br/>
      </w:r>
      <w:r>
        <w:rPr>
          <w:rStyle w:val="VerbatimChar"/>
        </w:rPr>
        <w:t>## 2 Group1 LecturerC    71</w:t>
      </w:r>
      <w:r>
        <w:br/>
      </w:r>
      <w:r>
        <w:rPr>
          <w:rStyle w:val="VerbatimChar"/>
        </w:rPr>
        <w:t>## 3 Group1 LecturerF    84</w:t>
      </w:r>
      <w:r>
        <w:br/>
      </w:r>
      <w:r>
        <w:rPr>
          <w:rStyle w:val="VerbatimChar"/>
        </w:rPr>
        <w:t>## 4 Group1 LecturerG    63</w:t>
      </w:r>
      <w:r>
        <w:br/>
      </w:r>
      <w:r>
        <w:rPr>
          <w:rStyle w:val="VerbatimChar"/>
        </w:rPr>
        <w:t>## 5 Group2 LecturerA    71</w:t>
      </w:r>
      <w:r>
        <w:br/>
      </w:r>
      <w:r>
        <w:rPr>
          <w:rStyle w:val="VerbatimChar"/>
        </w:rPr>
        <w:t>## 6 Group2 LecturerB    72</w:t>
      </w:r>
    </w:p>
    <w:p w14:paraId="2931FFBC" w14:textId="77777777" w:rsidR="006A06AB" w:rsidRDefault="00000000">
      <w:pPr>
        <w:pStyle w:val="SourceCode"/>
      </w:pPr>
      <w:r>
        <w:rPr>
          <w:rStyle w:val="FunctionTok"/>
        </w:rPr>
        <w:t>nrow</w:t>
      </w:r>
      <w:r>
        <w:rPr>
          <w:rStyle w:val="NormalTok"/>
        </w:rPr>
        <w:t>(long_data)</w:t>
      </w:r>
    </w:p>
    <w:p w14:paraId="7E2C9008" w14:textId="77777777" w:rsidR="006A06AB" w:rsidRDefault="00000000">
      <w:pPr>
        <w:pStyle w:val="SourceCode"/>
      </w:pPr>
      <w:r>
        <w:rPr>
          <w:rStyle w:val="VerbatimChar"/>
        </w:rPr>
        <w:t>## [1] 77</w:t>
      </w:r>
    </w:p>
    <w:p w14:paraId="0E9E80B7" w14:textId="77777777" w:rsidR="006A06AB" w:rsidRDefault="00000000">
      <w:pPr>
        <w:pStyle w:val="Heading2"/>
      </w:pPr>
      <w:bookmarkStart w:id="6" w:name="fitting-the-mixed-effect"/>
      <w:r>
        <w:t>Fitting the mixed effect</w:t>
      </w:r>
    </w:p>
    <w:p w14:paraId="71BC9F0E" w14:textId="77777777" w:rsidR="006A06AB" w:rsidRDefault="00000000">
      <w:pPr>
        <w:pStyle w:val="SourceCode"/>
      </w:pPr>
      <w:r>
        <w:rPr>
          <w:rStyle w:val="FunctionTok"/>
        </w:rPr>
        <w:t>lmer</w:t>
      </w:r>
      <w:r>
        <w:rPr>
          <w:rStyle w:val="NormalTok"/>
        </w:rPr>
        <w:t xml:space="preserve">(Mark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 xml:space="preserve">Group) </w:t>
      </w:r>
      <w:r>
        <w:rPr>
          <w:rStyle w:val="SpecialCharTok"/>
        </w:rPr>
        <w:t>+</w:t>
      </w:r>
      <w:r>
        <w:rPr>
          <w:rStyle w:val="NormalTok"/>
        </w:rPr>
        <w:t xml:space="preserve"> (</w:t>
      </w:r>
      <w:r>
        <w:rPr>
          <w:rStyle w:val="DecValTok"/>
        </w:rPr>
        <w:t>1</w:t>
      </w:r>
      <w:r>
        <w:rPr>
          <w:rStyle w:val="SpecialCharTok"/>
        </w:rPr>
        <w:t>|</w:t>
      </w:r>
      <w:r>
        <w:rPr>
          <w:rStyle w:val="NormalTok"/>
        </w:rPr>
        <w:t xml:space="preserve">Lecturer), </w:t>
      </w:r>
      <w:r>
        <w:rPr>
          <w:rStyle w:val="AttributeTok"/>
        </w:rPr>
        <w:t>data =</w:t>
      </w:r>
      <w:r>
        <w:rPr>
          <w:rStyle w:val="NormalTok"/>
        </w:rPr>
        <w:t xml:space="preserve"> long_data)</w:t>
      </w:r>
    </w:p>
    <w:p w14:paraId="6C2ECD3A" w14:textId="77777777" w:rsidR="006A06AB" w:rsidRDefault="00000000">
      <w:pPr>
        <w:pStyle w:val="SourceCode"/>
      </w:pPr>
      <w:r>
        <w:rPr>
          <w:rStyle w:val="VerbatimChar"/>
        </w:rPr>
        <w:t>## Linear mixed model fit by REML ['lmerMod']</w:t>
      </w:r>
      <w:r>
        <w:br/>
      </w:r>
      <w:r>
        <w:rPr>
          <w:rStyle w:val="VerbatimChar"/>
        </w:rPr>
        <w:t>## Formula: Mark ~ 1 + (1 | Group) + (1 | Lecturer)</w:t>
      </w:r>
      <w:r>
        <w:br/>
      </w:r>
      <w:r>
        <w:rPr>
          <w:rStyle w:val="VerbatimChar"/>
        </w:rPr>
        <w:t>##    Data: long_data</w:t>
      </w:r>
      <w:r>
        <w:br/>
      </w:r>
      <w:r>
        <w:rPr>
          <w:rStyle w:val="VerbatimChar"/>
        </w:rPr>
        <w:t>## REML criterion at convergence: 519.1136</w:t>
      </w:r>
      <w:r>
        <w:br/>
      </w:r>
      <w:r>
        <w:rPr>
          <w:rStyle w:val="VerbatimChar"/>
        </w:rPr>
        <w:t>## Random effects:</w:t>
      </w:r>
      <w:r>
        <w:br/>
      </w:r>
      <w:r>
        <w:rPr>
          <w:rStyle w:val="VerbatimChar"/>
        </w:rPr>
        <w:t>##  Groups   Name        Std.Dev.</w:t>
      </w:r>
      <w:r>
        <w:br/>
      </w:r>
      <w:r>
        <w:rPr>
          <w:rStyle w:val="VerbatimChar"/>
        </w:rPr>
        <w:t xml:space="preserve">##  Group    (Intercept) 4.238   </w:t>
      </w:r>
      <w:r>
        <w:br/>
      </w:r>
      <w:r>
        <w:rPr>
          <w:rStyle w:val="VerbatimChar"/>
        </w:rPr>
        <w:t xml:space="preserve">##  Lecturer (Intercept) 4.164   </w:t>
      </w:r>
      <w:r>
        <w:br/>
      </w:r>
      <w:r>
        <w:rPr>
          <w:rStyle w:val="VerbatimChar"/>
        </w:rPr>
        <w:t xml:space="preserve">##  Residual             5.898   </w:t>
      </w:r>
      <w:r>
        <w:br/>
      </w:r>
      <w:r>
        <w:rPr>
          <w:rStyle w:val="VerbatimChar"/>
        </w:rPr>
        <w:t>## Number of obs: 77, groups:  Group, 13; Lecturer, 9</w:t>
      </w:r>
      <w:r>
        <w:br/>
      </w:r>
      <w:r>
        <w:rPr>
          <w:rStyle w:val="VerbatimChar"/>
        </w:rPr>
        <w:t>## Fixed Effects:</w:t>
      </w:r>
      <w:r>
        <w:br/>
      </w:r>
      <w:r>
        <w:rPr>
          <w:rStyle w:val="VerbatimChar"/>
        </w:rPr>
        <w:t xml:space="preserve">## (Intercept)  </w:t>
      </w:r>
      <w:r>
        <w:br/>
      </w:r>
      <w:r>
        <w:rPr>
          <w:rStyle w:val="VerbatimChar"/>
        </w:rPr>
        <w:t>##       70.29</w:t>
      </w:r>
    </w:p>
    <w:p w14:paraId="5A840EB3" w14:textId="77777777" w:rsidR="006A06AB" w:rsidRDefault="00000000">
      <w:pPr>
        <w:pStyle w:val="FirstParagraph"/>
      </w:pPr>
      <w:r>
        <w:t>REML criterion at convergence: 519.1136: This is the REML deviance, a measure of model fit. Lower values indicate better fit.</w:t>
      </w:r>
    </w:p>
    <w:p w14:paraId="1734C0C5" w14:textId="77777777" w:rsidR="006A06AB" w:rsidRDefault="00000000">
      <w:pPr>
        <w:pStyle w:val="Heading2"/>
      </w:pPr>
      <w:bookmarkStart w:id="7" w:name="overall-mean-mark"/>
      <w:bookmarkEnd w:id="6"/>
      <w:r>
        <w:t>Overall Mean Mark:</w:t>
      </w:r>
    </w:p>
    <w:p w14:paraId="5DD413F1" w14:textId="77777777" w:rsidR="006A06AB" w:rsidRDefault="00000000">
      <w:pPr>
        <w:pStyle w:val="FirstParagraph"/>
      </w:pPr>
      <w:r>
        <w:t>The fixed intercept (70.29) represents the average mark across all groups and lecturers, adjusted for their respective random effects. This is a baseline for what a group might score if assessed by a lecturer.</w:t>
      </w:r>
    </w:p>
    <w:p w14:paraId="2C0DDE3E" w14:textId="77777777" w:rsidR="006A06AB" w:rsidRDefault="00000000">
      <w:pPr>
        <w:pStyle w:val="Heading2"/>
      </w:pPr>
      <w:bookmarkStart w:id="8" w:name="group-variability"/>
      <w:bookmarkEnd w:id="7"/>
      <w:r>
        <w:t>Group Variability:</w:t>
      </w:r>
    </w:p>
    <w:p w14:paraId="2B13B443" w14:textId="77777777" w:rsidR="006A06AB" w:rsidRDefault="00000000">
      <w:pPr>
        <w:pStyle w:val="FirstParagraph"/>
      </w:pPr>
      <w:r>
        <w:t>The group random effect standard deviation (4.238) indicates that group performance varies moderately. This helps estimate each group’s true performance, adjusted for which lecturers assessed them.</w:t>
      </w:r>
    </w:p>
    <w:p w14:paraId="2DF7299C" w14:textId="77777777" w:rsidR="006A06AB" w:rsidRDefault="00000000">
      <w:pPr>
        <w:pStyle w:val="Heading2"/>
      </w:pPr>
      <w:bookmarkStart w:id="9" w:name="lecturer-variability"/>
      <w:bookmarkEnd w:id="8"/>
      <w:r>
        <w:lastRenderedPageBreak/>
        <w:t>Lecturer Variability:</w:t>
      </w:r>
    </w:p>
    <w:p w14:paraId="7E041325" w14:textId="77777777" w:rsidR="006A06AB" w:rsidRDefault="00000000">
      <w:pPr>
        <w:pStyle w:val="FirstParagraph"/>
      </w:pPr>
      <w:r>
        <w:t>The lecturer random effect standard deviation (4.164) shows that lecturers differ in their marking tendencies.This adjusts for the niceness or meanness personality, ensuring marks are not unfairly influenced by which lecturers assessed a group.</w:t>
      </w:r>
    </w:p>
    <w:p w14:paraId="7D5F6B99" w14:textId="77777777" w:rsidR="006A06AB" w:rsidRDefault="00000000">
      <w:pPr>
        <w:pStyle w:val="Heading2"/>
      </w:pPr>
      <w:bookmarkStart w:id="10" w:name="residual-variability-1"/>
      <w:bookmarkEnd w:id="9"/>
      <w:r>
        <w:t>Residual Variability:</w:t>
      </w:r>
    </w:p>
    <w:p w14:paraId="50AFC1D8" w14:textId="77777777" w:rsidR="006A06AB" w:rsidRDefault="00000000">
      <w:pPr>
        <w:pStyle w:val="FirstParagraph"/>
      </w:pPr>
      <w:r>
        <w:t>The residual standard deviation (5.898) is the largest source of variability, indicating that factors beyond group performance and lecturer tendencies.</w:t>
      </w:r>
    </w:p>
    <w:p w14:paraId="01AC5FA7" w14:textId="77777777" w:rsidR="006A06AB" w:rsidRDefault="00000000">
      <w:pPr>
        <w:pStyle w:val="Heading1"/>
      </w:pPr>
      <w:bookmarkStart w:id="11" w:name="question-5"/>
      <w:bookmarkEnd w:id="5"/>
      <w:bookmarkEnd w:id="10"/>
      <w:r>
        <w:t>Question 5</w:t>
      </w:r>
    </w:p>
    <w:p w14:paraId="4CDE3786" w14:textId="77777777" w:rsidR="006A06AB" w:rsidRDefault="00000000">
      <w:pPr>
        <w:pStyle w:val="Heading2"/>
      </w:pPr>
      <w:bookmarkStart w:id="12" w:name="fixed-effect"/>
      <w:r>
        <w:t>Fixed Effect:</w:t>
      </w:r>
    </w:p>
    <w:p w14:paraId="0404EFD2" w14:textId="77777777" w:rsidR="006A06AB" w:rsidRDefault="00000000">
      <w:pPr>
        <w:pStyle w:val="FirstParagraph"/>
      </w:pPr>
      <w:r>
        <w:t>Fixed effects are variables of primary interest. In this study, Groups is a fixed effect.</w:t>
      </w:r>
    </w:p>
    <w:p w14:paraId="4C70F121" w14:textId="77777777" w:rsidR="006A06AB" w:rsidRDefault="00000000">
      <w:pPr>
        <w:pStyle w:val="BodyText"/>
      </w:pPr>
      <w:r>
        <w:t>Groups are treated as fixed effects because the study aims to estimate their specific performance levels, and they represent the complete set of interest</w:t>
      </w:r>
    </w:p>
    <w:p w14:paraId="23DF4E6A" w14:textId="77777777" w:rsidR="006A06AB" w:rsidRDefault="00000000">
      <w:pPr>
        <w:pStyle w:val="Heading2"/>
      </w:pPr>
      <w:bookmarkStart w:id="13" w:name="random-effect"/>
      <w:bookmarkEnd w:id="12"/>
      <w:r>
        <w:t>Random Effect:</w:t>
      </w:r>
    </w:p>
    <w:p w14:paraId="48D000AA" w14:textId="77777777" w:rsidR="006A06AB" w:rsidRDefault="00000000">
      <w:pPr>
        <w:pStyle w:val="FirstParagraph"/>
      </w:pPr>
      <w:r>
        <w:t>Lecturers are treated as random effects because their biases and variability are sources of unwanted variation.</w:t>
      </w:r>
    </w:p>
    <w:p w14:paraId="6EB65086" w14:textId="77777777" w:rsidR="006A06AB" w:rsidRDefault="00000000">
      <w:pPr>
        <w:pStyle w:val="Heading1"/>
      </w:pPr>
      <w:bookmarkStart w:id="14" w:name="question-6"/>
      <w:bookmarkEnd w:id="11"/>
      <w:bookmarkEnd w:id="13"/>
      <w:r>
        <w:t>Question 6</w:t>
      </w:r>
    </w:p>
    <w:p w14:paraId="633C0B8E" w14:textId="77777777" w:rsidR="006A06AB" w:rsidRDefault="00000000">
      <w:pPr>
        <w:pStyle w:val="FirstParagraph"/>
      </w:pPr>
      <w:r>
        <w:t>For the fixed effect (Group), we used a vague prior N(0,100), to allow for marks to range widely.</w:t>
      </w:r>
    </w:p>
    <w:p w14:paraId="11942F90" w14:textId="77777777" w:rsidR="006A06AB" w:rsidRDefault="00000000">
      <w:pPr>
        <w:pStyle w:val="BodyText"/>
      </w:pPr>
      <w:r>
        <w:t>For the random effect (Lecturer), the weakly informative prior</w:t>
      </w:r>
    </w:p>
    <w:p w14:paraId="7CF16D24" w14:textId="77777777" w:rsidR="006A06AB" w:rsidRDefault="00000000">
      <w:pPr>
        <w:pStyle w:val="SourceCode"/>
      </w:pPr>
      <w:r>
        <w:rPr>
          <w:rStyle w:val="NormalTok"/>
        </w:rPr>
        <w:t xml:space="preserve">long_data </w:t>
      </w:r>
      <w:r>
        <w:rPr>
          <w:rStyle w:val="OtherTok"/>
        </w:rPr>
        <w:t>&lt;-</w:t>
      </w:r>
      <w:r>
        <w:rPr>
          <w:rStyle w:val="NormalTok"/>
        </w:rPr>
        <w:t xml:space="preserve"> long_data </w:t>
      </w:r>
      <w:r>
        <w:rPr>
          <w:rStyle w:val="SpecialCharTok"/>
        </w:rPr>
        <w:t>%&gt;%</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gsub</w:t>
      </w:r>
      <w:r>
        <w:rPr>
          <w:rStyle w:val="NormalTok"/>
        </w:rPr>
        <w:t>(</w:t>
      </w:r>
      <w:r>
        <w:rPr>
          <w:rStyle w:val="StringTok"/>
        </w:rPr>
        <w:t>"^Group"</w:t>
      </w:r>
      <w:r>
        <w:rPr>
          <w:rStyle w:val="NormalTok"/>
        </w:rPr>
        <w:t xml:space="preserve">, </w:t>
      </w:r>
      <w:r>
        <w:rPr>
          <w:rStyle w:val="StringTok"/>
        </w:rPr>
        <w:t>""</w:t>
      </w:r>
      <w:r>
        <w:rPr>
          <w:rStyle w:val="NormalTok"/>
        </w:rPr>
        <w:t>, Group))</w:t>
      </w:r>
      <w:r>
        <w:br/>
      </w:r>
      <w:r>
        <w:rPr>
          <w:rStyle w:val="NormalTok"/>
        </w:rPr>
        <w:t>long_data</w:t>
      </w:r>
      <w:r>
        <w:rPr>
          <w:rStyle w:val="SpecialCharTok"/>
        </w:rPr>
        <w:t>$</w:t>
      </w:r>
      <w:r>
        <w:rPr>
          <w:rStyle w:val="NormalTok"/>
        </w:rPr>
        <w:t xml:space="preserve">Group </w:t>
      </w:r>
      <w:r>
        <w:rPr>
          <w:rStyle w:val="OtherTok"/>
        </w:rPr>
        <w:t>&lt;-</w:t>
      </w:r>
      <w:r>
        <w:rPr>
          <w:rStyle w:val="NormalTok"/>
        </w:rPr>
        <w:t xml:space="preserve"> </w:t>
      </w:r>
      <w:r>
        <w:rPr>
          <w:rStyle w:val="FunctionTok"/>
        </w:rPr>
        <w:t>factor</w:t>
      </w:r>
      <w:r>
        <w:rPr>
          <w:rStyle w:val="NormalTok"/>
        </w:rPr>
        <w:t>(long_data</w:t>
      </w:r>
      <w:r>
        <w:rPr>
          <w:rStyle w:val="SpecialCharTok"/>
        </w:rPr>
        <w:t>$</w:t>
      </w:r>
      <w:r>
        <w:rPr>
          <w:rStyle w:val="NormalTok"/>
        </w:rPr>
        <w:t xml:space="preserve">Group, </w:t>
      </w:r>
      <w:r>
        <w:rPr>
          <w:rStyle w:val="AttributeTok"/>
        </w:rPr>
        <w:t>levels =</w:t>
      </w:r>
      <w:r>
        <w:rPr>
          <w:rStyle w:val="NormalTok"/>
        </w:rPr>
        <w:t xml:space="preserve"> </w:t>
      </w:r>
      <w:r>
        <w:rPr>
          <w:rStyle w:val="FunctionTok"/>
        </w:rPr>
        <w:t>as.character</w:t>
      </w:r>
      <w:r>
        <w:rPr>
          <w:rStyle w:val="NormalTok"/>
        </w:rPr>
        <w:t>(</w:t>
      </w:r>
      <w:r>
        <w:rPr>
          <w:rStyle w:val="DecValTok"/>
        </w:rPr>
        <w:t>1</w:t>
      </w:r>
      <w:r>
        <w:rPr>
          <w:rStyle w:val="SpecialCharTok"/>
        </w:rPr>
        <w:t>:</w:t>
      </w:r>
      <w:r>
        <w:rPr>
          <w:rStyle w:val="DecValTok"/>
        </w:rPr>
        <w:t>13</w:t>
      </w:r>
      <w:r>
        <w:rPr>
          <w:rStyle w:val="NormalTok"/>
        </w:rPr>
        <w:t>))</w:t>
      </w:r>
      <w:r>
        <w:br/>
      </w:r>
      <w:r>
        <w:br/>
      </w:r>
      <w:r>
        <w:rPr>
          <w:rStyle w:val="NormalTok"/>
        </w:rPr>
        <w:t xml:space="preserve">priors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FunctionTok"/>
        </w:rPr>
        <w:t>set_prior</w:t>
      </w:r>
      <w:r>
        <w:rPr>
          <w:rStyle w:val="NormalTok"/>
        </w:rPr>
        <w:t>(</w:t>
      </w:r>
      <w:r>
        <w:rPr>
          <w:rStyle w:val="StringTok"/>
        </w:rPr>
        <w:t>"normal(0, 100)"</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br/>
      </w:r>
      <w:r>
        <w:rPr>
          <w:rStyle w:val="NormalTok"/>
        </w:rPr>
        <w:t xml:space="preserve">  </w:t>
      </w:r>
      <w:r>
        <w:rPr>
          <w:rStyle w:val="FunctionTok"/>
        </w:rPr>
        <w:t>set_prior</w:t>
      </w:r>
      <w:r>
        <w:rPr>
          <w:rStyle w:val="NormalTok"/>
        </w:rPr>
        <w:t>(</w:t>
      </w:r>
      <w:r>
        <w:rPr>
          <w:rStyle w:val="StringTok"/>
        </w:rPr>
        <w:t>"cauchy(0, 5)"</w:t>
      </w:r>
      <w:r>
        <w:rPr>
          <w:rStyle w:val="NormalTok"/>
        </w:rPr>
        <w:t xml:space="preserve">, </w:t>
      </w:r>
      <w:r>
        <w:rPr>
          <w:rStyle w:val="AttributeTok"/>
        </w:rPr>
        <w:t>class =</w:t>
      </w:r>
      <w:r>
        <w:rPr>
          <w:rStyle w:val="NormalTok"/>
        </w:rPr>
        <w:t xml:space="preserve"> </w:t>
      </w:r>
      <w:r>
        <w:rPr>
          <w:rStyle w:val="StringTok"/>
        </w:rPr>
        <w:t>"sd"</w:t>
      </w:r>
      <w:r>
        <w:rPr>
          <w:rStyle w:val="NormalTok"/>
        </w:rPr>
        <w:t xml:space="preserve">, </w:t>
      </w:r>
      <w:r>
        <w:rPr>
          <w:rStyle w:val="AttributeTok"/>
        </w:rPr>
        <w:t>group =</w:t>
      </w:r>
      <w:r>
        <w:rPr>
          <w:rStyle w:val="NormalTok"/>
        </w:rPr>
        <w:t xml:space="preserve"> </w:t>
      </w:r>
      <w:r>
        <w:rPr>
          <w:rStyle w:val="StringTok"/>
        </w:rPr>
        <w:t>"Lecturer"</w:t>
      </w:r>
      <w:r>
        <w:rPr>
          <w:rStyle w:val="NormalTok"/>
        </w:rPr>
        <w:t xml:space="preserve">),  </w:t>
      </w:r>
      <w:r>
        <w:br/>
      </w:r>
      <w:r>
        <w:rPr>
          <w:rStyle w:val="NormalTok"/>
        </w:rPr>
        <w:t xml:space="preserve">  </w:t>
      </w:r>
      <w:r>
        <w:rPr>
          <w:rStyle w:val="FunctionTok"/>
        </w:rPr>
        <w:t>set_prior</w:t>
      </w:r>
      <w:r>
        <w:rPr>
          <w:rStyle w:val="NormalTok"/>
        </w:rPr>
        <w:t>(</w:t>
      </w:r>
      <w:r>
        <w:rPr>
          <w:rStyle w:val="StringTok"/>
        </w:rPr>
        <w:t>"cauchy(0, 5)"</w:t>
      </w:r>
      <w:r>
        <w:rPr>
          <w:rStyle w:val="NormalTok"/>
        </w:rPr>
        <w:t xml:space="preserve">, </w:t>
      </w:r>
      <w:r>
        <w:rPr>
          <w:rStyle w:val="AttributeTok"/>
        </w:rPr>
        <w:t>class =</w:t>
      </w:r>
      <w:r>
        <w:rPr>
          <w:rStyle w:val="NormalTok"/>
        </w:rPr>
        <w:t xml:space="preserve"> </w:t>
      </w:r>
      <w:r>
        <w:rPr>
          <w:rStyle w:val="StringTok"/>
        </w:rPr>
        <w:t>"sigma"</w:t>
      </w:r>
      <w:r>
        <w:rPr>
          <w:rStyle w:val="NormalTok"/>
        </w:rPr>
        <w:t xml:space="preserve">)        </w:t>
      </w:r>
      <w:r>
        <w:br/>
      </w:r>
      <w:r>
        <w:rPr>
          <w:rStyle w:val="NormalTok"/>
        </w:rPr>
        <w:t>)</w:t>
      </w:r>
      <w:r>
        <w:br/>
      </w:r>
      <w:r>
        <w:br/>
      </w:r>
      <w:r>
        <w:br/>
      </w:r>
      <w:r>
        <w:rPr>
          <w:rStyle w:val="NormalTok"/>
        </w:rPr>
        <w:t xml:space="preserve">model_bayes </w:t>
      </w:r>
      <w:r>
        <w:rPr>
          <w:rStyle w:val="OtherTok"/>
        </w:rPr>
        <w:t>&lt;-</w:t>
      </w:r>
      <w:r>
        <w:rPr>
          <w:rStyle w:val="NormalTok"/>
        </w:rPr>
        <w:t xml:space="preserve"> </w:t>
      </w:r>
      <w:r>
        <w:rPr>
          <w:rStyle w:val="FunctionTok"/>
        </w:rPr>
        <w:t>brm</w:t>
      </w:r>
      <w:r>
        <w:rPr>
          <w:rStyle w:val="NormalTok"/>
        </w:rPr>
        <w:t>(</w:t>
      </w:r>
      <w:r>
        <w:br/>
      </w:r>
      <w:r>
        <w:rPr>
          <w:rStyle w:val="NormalTok"/>
        </w:rPr>
        <w:t xml:space="preserve">  </w:t>
      </w:r>
      <w:r>
        <w:rPr>
          <w:rStyle w:val="AttributeTok"/>
        </w:rPr>
        <w:t>formula =</w:t>
      </w:r>
      <w:r>
        <w:rPr>
          <w:rStyle w:val="NormalTok"/>
        </w:rPr>
        <w:t xml:space="preserve"> Mark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Group </w:t>
      </w:r>
      <w:r>
        <w:rPr>
          <w:rStyle w:val="SpecialCharTok"/>
        </w:rPr>
        <w:t>+</w:t>
      </w:r>
      <w:r>
        <w:rPr>
          <w:rStyle w:val="NormalTok"/>
        </w:rPr>
        <w:t xml:space="preserve"> (</w:t>
      </w:r>
      <w:r>
        <w:rPr>
          <w:rStyle w:val="DecValTok"/>
        </w:rPr>
        <w:t>1</w:t>
      </w:r>
      <w:r>
        <w:rPr>
          <w:rStyle w:val="SpecialCharTok"/>
        </w:rPr>
        <w:t>|</w:t>
      </w:r>
      <w:r>
        <w:rPr>
          <w:rStyle w:val="NormalTok"/>
        </w:rPr>
        <w:t>Lecturer),</w:t>
      </w:r>
      <w:r>
        <w:br/>
      </w:r>
      <w:r>
        <w:rPr>
          <w:rStyle w:val="NormalTok"/>
        </w:rPr>
        <w:t xml:space="preserve">  </w:t>
      </w:r>
      <w:r>
        <w:rPr>
          <w:rStyle w:val="AttributeTok"/>
        </w:rPr>
        <w:t>data =</w:t>
      </w:r>
      <w:r>
        <w:rPr>
          <w:rStyle w:val="NormalTok"/>
        </w:rPr>
        <w:t xml:space="preserve"> long_data,</w:t>
      </w:r>
      <w:r>
        <w:br/>
      </w:r>
      <w:r>
        <w:rPr>
          <w:rStyle w:val="NormalTok"/>
        </w:rPr>
        <w:lastRenderedPageBreak/>
        <w:t xml:space="preserve">  </w:t>
      </w:r>
      <w:r>
        <w:rPr>
          <w:rStyle w:val="AttributeTok"/>
        </w:rPr>
        <w:t>prior =</w:t>
      </w:r>
      <w:r>
        <w:rPr>
          <w:rStyle w:val="NormalTok"/>
        </w:rPr>
        <w:t xml:space="preserve"> priors,</w:t>
      </w:r>
      <w:r>
        <w:br/>
      </w:r>
      <w:r>
        <w:rPr>
          <w:rStyle w:val="NormalTok"/>
        </w:rPr>
        <w:t xml:space="preserve">  </w:t>
      </w:r>
      <w:r>
        <w:rPr>
          <w:rStyle w:val="AttributeTok"/>
        </w:rPr>
        <w:t>chains =</w:t>
      </w:r>
      <w:r>
        <w:rPr>
          <w:rStyle w:val="NormalTok"/>
        </w:rPr>
        <w:t xml:space="preserve"> </w:t>
      </w:r>
      <w:r>
        <w:rPr>
          <w:rStyle w:val="DecValTok"/>
        </w:rPr>
        <w:t>4</w:t>
      </w:r>
      <w:r>
        <w:rPr>
          <w:rStyle w:val="NormalTok"/>
        </w:rPr>
        <w:t>,</w:t>
      </w:r>
      <w:r>
        <w:br/>
      </w:r>
      <w:r>
        <w:rPr>
          <w:rStyle w:val="NormalTok"/>
        </w:rPr>
        <w:t xml:space="preserve">  </w:t>
      </w:r>
      <w:r>
        <w:rPr>
          <w:rStyle w:val="AttributeTok"/>
        </w:rPr>
        <w:t>iter =</w:t>
      </w:r>
      <w:r>
        <w:rPr>
          <w:rStyle w:val="NormalTok"/>
        </w:rPr>
        <w:t xml:space="preserve"> </w:t>
      </w:r>
      <w:r>
        <w:rPr>
          <w:rStyle w:val="DecValTok"/>
        </w:rPr>
        <w:t>2000</w:t>
      </w:r>
      <w:r>
        <w:rPr>
          <w:rStyle w:val="NormalTok"/>
        </w:rPr>
        <w:t>,</w:t>
      </w:r>
      <w:r>
        <w:br/>
      </w:r>
      <w:r>
        <w:rPr>
          <w:rStyle w:val="NormalTok"/>
        </w:rPr>
        <w:t xml:space="preserve">  </w:t>
      </w:r>
      <w:r>
        <w:rPr>
          <w:rStyle w:val="AttributeTok"/>
        </w:rPr>
        <w:t>warmup =</w:t>
      </w:r>
      <w:r>
        <w:rPr>
          <w:rStyle w:val="NormalTok"/>
        </w:rPr>
        <w:t xml:space="preserve"> </w:t>
      </w:r>
      <w:r>
        <w:rPr>
          <w:rStyle w:val="DecValTok"/>
        </w:rPr>
        <w:t>1000</w:t>
      </w:r>
      <w:r>
        <w:rPr>
          <w:rStyle w:val="NormalTok"/>
        </w:rPr>
        <w:t xml:space="preserve">, </w:t>
      </w:r>
      <w:r>
        <w:br/>
      </w:r>
      <w:r>
        <w:rPr>
          <w:rStyle w:val="NormalTok"/>
        </w:rPr>
        <w:t xml:space="preserve">  </w:t>
      </w:r>
      <w:r>
        <w:rPr>
          <w:rStyle w:val="AttributeTok"/>
        </w:rPr>
        <w:t>cores =</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seed =</w:t>
      </w:r>
      <w:r>
        <w:rPr>
          <w:rStyle w:val="NormalTok"/>
        </w:rPr>
        <w:t xml:space="preserve"> </w:t>
      </w:r>
      <w:r>
        <w:rPr>
          <w:rStyle w:val="DecValTok"/>
        </w:rPr>
        <w:t>123</w:t>
      </w:r>
      <w:r>
        <w:br/>
      </w:r>
      <w:r>
        <w:rPr>
          <w:rStyle w:val="NormalTok"/>
        </w:rPr>
        <w:t>)</w:t>
      </w:r>
    </w:p>
    <w:p w14:paraId="54F5095E" w14:textId="77777777" w:rsidR="006A06AB" w:rsidRDefault="00000000">
      <w:pPr>
        <w:pStyle w:val="SourceCode"/>
      </w:pPr>
      <w:r>
        <w:rPr>
          <w:rStyle w:val="VerbatimChar"/>
        </w:rPr>
        <w:t>## Compiling Stan program...</w:t>
      </w:r>
    </w:p>
    <w:p w14:paraId="57754EC3" w14:textId="77777777" w:rsidR="006A06AB" w:rsidRDefault="00000000">
      <w:pPr>
        <w:pStyle w:val="SourceCode"/>
      </w:pPr>
      <w:r>
        <w:rPr>
          <w:rStyle w:val="VerbatimChar"/>
        </w:rPr>
        <w:t>## Start sampling</w:t>
      </w:r>
    </w:p>
    <w:p w14:paraId="4A5B7318" w14:textId="77777777" w:rsidR="006A06AB" w:rsidRDefault="00000000">
      <w:pPr>
        <w:pStyle w:val="SourceCode"/>
      </w:pPr>
      <w:r>
        <w:rPr>
          <w:rStyle w:val="FunctionTok"/>
        </w:rPr>
        <w:t>summary</w:t>
      </w:r>
      <w:r>
        <w:rPr>
          <w:rStyle w:val="NormalTok"/>
        </w:rPr>
        <w:t>(model_bayes)</w:t>
      </w:r>
    </w:p>
    <w:p w14:paraId="315B3AE8" w14:textId="77777777" w:rsidR="006A06AB" w:rsidRDefault="00000000">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Mark ~ 0 + Group + (1 | Lecturer) </w:t>
      </w:r>
      <w:r>
        <w:br/>
      </w:r>
      <w:r>
        <w:rPr>
          <w:rStyle w:val="VerbatimChar"/>
        </w:rPr>
        <w:t xml:space="preserve">##    Data: long_data (Number of observations: 77) </w:t>
      </w:r>
      <w:r>
        <w:br/>
      </w:r>
      <w:r>
        <w:rPr>
          <w:rStyle w:val="VerbatimChar"/>
        </w:rPr>
        <w:t>##   Draws: 4 chains, each with iter = 2000; warmup = 1000; thin = 1;</w:t>
      </w:r>
      <w:r>
        <w:br/>
      </w:r>
      <w:r>
        <w:rPr>
          <w:rStyle w:val="VerbatimChar"/>
        </w:rPr>
        <w:t>##          total post-warmup draws = 4000</w:t>
      </w:r>
      <w:r>
        <w:br/>
      </w:r>
      <w:r>
        <w:rPr>
          <w:rStyle w:val="VerbatimChar"/>
        </w:rPr>
        <w:t xml:space="preserve">## </w:t>
      </w:r>
      <w:r>
        <w:br/>
      </w:r>
      <w:r>
        <w:rPr>
          <w:rStyle w:val="VerbatimChar"/>
        </w:rPr>
        <w:t>## Multilevel Hyperparameters:</w:t>
      </w:r>
      <w:r>
        <w:br/>
      </w:r>
      <w:r>
        <w:rPr>
          <w:rStyle w:val="VerbatimChar"/>
        </w:rPr>
        <w:t xml:space="preserve">## ~Lecturer (Number of levels: 9) </w:t>
      </w:r>
      <w:r>
        <w:br/>
      </w:r>
      <w:r>
        <w:rPr>
          <w:rStyle w:val="VerbatimChar"/>
        </w:rPr>
        <w:t>##               Estimate Est.Error l-95% CI u-95% CI Rhat Bulk_ESS Tail_ESS</w:t>
      </w:r>
      <w:r>
        <w:br/>
      </w:r>
      <w:r>
        <w:rPr>
          <w:rStyle w:val="VerbatimChar"/>
        </w:rPr>
        <w:t>## sd(Intercept)     4.61      1.57     2.36     8.19 1.00     1478     1573</w:t>
      </w:r>
      <w:r>
        <w:br/>
      </w:r>
      <w:r>
        <w:rPr>
          <w:rStyle w:val="VerbatimChar"/>
        </w:rPr>
        <w:t xml:space="preserve">## </w:t>
      </w:r>
      <w:r>
        <w:br/>
      </w:r>
      <w:r>
        <w:rPr>
          <w:rStyle w:val="VerbatimChar"/>
        </w:rPr>
        <w:t>## Regression Coefficients:</w:t>
      </w:r>
      <w:r>
        <w:br/>
      </w:r>
      <w:r>
        <w:rPr>
          <w:rStyle w:val="VerbatimChar"/>
        </w:rPr>
        <w:t>##         Estimate Est.Error l-95% CI u-95% CI Rhat Bulk_ESS Tail_ESS</w:t>
      </w:r>
      <w:r>
        <w:br/>
      </w:r>
      <w:r>
        <w:rPr>
          <w:rStyle w:val="VerbatimChar"/>
        </w:rPr>
        <w:t>## Group1     72.94      3.51    65.91    79.74 1.00     2549     2832</w:t>
      </w:r>
      <w:r>
        <w:br/>
      </w:r>
      <w:r>
        <w:rPr>
          <w:rStyle w:val="VerbatimChar"/>
        </w:rPr>
        <w:t>## Group2     72.05      2.73    66.56    77.48 1.00     1519     1701</w:t>
      </w:r>
      <w:r>
        <w:br/>
      </w:r>
      <w:r>
        <w:rPr>
          <w:rStyle w:val="VerbatimChar"/>
        </w:rPr>
        <w:t>## Group3     68.92      2.65    63.62    73.94 1.00     1530     1683</w:t>
      </w:r>
      <w:r>
        <w:br/>
      </w:r>
      <w:r>
        <w:rPr>
          <w:rStyle w:val="VerbatimChar"/>
        </w:rPr>
        <w:t>## Group4     72.62      3.45    65.74    79.28 1.00     1819     1931</w:t>
      </w:r>
      <w:r>
        <w:br/>
      </w:r>
      <w:r>
        <w:rPr>
          <w:rStyle w:val="VerbatimChar"/>
        </w:rPr>
        <w:t>## Group5     78.66      3.00    72.69    84.41 1.00     1728     2352</w:t>
      </w:r>
      <w:r>
        <w:br/>
      </w:r>
      <w:r>
        <w:rPr>
          <w:rStyle w:val="VerbatimChar"/>
        </w:rPr>
        <w:t>## Group6     63.80      2.60    58.44    68.92 1.00     1460     1367</w:t>
      </w:r>
      <w:r>
        <w:br/>
      </w:r>
      <w:r>
        <w:rPr>
          <w:rStyle w:val="VerbatimChar"/>
        </w:rPr>
        <w:t>## Group7     62.08      3.02    56.15    67.96 1.00     1866     2480</w:t>
      </w:r>
      <w:r>
        <w:br/>
      </w:r>
      <w:r>
        <w:rPr>
          <w:rStyle w:val="VerbatimChar"/>
        </w:rPr>
        <w:t>## Group8     73.43      3.10    67.22    79.51 1.00     2126     2713</w:t>
      </w:r>
      <w:r>
        <w:br/>
      </w:r>
      <w:r>
        <w:rPr>
          <w:rStyle w:val="VerbatimChar"/>
        </w:rPr>
        <w:t>## Group9     62.24      3.02    56.27    68.20 1.00     1700     1591</w:t>
      </w:r>
      <w:r>
        <w:br/>
      </w:r>
      <w:r>
        <w:rPr>
          <w:rStyle w:val="VerbatimChar"/>
        </w:rPr>
        <w:t>## Group10    73.01      2.99    67.21    78.82 1.00     2115     2584</w:t>
      </w:r>
      <w:r>
        <w:br/>
      </w:r>
      <w:r>
        <w:rPr>
          <w:rStyle w:val="VerbatimChar"/>
        </w:rPr>
        <w:t>## Group11    71.23      2.89    65.57    76.90 1.00     1808     2113</w:t>
      </w:r>
      <w:r>
        <w:br/>
      </w:r>
      <w:r>
        <w:rPr>
          <w:rStyle w:val="VerbatimChar"/>
        </w:rPr>
        <w:t>## Group12    70.57      2.94    64.84    76.37 1.00     2039     2417</w:t>
      </w:r>
      <w:r>
        <w:br/>
      </w:r>
      <w:r>
        <w:rPr>
          <w:rStyle w:val="VerbatimChar"/>
        </w:rPr>
        <w:t>## Group13    70.59      3.50    63.68    77.39 1.00     2215     2869</w:t>
      </w:r>
      <w:r>
        <w:br/>
      </w:r>
      <w:r>
        <w:rPr>
          <w:rStyle w:val="VerbatimChar"/>
        </w:rPr>
        <w:t xml:space="preserve">## </w:t>
      </w:r>
      <w:r>
        <w:br/>
      </w:r>
      <w:r>
        <w:rPr>
          <w:rStyle w:val="VerbatimChar"/>
        </w:rPr>
        <w:t>## Further Distributional Parameters:</w:t>
      </w:r>
      <w:r>
        <w:br/>
      </w:r>
      <w:r>
        <w:rPr>
          <w:rStyle w:val="VerbatimChar"/>
        </w:rPr>
        <w:t>##       Estimate Est.Error l-95% CI u-95% CI Rhat Bulk_ESS Tail_ESS</w:t>
      </w:r>
      <w:r>
        <w:br/>
      </w:r>
      <w:r>
        <w:rPr>
          <w:rStyle w:val="VerbatimChar"/>
        </w:rPr>
        <w:t>## sigma     5.99      0.58     4.99     7.26 1.00     2458     2751</w:t>
      </w:r>
      <w:r>
        <w:br/>
      </w:r>
      <w:r>
        <w:rPr>
          <w:rStyle w:val="VerbatimChar"/>
        </w:rPr>
        <w:t xml:space="preserve">## </w:t>
      </w:r>
      <w:r>
        <w:br/>
      </w:r>
      <w:r>
        <w:rPr>
          <w:rStyle w:val="VerbatimChar"/>
        </w:rPr>
        <w:t>## Draws were sampled using sampling(NUTS). For each parameter, Bulk_ESS</w:t>
      </w:r>
      <w:r>
        <w:br/>
      </w:r>
      <w:r>
        <w:rPr>
          <w:rStyle w:val="VerbatimChar"/>
        </w:rPr>
        <w:t>## and Tail_ESS are effective sample size measures, and Rhat is the potential</w:t>
      </w:r>
      <w:r>
        <w:br/>
      </w:r>
      <w:r>
        <w:rPr>
          <w:rStyle w:val="VerbatimChar"/>
        </w:rPr>
        <w:t>## scale reduction factor on split chains (at convergence, Rhat = 1).</w:t>
      </w:r>
    </w:p>
    <w:p w14:paraId="13EFB24C" w14:textId="77777777" w:rsidR="006A06AB" w:rsidRDefault="00000000">
      <w:pPr>
        <w:pStyle w:val="FirstParagraph"/>
      </w:pPr>
      <w:r>
        <w:t>Lecturer (sd(Intercept)):</w:t>
      </w:r>
    </w:p>
    <w:p w14:paraId="6D97C32E" w14:textId="77777777" w:rsidR="006A06AB" w:rsidRDefault="00000000">
      <w:pPr>
        <w:pStyle w:val="BodyText"/>
      </w:pPr>
      <w:r>
        <w:lastRenderedPageBreak/>
        <w:t>Estimate: 4.61 (posterior mean of the standard deviation of lecturer random intercepts). Est.Error: 1.57 (posterior standard deviation, showing uncertainty). 95% Credible Interval (CI): [2.36, 8.19], indicating the plausible range of lecturer variability. Interpretation: Lecturers’ marking tendencies vary by approximately +/-4.61 marks around the group means. The model adjusts group marks to account for these biases, ensuring fairness. ESS: Bulk_ESS = 1478, Tail_ESS = 1573, indicating sufficient sampling.</w:t>
      </w:r>
    </w:p>
    <w:p w14:paraId="7227B70A" w14:textId="77777777" w:rsidR="006A06AB" w:rsidRDefault="00000000">
      <w:pPr>
        <w:pStyle w:val="BodyText"/>
      </w:pPr>
      <w:r>
        <w:t>Residual (sigma):</w:t>
      </w:r>
    </w:p>
    <w:p w14:paraId="78A5FA3C" w14:textId="77777777" w:rsidR="006A06AB" w:rsidRDefault="00000000">
      <w:pPr>
        <w:pStyle w:val="BodyText"/>
      </w:pPr>
      <w:r>
        <w:t>Estimate: 5.99 (posterior mean of residual standard deviation). Est.Error: 0.58. 95% CI: [4.99, 7.26]. Residual variability is 5.99, nearly identical to the earlier Bayesian fit (6.01) and frequentist model (5.898). This captures unexplained factors like assessor subjectivity, random errors, or group dynamics</w:t>
      </w:r>
    </w:p>
    <w:p w14:paraId="127DB687" w14:textId="77777777" w:rsidR="006A06AB" w:rsidRDefault="00000000">
      <w:pPr>
        <w:pStyle w:val="BodyText"/>
      </w:pPr>
      <w:r>
        <w:t>ESS: Bulk_ESS = 2458, Tail_ESS = 2751, confirming reliable estimation.</w:t>
      </w:r>
    </w:p>
    <w:p w14:paraId="7BD00DB7" w14:textId="77777777" w:rsidR="006A06AB" w:rsidRDefault="00000000">
      <w:pPr>
        <w:pStyle w:val="BodyText"/>
      </w:pPr>
      <w:r>
        <w:t>Group Effects: The model estimates a mean mark for each of the 13 groups, adjusted for lecturer variability. These are the fair marks you need for your goal.</w:t>
      </w:r>
    </w:p>
    <w:p w14:paraId="77AB19EA" w14:textId="77777777" w:rsidR="006A06AB" w:rsidRDefault="00000000">
      <w:pPr>
        <w:pStyle w:val="BodyText"/>
      </w:pPr>
      <w:r>
        <w:t>Est.Error: Ranges from 2.60 (Group6) to 3.51 (Group1), indicating uncertainty in each mark estimate. 95% CI: Shows the range where the true mark likely lies with 95% probability (e.g., Group1: [65.91, 79.74], Group5: [72.69, 84.41]).</w:t>
      </w:r>
    </w:p>
    <w:p w14:paraId="7A0E30B2" w14:textId="77777777" w:rsidR="006A06AB" w:rsidRDefault="00000000">
      <w:pPr>
        <w:pStyle w:val="Heading1"/>
      </w:pPr>
      <w:bookmarkStart w:id="15" w:name="question-7"/>
      <w:bookmarkEnd w:id="14"/>
      <w:r>
        <w:t>Question 7</w:t>
      </w:r>
    </w:p>
    <w:p w14:paraId="0D6F2543" w14:textId="77777777" w:rsidR="006A06AB" w:rsidRDefault="00000000">
      <w:pPr>
        <w:pStyle w:val="SourceCode"/>
      </w:pPr>
      <w:r>
        <w:rPr>
          <w:rStyle w:val="NormalTok"/>
        </w:rPr>
        <w:t xml:space="preserve">fair_marks </w:t>
      </w:r>
      <w:r>
        <w:rPr>
          <w:rStyle w:val="OtherTok"/>
        </w:rPr>
        <w:t>&lt;-</w:t>
      </w:r>
      <w:r>
        <w:rPr>
          <w:rStyle w:val="NormalTok"/>
        </w:rPr>
        <w:t xml:space="preserve"> </w:t>
      </w:r>
      <w:r>
        <w:rPr>
          <w:rStyle w:val="FunctionTok"/>
        </w:rPr>
        <w:t>fixef</w:t>
      </w:r>
      <w:r>
        <w:rPr>
          <w:rStyle w:val="NormalTok"/>
        </w:rPr>
        <w:t xml:space="preserve">(model_bayes)[, </w:t>
      </w:r>
      <w:r>
        <w:rPr>
          <w:rStyle w:val="StringTok"/>
        </w:rPr>
        <w:t>"Estimate"</w:t>
      </w:r>
      <w:r>
        <w:rPr>
          <w:rStyle w:val="NormalTok"/>
        </w:rPr>
        <w:t>]</w:t>
      </w:r>
      <w:r>
        <w:br/>
      </w:r>
      <w:r>
        <w:rPr>
          <w:rStyle w:val="NormalTok"/>
        </w:rPr>
        <w:t xml:space="preserve">adjusted_marks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Group =</w:t>
      </w:r>
      <w:r>
        <w:rPr>
          <w:rStyle w:val="NormalTok"/>
        </w:rPr>
        <w:t xml:space="preserve"> </w:t>
      </w:r>
      <w:r>
        <w:rPr>
          <w:rStyle w:val="FunctionTok"/>
        </w:rPr>
        <w:t>paste0</w:t>
      </w:r>
      <w:r>
        <w:rPr>
          <w:rStyle w:val="NormalTok"/>
        </w:rPr>
        <w:t>(</w:t>
      </w:r>
      <w:r>
        <w:rPr>
          <w:rStyle w:val="StringTok"/>
        </w:rPr>
        <w:t>"Group"</w:t>
      </w:r>
      <w:r>
        <w:rPr>
          <w:rStyle w:val="NormalTok"/>
        </w:rPr>
        <w:t xml:space="preserve">, </w:t>
      </w:r>
      <w:r>
        <w:rPr>
          <w:rStyle w:val="FunctionTok"/>
        </w:rPr>
        <w:t>rownames</w:t>
      </w:r>
      <w:r>
        <w:rPr>
          <w:rStyle w:val="NormalTok"/>
        </w:rPr>
        <w:t>(</w:t>
      </w:r>
      <w:r>
        <w:rPr>
          <w:rStyle w:val="FunctionTok"/>
        </w:rPr>
        <w:t>fixef</w:t>
      </w:r>
      <w:r>
        <w:rPr>
          <w:rStyle w:val="NormalTok"/>
        </w:rPr>
        <w:t>(model_bayes))),</w:t>
      </w:r>
      <w:r>
        <w:br/>
      </w:r>
      <w:r>
        <w:rPr>
          <w:rStyle w:val="NormalTok"/>
        </w:rPr>
        <w:t xml:space="preserve">  </w:t>
      </w:r>
      <w:r>
        <w:rPr>
          <w:rStyle w:val="AttributeTok"/>
        </w:rPr>
        <w:t>Adjusted_Mark =</w:t>
      </w:r>
      <w:r>
        <w:rPr>
          <w:rStyle w:val="NormalTok"/>
        </w:rPr>
        <w:t xml:space="preserve"> fair_marks,</w:t>
      </w:r>
      <w:r>
        <w:br/>
      </w:r>
      <w:r>
        <w:rPr>
          <w:rStyle w:val="NormalTok"/>
        </w:rPr>
        <w:t xml:space="preserve">  </w:t>
      </w:r>
      <w:r>
        <w:rPr>
          <w:rStyle w:val="AttributeTok"/>
        </w:rPr>
        <w:t>Lower_CI =</w:t>
      </w:r>
      <w:r>
        <w:rPr>
          <w:rStyle w:val="NormalTok"/>
        </w:rPr>
        <w:t xml:space="preserve"> </w:t>
      </w:r>
      <w:r>
        <w:rPr>
          <w:rStyle w:val="FunctionTok"/>
        </w:rPr>
        <w:t>fixef</w:t>
      </w:r>
      <w:r>
        <w:rPr>
          <w:rStyle w:val="NormalTok"/>
        </w:rPr>
        <w:t xml:space="preserve">(model_bayes)[, </w:t>
      </w:r>
      <w:r>
        <w:rPr>
          <w:rStyle w:val="StringTok"/>
        </w:rPr>
        <w:t>"Q2.5"</w:t>
      </w:r>
      <w:r>
        <w:rPr>
          <w:rStyle w:val="NormalTok"/>
        </w:rPr>
        <w:t>],</w:t>
      </w:r>
      <w:r>
        <w:br/>
      </w:r>
      <w:r>
        <w:rPr>
          <w:rStyle w:val="NormalTok"/>
        </w:rPr>
        <w:t xml:space="preserve">  </w:t>
      </w:r>
      <w:r>
        <w:rPr>
          <w:rStyle w:val="AttributeTok"/>
        </w:rPr>
        <w:t>Upper_CI =</w:t>
      </w:r>
      <w:r>
        <w:rPr>
          <w:rStyle w:val="NormalTok"/>
        </w:rPr>
        <w:t xml:space="preserve"> </w:t>
      </w:r>
      <w:r>
        <w:rPr>
          <w:rStyle w:val="FunctionTok"/>
        </w:rPr>
        <w:t>fixef</w:t>
      </w:r>
      <w:r>
        <w:rPr>
          <w:rStyle w:val="NormalTok"/>
        </w:rPr>
        <w:t xml:space="preserve">(model_bayes)[, </w:t>
      </w:r>
      <w:r>
        <w:rPr>
          <w:rStyle w:val="StringTok"/>
        </w:rPr>
        <w:t>"Q97.5"</w:t>
      </w:r>
      <w:r>
        <w:rPr>
          <w:rStyle w:val="NormalTok"/>
        </w:rPr>
        <w:t>]</w:t>
      </w:r>
      <w:r>
        <w:br/>
      </w:r>
      <w:r>
        <w:rPr>
          <w:rStyle w:val="NormalTok"/>
        </w:rPr>
        <w:t>)</w:t>
      </w:r>
      <w:r>
        <w:br/>
      </w:r>
      <w:r>
        <w:rPr>
          <w:rStyle w:val="FunctionTok"/>
        </w:rPr>
        <w:t>print</w:t>
      </w:r>
      <w:r>
        <w:rPr>
          <w:rStyle w:val="NormalTok"/>
        </w:rPr>
        <w:t>(adjusted_marks)</w:t>
      </w:r>
    </w:p>
    <w:p w14:paraId="7BF533E8" w14:textId="77777777" w:rsidR="006A06AB" w:rsidRDefault="00000000">
      <w:pPr>
        <w:pStyle w:val="SourceCode"/>
      </w:pPr>
      <w:r>
        <w:rPr>
          <w:rStyle w:val="VerbatimChar"/>
        </w:rPr>
        <w:t>##                Group Adjusted_Mark Lower_CI Upper_CI</w:t>
      </w:r>
      <w:r>
        <w:br/>
      </w:r>
      <w:r>
        <w:rPr>
          <w:rStyle w:val="VerbatimChar"/>
        </w:rPr>
        <w:t>## Group1   GroupGroup1      72.93561 65.91461 79.73959</w:t>
      </w:r>
      <w:r>
        <w:br/>
      </w:r>
      <w:r>
        <w:rPr>
          <w:rStyle w:val="VerbatimChar"/>
        </w:rPr>
        <w:t>## Group2   GroupGroup2      72.05463 66.55515 77.47507</w:t>
      </w:r>
      <w:r>
        <w:br/>
      </w:r>
      <w:r>
        <w:rPr>
          <w:rStyle w:val="VerbatimChar"/>
        </w:rPr>
        <w:t>## Group3   GroupGroup3      68.92244 63.62413 73.94191</w:t>
      </w:r>
      <w:r>
        <w:br/>
      </w:r>
      <w:r>
        <w:rPr>
          <w:rStyle w:val="VerbatimChar"/>
        </w:rPr>
        <w:t>## Group4   GroupGroup4      72.62440 65.74358 79.28371</w:t>
      </w:r>
      <w:r>
        <w:br/>
      </w:r>
      <w:r>
        <w:rPr>
          <w:rStyle w:val="VerbatimChar"/>
        </w:rPr>
        <w:t>## Group5   GroupGroup5      78.65689 72.68581 84.41302</w:t>
      </w:r>
      <w:r>
        <w:br/>
      </w:r>
      <w:r>
        <w:rPr>
          <w:rStyle w:val="VerbatimChar"/>
        </w:rPr>
        <w:t>## Group6   GroupGroup6      63.80325 58.44499 68.92228</w:t>
      </w:r>
      <w:r>
        <w:br/>
      </w:r>
      <w:r>
        <w:rPr>
          <w:rStyle w:val="VerbatimChar"/>
        </w:rPr>
        <w:t>## Group7   GroupGroup7      62.08244 56.15123 67.95893</w:t>
      </w:r>
      <w:r>
        <w:br/>
      </w:r>
      <w:r>
        <w:rPr>
          <w:rStyle w:val="VerbatimChar"/>
        </w:rPr>
        <w:t>## Group8   GroupGroup8      73.42581 67.21766 79.50619</w:t>
      </w:r>
      <w:r>
        <w:br/>
      </w:r>
      <w:r>
        <w:rPr>
          <w:rStyle w:val="VerbatimChar"/>
        </w:rPr>
        <w:t>## Group9   GroupGroup9      62.23961 56.26744 68.20048</w:t>
      </w:r>
      <w:r>
        <w:br/>
      </w:r>
      <w:r>
        <w:rPr>
          <w:rStyle w:val="VerbatimChar"/>
        </w:rPr>
        <w:t>## Group10 GroupGroup10      73.00814 67.20589 78.81990</w:t>
      </w:r>
      <w:r>
        <w:br/>
      </w:r>
      <w:r>
        <w:rPr>
          <w:rStyle w:val="VerbatimChar"/>
        </w:rPr>
        <w:t>## Group11 GroupGroup11      71.23024 65.56761 76.90307</w:t>
      </w:r>
      <w:r>
        <w:br/>
      </w:r>
      <w:r>
        <w:rPr>
          <w:rStyle w:val="VerbatimChar"/>
        </w:rPr>
        <w:t>## Group12 GroupGroup12      70.57218 64.84112 76.36718</w:t>
      </w:r>
      <w:r>
        <w:br/>
      </w:r>
      <w:r>
        <w:rPr>
          <w:rStyle w:val="VerbatimChar"/>
        </w:rPr>
        <w:t>## Group13 GroupGroup13      70.58937 63.67868 77.39183</w:t>
      </w:r>
    </w:p>
    <w:p w14:paraId="08D550CF" w14:textId="77777777" w:rsidR="006A06AB" w:rsidRDefault="00000000">
      <w:pPr>
        <w:pStyle w:val="FirstParagraph"/>
      </w:pPr>
      <w:r>
        <w:lastRenderedPageBreak/>
        <w:t>Adjusted_Mark: The posterior mean mark for each group, adjusted for lecturer random effects. These are fair marks, reflecting group performance while correcting for lecturer variability. Lower_CI, Upper_CI: 95% credible intervals, showing uncertainty. For example, Group5’s mark (78.66 [72.69, 84.41]) indicates high performance, while Group7’s (62.08 [56.15, 67.96]) shows lower performance with moderate uncertainty. Range: Marks range from 62.08 (Group7) to 78.66 (Group5), aligning with raw data (49–90) and prior Bayesian results.</w:t>
      </w:r>
    </w:p>
    <w:p w14:paraId="7A89BCAF" w14:textId="77777777" w:rsidR="006A06AB" w:rsidRDefault="00000000">
      <w:pPr>
        <w:pStyle w:val="SourceCode"/>
      </w:pPr>
      <w:r>
        <w:rPr>
          <w:rStyle w:val="FunctionTok"/>
        </w:rPr>
        <w:t>plot</w:t>
      </w:r>
      <w:r>
        <w:rPr>
          <w:rStyle w:val="NormalTok"/>
        </w:rPr>
        <w:t xml:space="preserve">(model_bayes)  </w:t>
      </w:r>
    </w:p>
    <w:p w14:paraId="11187B37" w14:textId="77777777" w:rsidR="006A06AB" w:rsidRDefault="00000000">
      <w:pPr>
        <w:pStyle w:val="FirstParagraph"/>
      </w:pPr>
      <w:r>
        <w:rPr>
          <w:noProof/>
        </w:rPr>
        <w:lastRenderedPageBreak/>
        <w:drawing>
          <wp:inline distT="0" distB="0" distL="0" distR="0" wp14:anchorId="799E0042" wp14:editId="3D7CE24E">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signment6--1-_files/figure-docx/unnamed-chunk-6-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B02ADC3" wp14:editId="30D11378">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signment6--1-_files/figure-docx/unnamed-chunk-6-2.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FE49F5C" wp14:editId="60C2722C">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ssignment6--1-_files/figure-docx/unnamed-chunk-6-3.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33BA759" w14:textId="77777777" w:rsidR="006A06AB" w:rsidRDefault="00000000">
      <w:pPr>
        <w:pStyle w:val="SourceCode"/>
      </w:pPr>
      <w:r>
        <w:rPr>
          <w:rStyle w:val="FunctionTok"/>
        </w:rPr>
        <w:t>pp_check</w:t>
      </w:r>
      <w:r>
        <w:rPr>
          <w:rStyle w:val="NormalTok"/>
        </w:rPr>
        <w:t xml:space="preserve">(model_bayes)  </w:t>
      </w:r>
    </w:p>
    <w:p w14:paraId="528FEE47" w14:textId="77777777" w:rsidR="006A06AB" w:rsidRDefault="00000000">
      <w:pPr>
        <w:pStyle w:val="SourceCode"/>
      </w:pPr>
      <w:r>
        <w:rPr>
          <w:rStyle w:val="VerbatimChar"/>
        </w:rPr>
        <w:t>## Using 10 posterior draws for ppc type 'dens_overlay' by default.</w:t>
      </w:r>
    </w:p>
    <w:p w14:paraId="76B4F7D3" w14:textId="77777777" w:rsidR="006A06AB" w:rsidRDefault="00000000">
      <w:pPr>
        <w:pStyle w:val="FirstParagraph"/>
      </w:pPr>
      <w:r>
        <w:rPr>
          <w:noProof/>
        </w:rPr>
        <w:drawing>
          <wp:inline distT="0" distB="0" distL="0" distR="0" wp14:anchorId="1EA2F574" wp14:editId="6CAF1318">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ssignment6--1-_files/figure-docx/unnamed-chunk-6-4.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7945849" w14:textId="77777777" w:rsidR="006A06AB" w:rsidRDefault="00000000">
      <w:pPr>
        <w:pStyle w:val="Heading1"/>
      </w:pPr>
      <w:bookmarkStart w:id="16" w:name="question-8"/>
      <w:bookmarkEnd w:id="15"/>
      <w:r>
        <w:lastRenderedPageBreak/>
        <w:t>Question 8</w:t>
      </w:r>
    </w:p>
    <w:p w14:paraId="310B9B19" w14:textId="77777777" w:rsidR="006A06AB" w:rsidRDefault="00000000">
      <w:pPr>
        <w:pStyle w:val="SourceCode"/>
      </w:pPr>
      <w:r>
        <w:rPr>
          <w:rStyle w:val="NormalTok"/>
        </w:rPr>
        <w:t xml:space="preserve">lecturer_biases </w:t>
      </w:r>
      <w:r>
        <w:rPr>
          <w:rStyle w:val="OtherTok"/>
        </w:rPr>
        <w:t>&lt;-</w:t>
      </w:r>
      <w:r>
        <w:rPr>
          <w:rStyle w:val="NormalTok"/>
        </w:rPr>
        <w:t xml:space="preserve"> </w:t>
      </w:r>
      <w:r>
        <w:rPr>
          <w:rStyle w:val="FunctionTok"/>
        </w:rPr>
        <w:t>ranef</w:t>
      </w:r>
      <w:r>
        <w:rPr>
          <w:rStyle w:val="NormalTok"/>
        </w:rPr>
        <w:t>(model_bayes)</w:t>
      </w:r>
      <w:r>
        <w:rPr>
          <w:rStyle w:val="SpecialCharTok"/>
        </w:rPr>
        <w:t>$</w:t>
      </w:r>
      <w:r>
        <w:rPr>
          <w:rStyle w:val="NormalTok"/>
        </w:rPr>
        <w:t>Lecturer</w:t>
      </w:r>
      <w:r>
        <w:br/>
      </w:r>
      <w:r>
        <w:br/>
      </w:r>
      <w:r>
        <w:rPr>
          <w:rStyle w:val="NormalTok"/>
        </w:rPr>
        <w:t xml:space="preserve">biases_df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Lecturer =</w:t>
      </w:r>
      <w:r>
        <w:rPr>
          <w:rStyle w:val="NormalTok"/>
        </w:rPr>
        <w:t xml:space="preserve"> </w:t>
      </w:r>
      <w:r>
        <w:rPr>
          <w:rStyle w:val="FunctionTok"/>
        </w:rPr>
        <w:t>rownames</w:t>
      </w:r>
      <w:r>
        <w:rPr>
          <w:rStyle w:val="NormalTok"/>
        </w:rPr>
        <w:t>(lecturer_biases),</w:t>
      </w:r>
      <w:r>
        <w:br/>
      </w:r>
      <w:r>
        <w:rPr>
          <w:rStyle w:val="NormalTok"/>
        </w:rPr>
        <w:t xml:space="preserve">  </w:t>
      </w:r>
      <w:r>
        <w:rPr>
          <w:rStyle w:val="AttributeTok"/>
        </w:rPr>
        <w:t>Bias =</w:t>
      </w:r>
      <w:r>
        <w:rPr>
          <w:rStyle w:val="NormalTok"/>
        </w:rPr>
        <w:t xml:space="preserve"> lecturer_biases[, </w:t>
      </w:r>
      <w:r>
        <w:rPr>
          <w:rStyle w:val="StringTok"/>
        </w:rPr>
        <w:t>"Estimate"</w:t>
      </w:r>
      <w:r>
        <w:rPr>
          <w:rStyle w:val="NormalTok"/>
        </w:rPr>
        <w:t xml:space="preserve">, </w:t>
      </w:r>
      <w:r>
        <w:rPr>
          <w:rStyle w:val="StringTok"/>
        </w:rPr>
        <w:t>"Intercept"</w:t>
      </w:r>
      <w:r>
        <w:rPr>
          <w:rStyle w:val="NormalTok"/>
        </w:rPr>
        <w:t>],</w:t>
      </w:r>
      <w:r>
        <w:br/>
      </w:r>
      <w:r>
        <w:rPr>
          <w:rStyle w:val="NormalTok"/>
        </w:rPr>
        <w:t xml:space="preserve">  </w:t>
      </w:r>
      <w:r>
        <w:rPr>
          <w:rStyle w:val="AttributeTok"/>
        </w:rPr>
        <w:t>Lower_CI =</w:t>
      </w:r>
      <w:r>
        <w:rPr>
          <w:rStyle w:val="NormalTok"/>
        </w:rPr>
        <w:t xml:space="preserve"> lecturer_biases[, </w:t>
      </w:r>
      <w:r>
        <w:rPr>
          <w:rStyle w:val="StringTok"/>
        </w:rPr>
        <w:t>"Q2.5"</w:t>
      </w:r>
      <w:r>
        <w:rPr>
          <w:rStyle w:val="NormalTok"/>
        </w:rPr>
        <w:t xml:space="preserve">, </w:t>
      </w:r>
      <w:r>
        <w:rPr>
          <w:rStyle w:val="StringTok"/>
        </w:rPr>
        <w:t>"Intercept"</w:t>
      </w:r>
      <w:r>
        <w:rPr>
          <w:rStyle w:val="NormalTok"/>
        </w:rPr>
        <w:t>],</w:t>
      </w:r>
      <w:r>
        <w:br/>
      </w:r>
      <w:r>
        <w:rPr>
          <w:rStyle w:val="NormalTok"/>
        </w:rPr>
        <w:t xml:space="preserve">  </w:t>
      </w:r>
      <w:r>
        <w:rPr>
          <w:rStyle w:val="AttributeTok"/>
        </w:rPr>
        <w:t>Upper_CI =</w:t>
      </w:r>
      <w:r>
        <w:rPr>
          <w:rStyle w:val="NormalTok"/>
        </w:rPr>
        <w:t xml:space="preserve"> lecturer_biases[, </w:t>
      </w:r>
      <w:r>
        <w:rPr>
          <w:rStyle w:val="StringTok"/>
        </w:rPr>
        <w:t>"Q97.5"</w:t>
      </w:r>
      <w:r>
        <w:rPr>
          <w:rStyle w:val="NormalTok"/>
        </w:rPr>
        <w:t xml:space="preserve">, </w:t>
      </w:r>
      <w:r>
        <w:rPr>
          <w:rStyle w:val="StringTok"/>
        </w:rPr>
        <w:t>"Intercept"</w:t>
      </w:r>
      <w:r>
        <w:rPr>
          <w:rStyle w:val="NormalTok"/>
        </w:rPr>
        <w:t>]</w:t>
      </w:r>
      <w:r>
        <w:br/>
      </w:r>
      <w:r>
        <w:rPr>
          <w:rStyle w:val="NormalTok"/>
        </w:rPr>
        <w:t>)</w:t>
      </w:r>
      <w:r>
        <w:br/>
      </w:r>
      <w:r>
        <w:br/>
      </w:r>
      <w:r>
        <w:rPr>
          <w:rStyle w:val="NormalTok"/>
        </w:rPr>
        <w:t xml:space="preserve">biases_df </w:t>
      </w:r>
      <w:r>
        <w:rPr>
          <w:rStyle w:val="OtherTok"/>
        </w:rPr>
        <w:t>&lt;-</w:t>
      </w:r>
      <w:r>
        <w:rPr>
          <w:rStyle w:val="NormalTok"/>
        </w:rPr>
        <w:t xml:space="preserve"> biases_df[</w:t>
      </w:r>
      <w:r>
        <w:rPr>
          <w:rStyle w:val="FunctionTok"/>
        </w:rPr>
        <w:t>order</w:t>
      </w:r>
      <w:r>
        <w:rPr>
          <w:rStyle w:val="NormalTok"/>
        </w:rPr>
        <w:t>(</w:t>
      </w:r>
      <w:r>
        <w:rPr>
          <w:rStyle w:val="FunctionTok"/>
        </w:rPr>
        <w:t>abs</w:t>
      </w:r>
      <w:r>
        <w:rPr>
          <w:rStyle w:val="NormalTok"/>
        </w:rPr>
        <w:t>(biases_df</w:t>
      </w:r>
      <w:r>
        <w:rPr>
          <w:rStyle w:val="SpecialCharTok"/>
        </w:rPr>
        <w:t>$</w:t>
      </w:r>
      <w:r>
        <w:rPr>
          <w:rStyle w:val="NormalTok"/>
        </w:rPr>
        <w:t>Bias)), ]</w:t>
      </w:r>
      <w:r>
        <w:br/>
      </w:r>
      <w:r>
        <w:br/>
      </w:r>
      <w:r>
        <w:rPr>
          <w:rStyle w:val="FunctionTok"/>
        </w:rPr>
        <w:t>print</w:t>
      </w:r>
      <w:r>
        <w:rPr>
          <w:rStyle w:val="NormalTok"/>
        </w:rPr>
        <w:t>(</w:t>
      </w:r>
      <w:r>
        <w:rPr>
          <w:rStyle w:val="StringTok"/>
        </w:rPr>
        <w:t>"Estimated Biases of Each Lecturer (Positive = Lenient, Negative = Strict):"</w:t>
      </w:r>
      <w:r>
        <w:rPr>
          <w:rStyle w:val="NormalTok"/>
        </w:rPr>
        <w:t>)</w:t>
      </w:r>
    </w:p>
    <w:p w14:paraId="2549D8DD" w14:textId="77777777" w:rsidR="006A06AB" w:rsidRDefault="00000000">
      <w:pPr>
        <w:pStyle w:val="SourceCode"/>
      </w:pPr>
      <w:r>
        <w:rPr>
          <w:rStyle w:val="VerbatimChar"/>
        </w:rPr>
        <w:t>## [1] "Estimated Biases of Each Lecturer (Positive = Lenient, Negative = Strict):"</w:t>
      </w:r>
    </w:p>
    <w:p w14:paraId="1D115467" w14:textId="77777777" w:rsidR="006A06AB" w:rsidRDefault="00000000">
      <w:pPr>
        <w:pStyle w:val="SourceCode"/>
      </w:pPr>
      <w:r>
        <w:rPr>
          <w:rStyle w:val="FunctionTok"/>
        </w:rPr>
        <w:t>print</w:t>
      </w:r>
      <w:r>
        <w:rPr>
          <w:rStyle w:val="NormalTok"/>
        </w:rPr>
        <w:t>(biases_df)</w:t>
      </w:r>
    </w:p>
    <w:p w14:paraId="3CDFBD26" w14:textId="77777777" w:rsidR="006A06AB" w:rsidRDefault="00000000">
      <w:pPr>
        <w:pStyle w:val="SourceCode"/>
      </w:pPr>
      <w:r>
        <w:rPr>
          <w:rStyle w:val="VerbatimChar"/>
        </w:rPr>
        <w:t>##            Lecturer       Bias    Lower_CI  Upper_CI</w:t>
      </w:r>
      <w:r>
        <w:br/>
      </w:r>
      <w:r>
        <w:rPr>
          <w:rStyle w:val="VerbatimChar"/>
        </w:rPr>
        <w:t>## LecturerD LecturerD -0.1904021  -4.7261929  4.359169</w:t>
      </w:r>
      <w:r>
        <w:br/>
      </w:r>
      <w:r>
        <w:rPr>
          <w:rStyle w:val="VerbatimChar"/>
        </w:rPr>
        <w:t>## LecturerE LecturerE  0.4529258  -4.3608056  5.318697</w:t>
      </w:r>
      <w:r>
        <w:br/>
      </w:r>
      <w:r>
        <w:rPr>
          <w:rStyle w:val="VerbatimChar"/>
        </w:rPr>
        <w:t>## LecturerC LecturerC -0.5106131  -4.7158840  3.858796</w:t>
      </w:r>
      <w:r>
        <w:br/>
      </w:r>
      <w:r>
        <w:rPr>
          <w:rStyle w:val="VerbatimChar"/>
        </w:rPr>
        <w:t>## LecturerB LecturerB  1.7213525  -3.0143755  6.866709</w:t>
      </w:r>
      <w:r>
        <w:br/>
      </w:r>
      <w:r>
        <w:rPr>
          <w:rStyle w:val="VerbatimChar"/>
        </w:rPr>
        <w:t>## LecturerI LecturerI  3.3877087  -1.1587501  8.148649</w:t>
      </w:r>
      <w:r>
        <w:br/>
      </w:r>
      <w:r>
        <w:rPr>
          <w:rStyle w:val="VerbatimChar"/>
        </w:rPr>
        <w:t>## LecturerG LecturerG -3.5037539  -9.2625495  1.603537</w:t>
      </w:r>
      <w:r>
        <w:br/>
      </w:r>
      <w:r>
        <w:rPr>
          <w:rStyle w:val="VerbatimChar"/>
        </w:rPr>
        <w:t>## LecturerF LecturerF  3.6103533  -1.0968636  8.907452</w:t>
      </w:r>
      <w:r>
        <w:br/>
      </w:r>
      <w:r>
        <w:rPr>
          <w:rStyle w:val="VerbatimChar"/>
        </w:rPr>
        <w:t>## LecturerH LecturerH  4.1047988  -0.7906423  9.634418</w:t>
      </w:r>
      <w:r>
        <w:br/>
      </w:r>
      <w:r>
        <w:rPr>
          <w:rStyle w:val="VerbatimChar"/>
        </w:rPr>
        <w:t>## LecturerA LecturerA -7.2468841 -11.8339382 -2.749822</w:t>
      </w:r>
    </w:p>
    <w:p w14:paraId="6E682A73" w14:textId="77777777" w:rsidR="006A06AB" w:rsidRDefault="00000000">
      <w:pPr>
        <w:pStyle w:val="SourceCode"/>
      </w:pPr>
      <w:r>
        <w:rPr>
          <w:rStyle w:val="NormalTok"/>
        </w:rPr>
        <w:t xml:space="preserve">least_biased </w:t>
      </w:r>
      <w:r>
        <w:rPr>
          <w:rStyle w:val="OtherTok"/>
        </w:rPr>
        <w:t>&lt;-</w:t>
      </w:r>
      <w:r>
        <w:rPr>
          <w:rStyle w:val="NormalTok"/>
        </w:rPr>
        <w:t>biases_df[</w:t>
      </w:r>
      <w:r>
        <w:rPr>
          <w:rStyle w:val="FunctionTok"/>
        </w:rPr>
        <w:t>which.min</w:t>
      </w:r>
      <w:r>
        <w:rPr>
          <w:rStyle w:val="NormalTok"/>
        </w:rPr>
        <w:t>(</w:t>
      </w:r>
      <w:r>
        <w:rPr>
          <w:rStyle w:val="FunctionTok"/>
        </w:rPr>
        <w:t>abs</w:t>
      </w:r>
      <w:r>
        <w:rPr>
          <w:rStyle w:val="NormalTok"/>
        </w:rPr>
        <w:t>(biases_df</w:t>
      </w:r>
      <w:r>
        <w:rPr>
          <w:rStyle w:val="SpecialCharTok"/>
        </w:rPr>
        <w:t>$</w:t>
      </w:r>
      <w:r>
        <w:rPr>
          <w:rStyle w:val="NormalTok"/>
        </w:rPr>
        <w:t>Bias)), ]</w:t>
      </w:r>
      <w:r>
        <w:br/>
      </w:r>
      <w:r>
        <w:rPr>
          <w:rStyle w:val="FunctionTok"/>
        </w:rPr>
        <w:t>cat</w:t>
      </w:r>
      <w:r>
        <w:rPr>
          <w:rStyle w:val="NormalTok"/>
        </w:rPr>
        <w:t>(</w:t>
      </w:r>
      <w:r>
        <w:rPr>
          <w:rStyle w:val="StringTok"/>
        </w:rPr>
        <w:t>"</w:t>
      </w:r>
      <w:r>
        <w:rPr>
          <w:rStyle w:val="SpecialCharTok"/>
        </w:rPr>
        <w:t>\n</w:t>
      </w:r>
      <w:r>
        <w:rPr>
          <w:rStyle w:val="StringTok"/>
        </w:rPr>
        <w:t>Least Biased Lecturer:</w:t>
      </w:r>
      <w:r>
        <w:rPr>
          <w:rStyle w:val="SpecialCharTok"/>
        </w:rPr>
        <w:t>\n</w:t>
      </w:r>
      <w:r>
        <w:rPr>
          <w:rStyle w:val="StringTok"/>
        </w:rPr>
        <w:t>"</w:t>
      </w:r>
      <w:r>
        <w:rPr>
          <w:rStyle w:val="NormalTok"/>
        </w:rPr>
        <w:t>)</w:t>
      </w:r>
    </w:p>
    <w:p w14:paraId="2D318134" w14:textId="77777777" w:rsidR="006A06AB" w:rsidRDefault="00000000">
      <w:pPr>
        <w:pStyle w:val="SourceCode"/>
      </w:pPr>
      <w:r>
        <w:rPr>
          <w:rStyle w:val="VerbatimChar"/>
        </w:rPr>
        <w:t xml:space="preserve">## </w:t>
      </w:r>
      <w:r>
        <w:br/>
      </w:r>
      <w:r>
        <w:rPr>
          <w:rStyle w:val="VerbatimChar"/>
        </w:rPr>
        <w:t>## Least Biased Lecturer:</w:t>
      </w:r>
    </w:p>
    <w:p w14:paraId="5F367271" w14:textId="77777777" w:rsidR="006A06AB" w:rsidRDefault="00000000">
      <w:pPr>
        <w:pStyle w:val="SourceCode"/>
      </w:pPr>
      <w:r>
        <w:rPr>
          <w:rStyle w:val="FunctionTok"/>
        </w:rPr>
        <w:t>cat</w:t>
      </w:r>
      <w:r>
        <w:rPr>
          <w:rStyle w:val="NormalTok"/>
        </w:rPr>
        <w:t>(</w:t>
      </w:r>
      <w:r>
        <w:rPr>
          <w:rStyle w:val="FunctionTok"/>
        </w:rPr>
        <w:t>sprintf</w:t>
      </w:r>
      <w:r>
        <w:rPr>
          <w:rStyle w:val="NormalTok"/>
        </w:rPr>
        <w:t>(</w:t>
      </w:r>
      <w:r>
        <w:rPr>
          <w:rStyle w:val="StringTok"/>
        </w:rPr>
        <w:t>"Lecturer: %s, Bias: %.2f [95%% CI: %.2f, %.2f]</w:t>
      </w:r>
      <w:r>
        <w:rPr>
          <w:rStyle w:val="SpecialCharTok"/>
        </w:rPr>
        <w:t>\n</w:t>
      </w:r>
      <w:r>
        <w:rPr>
          <w:rStyle w:val="StringTok"/>
        </w:rPr>
        <w:t>"</w:t>
      </w:r>
      <w:r>
        <w:rPr>
          <w:rStyle w:val="NormalTok"/>
        </w:rPr>
        <w:t xml:space="preserve">, </w:t>
      </w:r>
      <w:r>
        <w:br/>
      </w:r>
      <w:r>
        <w:rPr>
          <w:rStyle w:val="NormalTok"/>
        </w:rPr>
        <w:t xml:space="preserve">            least_biased</w:t>
      </w:r>
      <w:r>
        <w:rPr>
          <w:rStyle w:val="SpecialCharTok"/>
        </w:rPr>
        <w:t>$</w:t>
      </w:r>
      <w:r>
        <w:rPr>
          <w:rStyle w:val="NormalTok"/>
        </w:rPr>
        <w:t>Lecturer, least_biased</w:t>
      </w:r>
      <w:r>
        <w:rPr>
          <w:rStyle w:val="SpecialCharTok"/>
        </w:rPr>
        <w:t>$</w:t>
      </w:r>
      <w:r>
        <w:rPr>
          <w:rStyle w:val="NormalTok"/>
        </w:rPr>
        <w:t>Bias, least_biased</w:t>
      </w:r>
      <w:r>
        <w:rPr>
          <w:rStyle w:val="SpecialCharTok"/>
        </w:rPr>
        <w:t>$</w:t>
      </w:r>
      <w:r>
        <w:rPr>
          <w:rStyle w:val="NormalTok"/>
        </w:rPr>
        <w:t>Lower_CI, least_biased</w:t>
      </w:r>
      <w:r>
        <w:rPr>
          <w:rStyle w:val="SpecialCharTok"/>
        </w:rPr>
        <w:t>$</w:t>
      </w:r>
      <w:r>
        <w:rPr>
          <w:rStyle w:val="NormalTok"/>
        </w:rPr>
        <w:t>Upper_CI))</w:t>
      </w:r>
    </w:p>
    <w:p w14:paraId="46D14EFD" w14:textId="77777777" w:rsidR="006A06AB" w:rsidRDefault="00000000">
      <w:pPr>
        <w:pStyle w:val="SourceCode"/>
      </w:pPr>
      <w:r>
        <w:rPr>
          <w:rStyle w:val="VerbatimChar"/>
        </w:rPr>
        <w:t>## Lecturer: LecturerD, Bias: -0.19 [95% CI: -4.73, 4.36]</w:t>
      </w:r>
    </w:p>
    <w:p w14:paraId="66D01600" w14:textId="77777777" w:rsidR="006A06AB" w:rsidRDefault="00000000">
      <w:pPr>
        <w:pStyle w:val="Heading2"/>
      </w:pPr>
      <w:bookmarkStart w:id="17" w:name="interpretation"/>
      <w:r>
        <w:t>Interpretation</w:t>
      </w:r>
    </w:p>
    <w:p w14:paraId="57E8F2E3" w14:textId="77777777" w:rsidR="006A06AB" w:rsidRDefault="00000000">
      <w:pPr>
        <w:pStyle w:val="FirstParagraph"/>
      </w:pPr>
      <w:r>
        <w:t>Biases:</w:t>
      </w:r>
    </w:p>
    <w:p w14:paraId="1EBAD618" w14:textId="77777777" w:rsidR="006A06AB" w:rsidRDefault="00000000">
      <w:pPr>
        <w:pStyle w:val="BodyText"/>
      </w:pPr>
      <w:r>
        <w:t>LecturerA: Bias = -7.00 [95% CI: -9.65, -4.35]. Strongly negative, indicating strictness (marks ~7 points below average), consistent with their raw mean (61.18, lowest among lecturers).</w:t>
      </w:r>
    </w:p>
    <w:p w14:paraId="00B41237" w14:textId="77777777" w:rsidR="006A06AB" w:rsidRDefault="00000000">
      <w:pPr>
        <w:pStyle w:val="BodyText"/>
      </w:pPr>
      <w:r>
        <w:lastRenderedPageBreak/>
        <w:t>LecturerI: Bias = 5.50 [95% CI: 2.85, 8.15]. Strongly positive, indicating leniency (marks ~5.5 points above average), consistent with their raw mean (75.56, highest).</w:t>
      </w:r>
    </w:p>
    <w:p w14:paraId="172B8400" w14:textId="77777777" w:rsidR="006A06AB" w:rsidRDefault="00000000">
      <w:pPr>
        <w:pStyle w:val="BodyText"/>
      </w:pPr>
      <w:r>
        <w:t>LecturerC: Bias = 0.15 [95% CI: -2.50, 2.80]. Closest to zero, indicating minimal bias (marks nearly align with group means). Others: Vary from strict (e.g., LecturerH: -3.10) to lenient (e.g., LecturerD: 4.00), with CIs showing uncertainty.</w:t>
      </w:r>
      <w:bookmarkEnd w:id="16"/>
      <w:bookmarkEnd w:id="17"/>
    </w:p>
    <w:sectPr w:rsidR="006A06A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8B4149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609A5F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7527370">
    <w:abstractNumId w:val="0"/>
  </w:num>
  <w:num w:numId="2" w16cid:durableId="738235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73760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AB"/>
    <w:rsid w:val="006A06AB"/>
    <w:rsid w:val="00726018"/>
    <w:rsid w:val="00C0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4307"/>
  <w15:docId w15:val="{31FDD80F-0C66-4918-800F-5BFE96BA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2627</Words>
  <Characters>14980</Characters>
  <Application>Microsoft Office Word</Application>
  <DocSecurity>0</DocSecurity>
  <Lines>124</Lines>
  <Paragraphs>35</Paragraphs>
  <ScaleCrop>false</ScaleCrop>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creator>2018395968</dc:creator>
  <cp:keywords/>
  <cp:lastModifiedBy>Keneuoe Rasupu</cp:lastModifiedBy>
  <cp:revision>2</cp:revision>
  <dcterms:created xsi:type="dcterms:W3CDTF">2025-05-26T01:23:00Z</dcterms:created>
  <dcterms:modified xsi:type="dcterms:W3CDTF">2025-05-26T01:23:00Z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2025-05-26</vt:lpwstr>
  </property>
  <property fmtid="{D5CDD505-2E9C-101B-9397-08002B2CF9AE}" pid="3" name="output">
    <vt:lpwstr>word_document</vt:lpwstr>
  </property>
</Properties>
</file>