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Task-1: Ball Detection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Summary:</w:t>
      </w:r>
      <w:r w:rsidDel="00000000" w:rsidR="00000000" w:rsidRPr="00000000">
        <w:rPr>
          <w:sz w:val="28"/>
          <w:szCs w:val="28"/>
          <w:rtl w:val="0"/>
        </w:rPr>
        <w:t xml:space="preserve"> This project involved developing a robust ball detection model using YOLOv8 for RoboSoccer. I started by understanding the necessary tools, creating a dataset with labeled images, and training the model with augmentations. Through iterative improvements, I enhanced its accuracy, tackled issues like missed detections, and optimized performance using Google Colab’s GPU. The final model successfully detects soccer balls in various conditions, making it a strong candidate for RoboSoccer applications.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 to Google Collab =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https://colab.research.google.com/drive/18ZvOtlAqEZHvlI7QWYX5K6uimb5GyW1i?authuser=3#scrollTo=iWHRTzKBnfLI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e1aiibnmlnuz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Ball Detection Project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dlv81xab07gb" w:id="1"/>
      <w:bookmarkEnd w:id="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Initial Approach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this was my first AI/ML project, I was eager to explore the necessary tools and techniques. I researched available resources and found </w:t>
      </w:r>
      <w:r w:rsidDel="00000000" w:rsidR="00000000" w:rsidRPr="00000000">
        <w:rPr>
          <w:b w:val="1"/>
          <w:sz w:val="26"/>
          <w:szCs w:val="26"/>
          <w:rtl w:val="0"/>
        </w:rPr>
        <w:t xml:space="preserve">Roboflow</w:t>
      </w:r>
      <w:r w:rsidDel="00000000" w:rsidR="00000000" w:rsidRPr="00000000">
        <w:rPr>
          <w:sz w:val="26"/>
          <w:szCs w:val="26"/>
          <w:rtl w:val="0"/>
        </w:rPr>
        <w:t xml:space="preserve"> to be particularly useful for dataset preparation. To understand its functionalities, I watched multiple tutorials and familiarized myself with its features.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5umuummkqukj" w:id="2"/>
      <w:bookmarkEnd w:id="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Dataset Creation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 first task was assembling a dataset. Initially, I considered using real football images and started by taking screenshots from YouTube videos. Instead of using full-frame images, I cropped them to focus only on the ball. The dataset initially had </w:t>
      </w:r>
      <w:r w:rsidDel="00000000" w:rsidR="00000000" w:rsidRPr="00000000">
        <w:rPr>
          <w:b w:val="1"/>
          <w:sz w:val="26"/>
          <w:szCs w:val="26"/>
          <w:rtl w:val="0"/>
        </w:rPr>
        <w:t xml:space="preserve">20 images</w:t>
      </w:r>
      <w:r w:rsidDel="00000000" w:rsidR="00000000" w:rsidRPr="00000000">
        <w:rPr>
          <w:sz w:val="26"/>
          <w:szCs w:val="26"/>
          <w:rtl w:val="0"/>
        </w:rPr>
        <w:t xml:space="preserve">, manually labeled using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Roboflow</w:t>
      </w:r>
      <w:r w:rsidDel="00000000" w:rsidR="00000000" w:rsidRPr="00000000">
        <w:rPr>
          <w:sz w:val="26"/>
          <w:szCs w:val="26"/>
          <w:rtl w:val="0"/>
        </w:rPr>
        <w:t xml:space="preserve">. Afterward, I created a dataset version with no augmentation and later added </w:t>
      </w:r>
      <w:r w:rsidDel="00000000" w:rsidR="00000000" w:rsidRPr="00000000">
        <w:rPr>
          <w:b w:val="1"/>
          <w:sz w:val="26"/>
          <w:szCs w:val="26"/>
          <w:rtl w:val="0"/>
        </w:rPr>
        <w:t xml:space="preserve">brightness augmentation</w:t>
      </w:r>
      <w:r w:rsidDel="00000000" w:rsidR="00000000" w:rsidRPr="00000000">
        <w:rPr>
          <w:sz w:val="26"/>
          <w:szCs w:val="26"/>
          <w:rtl w:val="0"/>
        </w:rPr>
        <w:t xml:space="preserve"> after learning its impact.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k5k09g7ldhbo" w:id="3"/>
      <w:bookmarkEnd w:id="3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Training the Model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first attempted training on </w:t>
      </w:r>
      <w:r w:rsidDel="00000000" w:rsidR="00000000" w:rsidRPr="00000000">
        <w:rPr>
          <w:b w:val="1"/>
          <w:sz w:val="26"/>
          <w:szCs w:val="26"/>
          <w:rtl w:val="0"/>
        </w:rPr>
        <w:t xml:space="preserve">Kaggle</w:t>
      </w:r>
      <w:r w:rsidDel="00000000" w:rsidR="00000000" w:rsidRPr="00000000">
        <w:rPr>
          <w:sz w:val="26"/>
          <w:szCs w:val="26"/>
          <w:rtl w:val="0"/>
        </w:rPr>
        <w:t xml:space="preserve">, but due to slow response times, I switched to </w:t>
      </w:r>
      <w:r w:rsidDel="00000000" w:rsidR="00000000" w:rsidRPr="00000000">
        <w:rPr>
          <w:b w:val="1"/>
          <w:sz w:val="26"/>
          <w:szCs w:val="26"/>
          <w:rtl w:val="0"/>
        </w:rPr>
        <w:t xml:space="preserve">Google Colab</w:t>
      </w:r>
      <w:r w:rsidDel="00000000" w:rsidR="00000000" w:rsidRPr="00000000">
        <w:rPr>
          <w:sz w:val="26"/>
          <w:szCs w:val="26"/>
          <w:rtl w:val="0"/>
        </w:rPr>
        <w:t xml:space="preserve">, where I had prior experience. I set up dependencies such as </w:t>
      </w:r>
      <w:r w:rsidDel="00000000" w:rsidR="00000000" w:rsidRPr="00000000">
        <w:rPr>
          <w:b w:val="1"/>
          <w:sz w:val="26"/>
          <w:szCs w:val="26"/>
          <w:rtl w:val="0"/>
        </w:rPr>
        <w:t xml:space="preserve">Ultralytics, Roboflow, and PyTorch</w:t>
      </w:r>
      <w:r w:rsidDel="00000000" w:rsidR="00000000" w:rsidRPr="00000000">
        <w:rPr>
          <w:sz w:val="26"/>
          <w:szCs w:val="26"/>
          <w:rtl w:val="0"/>
        </w:rPr>
        <w:t xml:space="preserve">, ensuring compatibility with </w:t>
      </w:r>
      <w:r w:rsidDel="00000000" w:rsidR="00000000" w:rsidRPr="00000000">
        <w:rPr>
          <w:b w:val="1"/>
          <w:sz w:val="26"/>
          <w:szCs w:val="26"/>
          <w:rtl w:val="0"/>
        </w:rPr>
        <w:t xml:space="preserve">YOLOv8</w:t>
      </w:r>
      <w:r w:rsidDel="00000000" w:rsidR="00000000" w:rsidRPr="00000000">
        <w:rPr>
          <w:sz w:val="26"/>
          <w:szCs w:val="26"/>
          <w:rtl w:val="0"/>
        </w:rPr>
        <w:t xml:space="preserve">. Guided by ChatGPT, I learned about training parameters and key metrics like </w:t>
      </w:r>
      <w:r w:rsidDel="00000000" w:rsidR="00000000" w:rsidRPr="00000000">
        <w:rPr>
          <w:b w:val="1"/>
          <w:sz w:val="26"/>
          <w:szCs w:val="26"/>
          <w:rtl w:val="0"/>
        </w:rPr>
        <w:t xml:space="preserve">mAP50 (mean Average Precision at 50% IoU) and mAP50-90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initially trained for </w:t>
      </w:r>
      <w:r w:rsidDel="00000000" w:rsidR="00000000" w:rsidRPr="00000000">
        <w:rPr>
          <w:b w:val="1"/>
          <w:sz w:val="26"/>
          <w:szCs w:val="26"/>
          <w:rtl w:val="0"/>
        </w:rPr>
        <w:t xml:space="preserve">50 epochs</w:t>
      </w:r>
      <w:r w:rsidDel="00000000" w:rsidR="00000000" w:rsidRPr="00000000">
        <w:rPr>
          <w:sz w:val="26"/>
          <w:szCs w:val="26"/>
          <w:rtl w:val="0"/>
        </w:rPr>
        <w:t xml:space="preserve"> but extended it to </w:t>
      </w:r>
      <w:r w:rsidDel="00000000" w:rsidR="00000000" w:rsidRPr="00000000">
        <w:rPr>
          <w:b w:val="1"/>
          <w:sz w:val="26"/>
          <w:szCs w:val="26"/>
          <w:rtl w:val="0"/>
        </w:rPr>
        <w:t xml:space="preserve">100 epochs</w:t>
      </w:r>
      <w:r w:rsidDel="00000000" w:rsidR="00000000" w:rsidRPr="00000000">
        <w:rPr>
          <w:sz w:val="26"/>
          <w:szCs w:val="26"/>
          <w:rtl w:val="0"/>
        </w:rPr>
        <w:t xml:space="preserve"> upon noticing a steady decline in loss graphs. I analyzed various loss metrics, including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train_box_loss</w:t>
      </w:r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val_box_loss</w:t>
      </w:r>
      <w:r w:rsidDel="00000000" w:rsidR="00000000" w:rsidRPr="00000000">
        <w:rPr>
          <w:sz w:val="26"/>
          <w:szCs w:val="26"/>
          <w:rtl w:val="0"/>
        </w:rPr>
        <w:t xml:space="preserve">, to evaluate model performance. The trained model was then uploaded to </w:t>
      </w:r>
      <w:r w:rsidDel="00000000" w:rsidR="00000000" w:rsidRPr="00000000">
        <w:rPr>
          <w:b w:val="1"/>
          <w:sz w:val="26"/>
          <w:szCs w:val="26"/>
          <w:rtl w:val="0"/>
        </w:rPr>
        <w:t xml:space="preserve">Roboflow</w:t>
      </w:r>
      <w:r w:rsidDel="00000000" w:rsidR="00000000" w:rsidRPr="00000000">
        <w:rPr>
          <w:sz w:val="26"/>
          <w:szCs w:val="26"/>
          <w:rtl w:val="0"/>
        </w:rPr>
        <w:t xml:space="preserve"> for further testing.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kid671f1dfxl" w:id="4"/>
      <w:bookmarkEnd w:id="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Challenges and Iterative Improvements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 testing the model with new images, I observed a limitation: it failed to detect the ball when people were present in the image. To address this, I revised my dataset to include </w:t>
      </w:r>
      <w:r w:rsidDel="00000000" w:rsidR="00000000" w:rsidRPr="00000000">
        <w:rPr>
          <w:b w:val="1"/>
          <w:sz w:val="26"/>
          <w:szCs w:val="26"/>
          <w:rtl w:val="0"/>
        </w:rPr>
        <w:t xml:space="preserve">soccer scenes with both players and balls</w:t>
      </w:r>
      <w:r w:rsidDel="00000000" w:rsidR="00000000" w:rsidRPr="00000000">
        <w:rPr>
          <w:sz w:val="26"/>
          <w:szCs w:val="26"/>
          <w:rtl w:val="0"/>
        </w:rPr>
        <w:t xml:space="preserve">. This required retraining, and I leveraged </w:t>
      </w:r>
      <w:r w:rsidDel="00000000" w:rsidR="00000000" w:rsidRPr="00000000">
        <w:rPr>
          <w:b w:val="1"/>
          <w:sz w:val="26"/>
          <w:szCs w:val="26"/>
          <w:rtl w:val="0"/>
        </w:rPr>
        <w:t xml:space="preserve">Google Colab’s free GPU</w:t>
      </w:r>
      <w:r w:rsidDel="00000000" w:rsidR="00000000" w:rsidRPr="00000000">
        <w:rPr>
          <w:sz w:val="26"/>
          <w:szCs w:val="26"/>
          <w:rtl w:val="0"/>
        </w:rPr>
        <w:t xml:space="preserve">, which significantly reduced training time compared to CPU processing.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Later, I realized that our application was for </w:t>
      </w:r>
      <w:r w:rsidDel="00000000" w:rsidR="00000000" w:rsidRPr="00000000">
        <w:rPr>
          <w:b w:val="1"/>
          <w:sz w:val="26"/>
          <w:szCs w:val="26"/>
          <w:rtl w:val="0"/>
        </w:rPr>
        <w:t xml:space="preserve">RoboSoccer</w:t>
      </w:r>
      <w:r w:rsidDel="00000000" w:rsidR="00000000" w:rsidRPr="00000000">
        <w:rPr>
          <w:sz w:val="26"/>
          <w:szCs w:val="26"/>
          <w:rtl w:val="0"/>
        </w:rPr>
        <w:t xml:space="preserve">, so I created a new dataset with images from RoboSoccer matches. I introduced </w:t>
      </w:r>
      <w:r w:rsidDel="00000000" w:rsidR="00000000" w:rsidRPr="00000000">
        <w:rPr>
          <w:b w:val="1"/>
          <w:sz w:val="26"/>
          <w:szCs w:val="26"/>
          <w:rtl w:val="0"/>
        </w:rPr>
        <w:t xml:space="preserve">brightness and blur augmentations</w:t>
      </w:r>
      <w:r w:rsidDel="00000000" w:rsidR="00000000" w:rsidRPr="00000000">
        <w:rPr>
          <w:sz w:val="26"/>
          <w:szCs w:val="26"/>
          <w:rtl w:val="0"/>
        </w:rPr>
        <w:t xml:space="preserve"> for better generalization. However, the model struggled to detect larger balls. To fix this, I used </w:t>
      </w:r>
      <w:r w:rsidDel="00000000" w:rsidR="00000000" w:rsidRPr="00000000">
        <w:rPr>
          <w:b w:val="1"/>
          <w:sz w:val="26"/>
          <w:szCs w:val="26"/>
          <w:rtl w:val="0"/>
        </w:rPr>
        <w:t xml:space="preserve">anchor tuning</w:t>
      </w:r>
      <w:r w:rsidDel="00000000" w:rsidR="00000000" w:rsidRPr="00000000">
        <w:rPr>
          <w:sz w:val="26"/>
          <w:szCs w:val="26"/>
          <w:rtl w:val="0"/>
        </w:rPr>
        <w:t xml:space="preserve">, which improved detection.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hwt89plleoif" w:id="5"/>
      <w:bookmarkEnd w:id="5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Final Model and Performance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final model was trained on RoboSoccer images with </w:t>
      </w:r>
      <w:r w:rsidDel="00000000" w:rsidR="00000000" w:rsidRPr="00000000">
        <w:rPr>
          <w:b w:val="1"/>
          <w:sz w:val="26"/>
          <w:szCs w:val="26"/>
          <w:rtl w:val="0"/>
        </w:rPr>
        <w:t xml:space="preserve">100 epochs</w:t>
      </w:r>
      <w:r w:rsidDel="00000000" w:rsidR="00000000" w:rsidRPr="00000000">
        <w:rPr>
          <w:sz w:val="26"/>
          <w:szCs w:val="26"/>
          <w:rtl w:val="0"/>
        </w:rPr>
        <w:t xml:space="preserve"> and optimized anchors. It achieved reliable detection with a confidence level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50% or higher</w:t>
      </w:r>
      <w:r w:rsidDel="00000000" w:rsidR="00000000" w:rsidRPr="00000000">
        <w:rPr>
          <w:sz w:val="26"/>
          <w:szCs w:val="26"/>
          <w:rtl w:val="0"/>
        </w:rPr>
        <w:t xml:space="preserve">. I validated it with real-world RoboSoccer videos, where it performed well. Throughout this process, I gained insights into </w:t>
      </w:r>
      <w:r w:rsidDel="00000000" w:rsidR="00000000" w:rsidRPr="00000000">
        <w:rPr>
          <w:b w:val="1"/>
          <w:sz w:val="26"/>
          <w:szCs w:val="26"/>
          <w:rtl w:val="0"/>
        </w:rPr>
        <w:t xml:space="preserve">underfitting, overfitting, augmentation strategies, and confidence tuning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bdoxydqa1n7b" w:id="6"/>
      <w:bookmarkEnd w:id="6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Key Learnings and Takeaways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Dataset quality is crucial</w:t>
      </w:r>
      <w:r w:rsidDel="00000000" w:rsidR="00000000" w:rsidRPr="00000000">
        <w:rPr>
          <w:sz w:val="26"/>
          <w:szCs w:val="26"/>
          <w:rtl w:val="0"/>
        </w:rPr>
        <w:t xml:space="preserve">: Including diverse conditions improves detection.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Training on GPU significantly speeds up the process</w:t>
      </w:r>
      <w:r w:rsidDel="00000000" w:rsidR="00000000" w:rsidRPr="00000000">
        <w:rPr>
          <w:sz w:val="26"/>
          <w:szCs w:val="26"/>
          <w:rtl w:val="0"/>
        </w:rPr>
        <w:t xml:space="preserve"> compared to CPU.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Fine-tuning augmentations and anchors enhances accuracy.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Understanding loss graphs helps in adjusting training strategies.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Iterative improvements are essential</w:t>
      </w:r>
      <w:r w:rsidDel="00000000" w:rsidR="00000000" w:rsidRPr="00000000">
        <w:rPr>
          <w:sz w:val="26"/>
          <w:szCs w:val="26"/>
          <w:rtl w:val="0"/>
        </w:rPr>
        <w:t xml:space="preserve"> for real-world performance.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project provided hands-on experience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model training, dataset handling, and iterative optimization</w:t>
      </w:r>
      <w:r w:rsidDel="00000000" w:rsidR="00000000" w:rsidRPr="00000000">
        <w:rPr>
          <w:sz w:val="26"/>
          <w:szCs w:val="26"/>
          <w:rtl w:val="0"/>
        </w:rPr>
        <w:t xml:space="preserve">, equipping me with valuable skills for future AI/ML applications.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8ZvOtlAqEZHvlI7QWYX5K6uimb5GyW1i?authuser=3#scrollTo=iWHRTzKBnf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