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 de conexiones</w:t>
      </w:r>
    </w:p>
    <w:p>
      <w:r>
        <w:rPr>
          <w:b/>
        </w:rPr>
        <w:t>Proyecto: Sistema Inteligente de Recomendación de Riego</w:t>
        <w:br/>
      </w:r>
    </w:p>
    <w:p>
      <w:pPr>
        <w:pStyle w:val="Heading2"/>
      </w:pPr>
      <w:r>
        <w:t>Conexiones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Conectado a</w:t>
            </w:r>
          </w:p>
        </w:tc>
      </w:tr>
      <w:tr>
        <w:tc>
          <w:tcPr>
            <w:tcW w:type="dxa" w:w="2880"/>
          </w:tcPr>
          <w:p>
            <w:r>
              <w:t>Sensor de humedad</w:t>
            </w:r>
          </w:p>
        </w:tc>
        <w:tc>
          <w:tcPr>
            <w:tcW w:type="dxa" w:w="2880"/>
          </w:tcPr>
          <w:p>
            <w:r>
              <w:t>VCC</w:t>
            </w:r>
          </w:p>
        </w:tc>
        <w:tc>
          <w:tcPr>
            <w:tcW w:type="dxa" w:w="2880"/>
          </w:tcPr>
          <w:p>
            <w:r>
              <w:t>3.3V ESP32</w:t>
            </w:r>
          </w:p>
        </w:tc>
      </w:tr>
      <w:tr>
        <w:tc>
          <w:tcPr>
            <w:tcW w:type="dxa" w:w="2880"/>
          </w:tcPr>
          <w:p>
            <w:r>
              <w:t>Sensor de humedad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GND ESP32</w:t>
            </w:r>
          </w:p>
        </w:tc>
      </w:tr>
      <w:tr>
        <w:tc>
          <w:tcPr>
            <w:tcW w:type="dxa" w:w="2880"/>
          </w:tcPr>
          <w:p>
            <w:r>
              <w:t>Sensor de humedad</w:t>
            </w:r>
          </w:p>
        </w:tc>
        <w:tc>
          <w:tcPr>
            <w:tcW w:type="dxa" w:w="2880"/>
          </w:tcPr>
          <w:p>
            <w:r>
              <w:t>AO</w:t>
            </w:r>
          </w:p>
        </w:tc>
        <w:tc>
          <w:tcPr>
            <w:tcW w:type="dxa" w:w="2880"/>
          </w:tcPr>
          <w:p>
            <w:r>
              <w:t>GPIO34 (entrada analógica)</w:t>
            </w:r>
          </w:p>
        </w:tc>
      </w:tr>
      <w:tr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USB</w:t>
            </w:r>
          </w:p>
        </w:tc>
        <w:tc>
          <w:tcPr>
            <w:tcW w:type="dxa" w:w="2880"/>
          </w:tcPr>
          <w:p>
            <w:r>
              <w:t>Alimentación y programación</w:t>
            </w:r>
          </w:p>
        </w:tc>
      </w:tr>
    </w:tbl>
    <w:p/>
    <w:p>
      <w:pPr>
        <w:pStyle w:val="Heading2"/>
      </w:pPr>
      <w:r>
        <w:t>Descripción</w:t>
      </w:r>
    </w:p>
    <w:p>
      <w:r>
        <w:t>El ESP32 lee el valor entregado por el sensor de humedad del suelo. Con esta información y la probabilidad de lluvia obtenida desde Open-Meteo, el sistema determina si se recomienda regar. Cuando corresponde, envía una notificación al dispositivo móvil del usuario mediante Bluetooth.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