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112233"/>
          <w:sz w:val="36"/>
        </w:rPr>
        <w:t>Relational Database Analytics &amp; Window Function Report</w:t>
      </w:r>
    </w:p>
    <w:p>
      <w:pPr>
        <w:spacing w:before="280" w:after="80"/>
      </w:pPr>
      <w:r>
        <w:rPr>
          <w:b/>
          <w:color w:val="224466"/>
          <w:sz w:val="28"/>
        </w:rPr>
        <w:t>Task 1: Restaurant Master Schema and Seed Data</w:t>
      </w:r>
    </w:p>
    <w:p>
      <w:pPr>
        <w:spacing w:after="120"/>
      </w:pPr>
      <w:r>
        <w:t>Definition: Table schema definitions lay out data entities, attributes, and explicit primary identifier structures. Row initialization involves mapping operational tracking matrices (such as cuisine type and starting averages) into storage arrays.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Table Schema:</w:t>
        <w:br/>
        <w:t>CREATE TABLE Restaurant (</w:t>
        <w:br/>
        <w:t xml:space="preserve">    id INTEGER PRIMARY KEY,</w:t>
        <w:br/>
        <w:t xml:space="preserve">    name TEXT,</w:t>
        <w:br/>
        <w:t xml:space="preserve">    cuisine TEXT,</w:t>
        <w:br/>
        <w:t xml:space="preserve">    location TEXT,</w:t>
        <w:br/>
        <w:t xml:space="preserve">    average_rating REAL</w:t>
        <w:br/>
        <w:t>);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Result Screenshot Summary]</w:t>
        <w:br/>
        <w:t>Table 'Restaurant' successfully created.</w:t>
        <w:br/>
        <w:t>Records written: 6 rows initialized.</w:t>
      </w:r>
    </w:p>
    <w:p>
      <w:pPr>
        <w:spacing w:before="280" w:after="80"/>
      </w:pPr>
      <w:r>
        <w:rPr>
          <w:b/>
          <w:color w:val="224466"/>
          <w:sz w:val="28"/>
        </w:rPr>
        <w:t>Task 2: Culinary Volumetric Segmentation Query</w:t>
      </w:r>
    </w:p>
    <w:p>
      <w:pPr>
        <w:spacing w:after="120"/>
      </w:pPr>
      <w:r>
        <w:t>Definition: Volumetric analytics groups records using qualitative classification fields. By applying categorical aggregating clauses (`GROUP BY`) combined with descending sorting expressions (`ORDER BY DESC`), operators identify dominant product styles.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Table Schema:</w:t>
        <w:br/>
        <w:t>SELECT cuisine, COUNT(*) as restaurant_count FROM Restaurant GROUP BY cuisine ORDER BY restaurant_count DESC;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Result Screenshot Summary]</w:t>
        <w:br/>
        <w:t>cuisine  restaurant_count</w:t>
        <w:br/>
        <w:t>North Indian                 2</w:t>
        <w:br/>
        <w:t xml:space="preserve"> Continental                 2</w:t>
        <w:br/>
        <w:t xml:space="preserve">    Desserts                 1</w:t>
        <w:br/>
        <w:t xml:space="preserve">    American                 1</w:t>
      </w:r>
    </w:p>
    <w:p>
      <w:pPr>
        <w:spacing w:before="280" w:after="80"/>
      </w:pPr>
      <w:r>
        <w:rPr>
          <w:b/>
          <w:color w:val="224466"/>
          <w:sz w:val="28"/>
        </w:rPr>
        <w:t>Task 3: Review Foreign Key Table Structural Linking</w:t>
      </w:r>
    </w:p>
    <w:p>
      <w:pPr>
        <w:spacing w:after="120"/>
      </w:pPr>
      <w:r>
        <w:t>Definition: Relational cross-referencing relies on relational integrity constraints (`FOREIGN KEY`) to establish deep data trees. This structural bind chains transactional actions (user feedback logs) back onto parent entities.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Table Schema:</w:t>
        <w:br/>
        <w:t>CREATE TABLE Review (</w:t>
        <w:br/>
        <w:t xml:space="preserve">    id INTEGER PRIMARY KEY,</w:t>
        <w:br/>
        <w:t xml:space="preserve">    restaurant_id INTEGER,</w:t>
        <w:br/>
        <w:t xml:space="preserve">    user_name TEXT,</w:t>
        <w:br/>
        <w:t xml:space="preserve">    rating REAL,</w:t>
        <w:br/>
        <w:t xml:space="preserve">    review_date TEXT,</w:t>
        <w:br/>
        <w:t xml:space="preserve">    FOREIGN KEY(restaurant_id) REFERENCES Restaurant(id)</w:t>
        <w:br/>
        <w:t>);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Result Screenshot Summary]</w:t>
        <w:br/>
        <w:t>Table 'Review' successfully mapped to master relational records.</w:t>
        <w:br/>
        <w:t>Records written: 12 execution reviews indexed.</w:t>
      </w:r>
    </w:p>
    <w:p>
      <w:pPr>
        <w:spacing w:before="280" w:after="80"/>
      </w:pPr>
      <w:r>
        <w:rPr>
          <w:b/>
          <w:color w:val="224466"/>
          <w:sz w:val="28"/>
        </w:rPr>
        <w:t>Task 4: Relational Join and Aggregate Validation</w:t>
      </w:r>
    </w:p>
    <w:p>
      <w:pPr>
        <w:spacing w:after="120"/>
      </w:pPr>
      <w:r>
        <w:t>Definition: Joining records maps disjoint entities across clear identifier boundaries. Combining tables allows math functions (`AVG()`) to execute across child transaction lists, computing accurate real-time values.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Table Schema:</w:t>
        <w:br/>
        <w:t>SELECT r.name, r.cuisine, ROUND(AVG(rev.rating), 2) as avg_review_rating</w:t>
        <w:br/>
        <w:t>FROM Restaurant r</w:t>
        <w:br/>
        <w:t>JOIN Review rev ON r.id = rev.restaurant_id</w:t>
        <w:br/>
        <w:t>GROUP BY r.id, r.name, r.cuisine</w:t>
        <w:br/>
        <w:t>ORDER BY avg_review_rating DESC;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Result Screenshot Summary]</w:t>
        <w:br/>
        <w:t>name      cuisine  avg_review_rating</w:t>
        <w:br/>
        <w:t xml:space="preserve">             Toit  Continental                4.9</w:t>
        <w:br/>
        <w:t xml:space="preserve">         Truffles     American                4.5</w:t>
        <w:br/>
        <w:t xml:space="preserve">     Punjab Grill North Indian                4.5</w:t>
        <w:br/>
        <w:t xml:space="preserve">  Glens Bakehouse     Desserts                4.4</w:t>
        <w:br/>
        <w:t xml:space="preserve">       Sly Granny  Continental                4.3</w:t>
        <w:br/>
        <w:t>Empire Restaurant North Indian                3.9</w:t>
      </w:r>
    </w:p>
    <w:p>
      <w:pPr>
        <w:spacing w:before="280" w:after="80"/>
      </w:pPr>
      <w:r>
        <w:rPr>
          <w:b/>
          <w:color w:val="224466"/>
          <w:sz w:val="28"/>
        </w:rPr>
        <w:t>Task 5: Intra-Cuisine Partition Window Ranking Analysis</w:t>
      </w:r>
    </w:p>
    <w:p>
      <w:pPr>
        <w:spacing w:after="120"/>
      </w:pPr>
      <w:r>
        <w:t>Definition: Window operations process structured subsets of records without losing individual detail rows. The `DENSE_RANK() OVER (PARTITION BY ... ORDER BY ...)` formula dynamically scores rows relative to their localized clusters.</w:t>
      </w:r>
    </w:p>
    <w:p>
      <w:pPr>
        <w:spacing w:after="80"/>
        <w:ind w:left="240"/>
      </w:pPr>
      <w:r>
        <w:rPr>
          <w:rFonts w:ascii="Courier New" w:hAnsi="Courier New"/>
          <w:color w:val="003366"/>
          <w:sz w:val="19"/>
        </w:rPr>
        <w:t>Input SQL Query / Table Schema:</w:t>
        <w:br/>
        <w:t xml:space="preserve">SELECT </w:t>
        <w:br/>
        <w:t xml:space="preserve">    r.name, </w:t>
        <w:br/>
        <w:t xml:space="preserve">    r.cuisine, </w:t>
        <w:br/>
        <w:t xml:space="preserve">    ROUND(AVG(rev.rating), 2) as avg_review_rating,</w:t>
        <w:br/>
        <w:t xml:space="preserve">    DENSE_RANK() OVER (PARTITION BY r.cuisine ORDER BY AVG(rev.rating) DESC) as cuisine_rank</w:t>
        <w:br/>
        <w:t>FROM Restaurant r</w:t>
        <w:br/>
        <w:t>JOIN Review rev ON r.id = rev.restaurant_id</w:t>
        <w:br/>
        <w:t>GROUP BY r.id, r.name, r.cuisine;</w:t>
      </w:r>
    </w:p>
    <w:p>
      <w:pPr>
        <w:spacing w:after="280"/>
        <w:ind w:left="240"/>
      </w:pPr>
      <w:r>
        <w:rPr>
          <w:rFonts w:ascii="Courier New" w:hAnsi="Courier New"/>
          <w:i/>
          <w:color w:val="222222"/>
          <w:sz w:val="19"/>
        </w:rPr>
        <w:t>[Terminal Output / Execution Result Screenshot Summary]</w:t>
        <w:br/>
        <w:t>name      cuisine  avg_review_rating  cuisine_rank</w:t>
        <w:br/>
        <w:t xml:space="preserve">         Truffles     American                4.5             1</w:t>
        <w:br/>
        <w:t xml:space="preserve">             Toit  Continental                4.9             1</w:t>
        <w:br/>
        <w:t xml:space="preserve">       Sly Granny  Continental                4.3             2</w:t>
        <w:br/>
        <w:t xml:space="preserve">  Glens Bakehouse     Desserts                4.4             1</w:t>
        <w:br/>
        <w:t xml:space="preserve">     Punjab Grill North Indian                4.5             1</w:t>
        <w:br/>
        <w:t>Empire Restaurant North Indian                3.9            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