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3C41" w14:textId="77777777" w:rsidR="00427E1E" w:rsidRDefault="00427E1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427E1E" w:rsidRPr="009A6A40" w14:paraId="1E8C0166" w14:textId="77777777">
        <w:trPr>
          <w:trHeight w:val="2192"/>
        </w:trPr>
        <w:tc>
          <w:tcPr>
            <w:tcW w:w="835" w:type="dxa"/>
          </w:tcPr>
          <w:p w14:paraId="6DBF40FC" w14:textId="77777777" w:rsidR="00427E1E" w:rsidRPr="009A6A40" w:rsidRDefault="00000000">
            <w:pPr>
              <w:jc w:val="both"/>
              <w:rPr>
                <w:rFonts w:asciiTheme="minorHAnsi" w:eastAsia="Century Gothic" w:hAnsiTheme="minorHAnsi" w:cstheme="minorHAnsi"/>
                <w:b/>
                <w:bCs/>
                <w:sz w:val="28"/>
                <w:szCs w:val="28"/>
              </w:rPr>
            </w:pPr>
            <w:r w:rsidRPr="009A6A40">
              <w:rPr>
                <w:rFonts w:asciiTheme="minorHAnsi" w:eastAsia="Century Gothic" w:hAnsiTheme="minorHAnsi" w:cstheme="minorHAnsi"/>
                <w:b/>
                <w:bCs/>
                <w:noProof/>
                <w:color w:val="1D2763"/>
                <w:sz w:val="28"/>
                <w:szCs w:val="28"/>
              </w:rPr>
              <w:drawing>
                <wp:inline distT="0" distB="0" distL="0" distR="0" wp14:anchorId="6E1BE661" wp14:editId="3F61F7D2">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D2CE64D"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C1E6F55" w14:textId="77777777" w:rsidR="00427E1E" w:rsidRPr="009A6A40" w:rsidRDefault="00427E1E">
      <w:pPr>
        <w:spacing w:after="0" w:line="240" w:lineRule="auto"/>
        <w:rPr>
          <w:rFonts w:asciiTheme="minorHAnsi" w:hAnsiTheme="minorHAnsi" w:cstheme="minorHAnsi"/>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427E1E" w:rsidRPr="009A6A40" w14:paraId="00449EE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36A20272" w14:textId="77777777" w:rsidR="00427E1E" w:rsidRPr="009A6A40" w:rsidRDefault="00000000">
            <w:pPr>
              <w:spacing w:after="0" w:line="240" w:lineRule="auto"/>
              <w:rPr>
                <w:rFonts w:asciiTheme="minorHAnsi" w:hAnsiTheme="minorHAnsi" w:cstheme="minorHAnsi"/>
                <w:color w:val="767171"/>
                <w:sz w:val="24"/>
                <w:szCs w:val="24"/>
              </w:rPr>
            </w:pPr>
            <w:r w:rsidRPr="009A6A40">
              <w:rPr>
                <w:rFonts w:asciiTheme="minorHAnsi" w:hAnsiTheme="minorHAnsi" w:cstheme="minorHAnsi"/>
                <w:sz w:val="24"/>
                <w:szCs w:val="24"/>
              </w:rPr>
              <w:t>Puedes completar esta guía y, posteriormente, cargarla en la sección de reflexión de la Fase 2, para retroalimentación de tu docente.</w:t>
            </w:r>
          </w:p>
        </w:tc>
      </w:tr>
    </w:tbl>
    <w:p w14:paraId="63914621" w14:textId="77777777" w:rsidR="00427E1E" w:rsidRPr="009A6A40" w:rsidRDefault="00427E1E">
      <w:pPr>
        <w:spacing w:after="0" w:line="360" w:lineRule="auto"/>
        <w:jc w:val="both"/>
        <w:rPr>
          <w:rFonts w:asciiTheme="minorHAnsi" w:hAnsiTheme="minorHAnsi" w:cstheme="minorHAnsi"/>
          <w:b/>
          <w:bCs/>
          <w:sz w:val="24"/>
          <w:szCs w:val="24"/>
        </w:rPr>
      </w:pPr>
    </w:p>
    <w:p w14:paraId="573C58FF" w14:textId="77777777" w:rsidR="00427E1E" w:rsidRPr="009A6A40" w:rsidRDefault="00427E1E">
      <w:pPr>
        <w:spacing w:after="0" w:line="360" w:lineRule="auto"/>
        <w:jc w:val="both"/>
        <w:rPr>
          <w:rFonts w:asciiTheme="minorHAnsi" w:hAnsiTheme="minorHAnsi" w:cstheme="minorHAnsi"/>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488F7203" w14:textId="77777777">
        <w:trPr>
          <w:trHeight w:val="440"/>
        </w:trPr>
        <w:tc>
          <w:tcPr>
            <w:tcW w:w="10076" w:type="dxa"/>
            <w:vAlign w:val="center"/>
          </w:tcPr>
          <w:p w14:paraId="412F2446" w14:textId="77777777" w:rsidR="00427E1E" w:rsidRPr="009A6A40" w:rsidRDefault="00000000">
            <w:pPr>
              <w:rPr>
                <w:rFonts w:asciiTheme="minorHAnsi" w:hAnsiTheme="minorHAnsi" w:cstheme="minorHAnsi"/>
                <w:b/>
                <w:bCs/>
                <w:color w:val="767171"/>
                <w:sz w:val="24"/>
                <w:szCs w:val="24"/>
              </w:rPr>
            </w:pPr>
            <w:r w:rsidRPr="009A6A40">
              <w:rPr>
                <w:rFonts w:asciiTheme="minorHAnsi" w:hAnsiTheme="minorHAnsi" w:cstheme="minorHAnsi"/>
                <w:sz w:val="24"/>
                <w:szCs w:val="24"/>
              </w:rPr>
              <w:t xml:space="preserve">1. Mira </w:t>
            </w:r>
            <w:proofErr w:type="spellStart"/>
            <w:r w:rsidRPr="009A6A40">
              <w:rPr>
                <w:rFonts w:asciiTheme="minorHAnsi" w:hAnsiTheme="minorHAnsi" w:cstheme="minorHAnsi"/>
                <w:sz w:val="24"/>
                <w:szCs w:val="24"/>
              </w:rPr>
              <w:t>tu</w:t>
            </w:r>
            <w:proofErr w:type="spellEnd"/>
            <w:r w:rsidRPr="009A6A40">
              <w:rPr>
                <w:rFonts w:asciiTheme="minorHAnsi" w:hAnsiTheme="minorHAnsi" w:cstheme="minorHAnsi"/>
                <w:sz w:val="24"/>
                <w:szCs w:val="24"/>
              </w:rPr>
              <w:t xml:space="preserve"> carta Gantt y reflexiona sobre los avances de tu Proyecto APT</w:t>
            </w:r>
          </w:p>
        </w:tc>
      </w:tr>
      <w:tr w:rsidR="00427E1E" w:rsidRPr="009A6A40" w14:paraId="1B7B6E33" w14:textId="77777777">
        <w:trPr>
          <w:trHeight w:val="1799"/>
        </w:trPr>
        <w:tc>
          <w:tcPr>
            <w:tcW w:w="10076" w:type="dxa"/>
            <w:shd w:val="clear" w:color="auto" w:fill="DEEAF6"/>
          </w:tcPr>
          <w:p w14:paraId="4215BC19"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¿Has podido cumplir todas las actividades en los tiempos definidos? ¿Qué factores han facilitado o dificultado el desarrollo de las actividades de tu plan de trabajo?</w:t>
            </w:r>
          </w:p>
          <w:p w14:paraId="56DDF135" w14:textId="77777777" w:rsidR="00427E1E" w:rsidRPr="009A6A40" w:rsidRDefault="00000000">
            <w:pPr>
              <w:spacing w:before="60"/>
              <w:jc w:val="both"/>
              <w:rPr>
                <w:rFonts w:asciiTheme="minorHAnsi" w:hAnsiTheme="minorHAnsi" w:cstheme="minorHAnsi"/>
                <w:color w:val="767171"/>
                <w:sz w:val="24"/>
                <w:szCs w:val="24"/>
              </w:rPr>
            </w:pPr>
            <w:r w:rsidRPr="009A6A40">
              <w:rPr>
                <w:rFonts w:asciiTheme="minorHAnsi" w:eastAsia="Arial" w:hAnsiTheme="minorHAnsi" w:cstheme="minorHAnsi"/>
                <w:sz w:val="18"/>
                <w:szCs w:val="18"/>
              </w:rPr>
              <w:t xml:space="preserve">Hemos cumplido una parte importante de las actividades planificadas, aunque algunos tiempos debieron reajustarse por la complejidad de la integración técnica. Ha facilitado el avance trabajar con </w:t>
            </w:r>
            <w:proofErr w:type="spellStart"/>
            <w:r w:rsidRPr="009A6A40">
              <w:rPr>
                <w:rFonts w:asciiTheme="minorHAnsi" w:eastAsia="Arial" w:hAnsiTheme="minorHAnsi" w:cstheme="minorHAnsi"/>
                <w:sz w:val="18"/>
                <w:szCs w:val="18"/>
              </w:rPr>
              <w:t>Sprints</w:t>
            </w:r>
            <w:proofErr w:type="spellEnd"/>
            <w:r w:rsidRPr="009A6A40">
              <w:rPr>
                <w:rFonts w:asciiTheme="minorHAnsi" w:eastAsia="Arial" w:hAnsiTheme="minorHAnsi" w:cstheme="minorHAnsi"/>
                <w:sz w:val="18"/>
                <w:szCs w:val="18"/>
              </w:rPr>
              <w:t xml:space="preserve">, dividir el sistema por módulos y mantener un backlog priorizado. Desde mi enfoque de mejora continua he podido identificar dependencias y cuellos de botella antes de que afecten más al equipo. Lo que más ha dificultado el plan ha sido coordinar cambios entre </w:t>
            </w:r>
            <w:proofErr w:type="spellStart"/>
            <w:r w:rsidRPr="009A6A40">
              <w:rPr>
                <w:rFonts w:asciiTheme="minorHAnsi" w:eastAsia="Arial" w:hAnsiTheme="minorHAnsi" w:cstheme="minorHAnsi"/>
                <w:sz w:val="18"/>
                <w:szCs w:val="18"/>
              </w:rPr>
              <w:t>frontend</w:t>
            </w:r>
            <w:proofErr w:type="spellEnd"/>
            <w:r w:rsidRPr="009A6A40">
              <w:rPr>
                <w:rFonts w:asciiTheme="minorHAnsi" w:eastAsia="Arial" w:hAnsiTheme="minorHAnsi" w:cstheme="minorHAnsi"/>
                <w:sz w:val="18"/>
                <w:szCs w:val="18"/>
              </w:rPr>
              <w:t xml:space="preserve">, </w:t>
            </w:r>
            <w:proofErr w:type="spellStart"/>
            <w:r w:rsidRPr="009A6A40">
              <w:rPr>
                <w:rFonts w:asciiTheme="minorHAnsi" w:eastAsia="Arial" w:hAnsiTheme="minorHAnsi" w:cstheme="minorHAnsi"/>
                <w:sz w:val="18"/>
                <w:szCs w:val="18"/>
              </w:rPr>
              <w:t>Supabase</w:t>
            </w:r>
            <w:proofErr w:type="spellEnd"/>
            <w:r w:rsidRPr="009A6A40">
              <w:rPr>
                <w:rFonts w:asciiTheme="minorHAnsi" w:eastAsia="Arial" w:hAnsiTheme="minorHAnsi" w:cstheme="minorHAnsi"/>
                <w:sz w:val="18"/>
                <w:szCs w:val="18"/>
              </w:rPr>
              <w:t xml:space="preserve"> y </w:t>
            </w:r>
            <w:proofErr w:type="spellStart"/>
            <w:r w:rsidRPr="009A6A40">
              <w:rPr>
                <w:rFonts w:asciiTheme="minorHAnsi" w:eastAsia="Arial" w:hAnsiTheme="minorHAnsi" w:cstheme="minorHAnsi"/>
                <w:sz w:val="18"/>
                <w:szCs w:val="18"/>
              </w:rPr>
              <w:t>MediaPipe</w:t>
            </w:r>
            <w:proofErr w:type="spellEnd"/>
            <w:r w:rsidRPr="009A6A40">
              <w:rPr>
                <w:rFonts w:asciiTheme="minorHAnsi" w:eastAsia="Arial" w:hAnsiTheme="minorHAnsi" w:cstheme="minorHAnsi"/>
                <w:sz w:val="18"/>
                <w:szCs w:val="18"/>
              </w:rPr>
              <w:t xml:space="preserve">, además de preparar la futura validación con usuarios. Por eso se decidió separar la integración de </w:t>
            </w:r>
            <w:proofErr w:type="spellStart"/>
            <w:r w:rsidRPr="009A6A40">
              <w:rPr>
                <w:rFonts w:asciiTheme="minorHAnsi" w:eastAsia="Arial" w:hAnsiTheme="minorHAnsi" w:cstheme="minorHAnsi"/>
                <w:sz w:val="18"/>
                <w:szCs w:val="18"/>
              </w:rPr>
              <w:t>MediaPipe</w:t>
            </w:r>
            <w:proofErr w:type="spellEnd"/>
            <w:r w:rsidRPr="009A6A40">
              <w:rPr>
                <w:rFonts w:asciiTheme="minorHAnsi" w:eastAsia="Arial" w:hAnsiTheme="minorHAnsi" w:cstheme="minorHAnsi"/>
                <w:sz w:val="18"/>
                <w:szCs w:val="18"/>
              </w:rPr>
              <w:t xml:space="preserve"> de la validación y cierre en </w:t>
            </w:r>
            <w:proofErr w:type="spellStart"/>
            <w:r w:rsidRPr="009A6A40">
              <w:rPr>
                <w:rFonts w:asciiTheme="minorHAnsi" w:eastAsia="Arial" w:hAnsiTheme="minorHAnsi" w:cstheme="minorHAnsi"/>
                <w:sz w:val="18"/>
                <w:szCs w:val="18"/>
              </w:rPr>
              <w:t>Sprints</w:t>
            </w:r>
            <w:proofErr w:type="spellEnd"/>
            <w:r w:rsidRPr="009A6A40">
              <w:rPr>
                <w:rFonts w:asciiTheme="minorHAnsi" w:eastAsia="Arial" w:hAnsiTheme="minorHAnsi" w:cstheme="minorHAnsi"/>
                <w:sz w:val="18"/>
                <w:szCs w:val="18"/>
              </w:rPr>
              <w:t xml:space="preserve"> distintos.</w:t>
            </w:r>
          </w:p>
        </w:tc>
      </w:tr>
    </w:tbl>
    <w:p w14:paraId="693F5C3D" w14:textId="77777777" w:rsidR="00427E1E" w:rsidRPr="009A6A40" w:rsidRDefault="00427E1E">
      <w:pPr>
        <w:spacing w:after="0" w:line="360" w:lineRule="auto"/>
        <w:jc w:val="both"/>
        <w:rPr>
          <w:rFonts w:asciiTheme="minorHAnsi" w:hAnsiTheme="minorHAnsi" w:cstheme="minorHAnsi"/>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45211FE3" w14:textId="77777777">
        <w:trPr>
          <w:trHeight w:val="440"/>
        </w:trPr>
        <w:tc>
          <w:tcPr>
            <w:tcW w:w="10076" w:type="dxa"/>
            <w:vAlign w:val="center"/>
          </w:tcPr>
          <w:p w14:paraId="3EC27577" w14:textId="77777777" w:rsidR="00427E1E" w:rsidRPr="009A6A40" w:rsidRDefault="00000000">
            <w:pPr>
              <w:rPr>
                <w:rFonts w:asciiTheme="minorHAnsi" w:hAnsiTheme="minorHAnsi" w:cstheme="minorHAnsi"/>
                <w:b/>
                <w:bCs/>
                <w:color w:val="767171"/>
                <w:sz w:val="24"/>
                <w:szCs w:val="24"/>
              </w:rPr>
            </w:pPr>
            <w:r w:rsidRPr="009A6A40">
              <w:rPr>
                <w:rFonts w:asciiTheme="minorHAnsi" w:hAnsiTheme="minorHAnsi" w:cstheme="minorHAnsi"/>
                <w:sz w:val="24"/>
                <w:szCs w:val="24"/>
              </w:rPr>
              <w:t xml:space="preserve">2. </w:t>
            </w:r>
          </w:p>
        </w:tc>
      </w:tr>
      <w:tr w:rsidR="00427E1E" w:rsidRPr="009A6A40" w14:paraId="4BD39027" w14:textId="77777777">
        <w:trPr>
          <w:trHeight w:val="1639"/>
        </w:trPr>
        <w:tc>
          <w:tcPr>
            <w:tcW w:w="10076" w:type="dxa"/>
            <w:shd w:val="clear" w:color="auto" w:fill="DEEAF6"/>
          </w:tcPr>
          <w:p w14:paraId="22D11026"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 xml:space="preserve">¿De qué manera has enfrentado y/o planeas enfrentar las dificultades que han afectado el desarrollo de tu Proyecto APT? </w:t>
            </w:r>
          </w:p>
          <w:p w14:paraId="49653CA0" w14:textId="77777777" w:rsidR="00427E1E" w:rsidRPr="009A6A40" w:rsidRDefault="00000000">
            <w:pPr>
              <w:spacing w:before="60"/>
              <w:jc w:val="both"/>
              <w:rPr>
                <w:rFonts w:asciiTheme="minorHAnsi" w:hAnsiTheme="minorHAnsi" w:cstheme="minorHAnsi"/>
                <w:b/>
                <w:bCs/>
                <w:color w:val="1F4E79"/>
              </w:rPr>
            </w:pPr>
            <w:r w:rsidRPr="009A6A40">
              <w:rPr>
                <w:rFonts w:asciiTheme="minorHAnsi" w:eastAsia="Arial" w:hAnsiTheme="minorHAnsi" w:cstheme="minorHAnsi"/>
                <w:sz w:val="18"/>
                <w:szCs w:val="18"/>
              </w:rPr>
              <w:t>Para enfrentar las dificultades he tratado de convertir los problemas grandes en tareas pequeñas, con responsables y criterios claros. También he reforzado el seguimiento de impedimentos, la priorización y la revisión de riesgos antes de iniciar cambios que puedan afectar otros módulos. Cuando una tarea se bloquea, busco primero identificar la causa y luego coordinar con quien tenga mayor dominio técnico en esa área. Además, estoy aplicando una mejora personal que ya había identificado en la Fase 1: delegar más y no intentar controlar cada detalle. Mi objetivo es facilitar que el equipo avance, no transformarme en un punto de dependencia para todas las decisiones.</w:t>
            </w:r>
          </w:p>
        </w:tc>
      </w:tr>
    </w:tbl>
    <w:p w14:paraId="0E4E13B2" w14:textId="77777777" w:rsidR="00427E1E" w:rsidRPr="009A6A40" w:rsidRDefault="00427E1E">
      <w:pPr>
        <w:spacing w:after="0" w:line="360" w:lineRule="auto"/>
        <w:jc w:val="both"/>
        <w:rPr>
          <w:rFonts w:asciiTheme="minorHAnsi" w:hAnsiTheme="minorHAnsi" w:cstheme="minorHAnsi"/>
          <w:color w:val="595959"/>
          <w:sz w:val="24"/>
          <w:szCs w:val="24"/>
        </w:rPr>
      </w:pPr>
    </w:p>
    <w:p w14:paraId="645639E0" w14:textId="77777777" w:rsidR="00427E1E" w:rsidRPr="009A6A40" w:rsidRDefault="00427E1E">
      <w:pPr>
        <w:spacing w:after="0" w:line="360" w:lineRule="auto"/>
        <w:jc w:val="both"/>
        <w:rPr>
          <w:rFonts w:asciiTheme="minorHAnsi" w:hAnsiTheme="minorHAnsi" w:cstheme="minorHAnsi"/>
          <w:b/>
          <w:bCs/>
          <w:sz w:val="24"/>
          <w:szCs w:val="24"/>
        </w:rPr>
      </w:pPr>
    </w:p>
    <w:p w14:paraId="5AF738A4" w14:textId="77777777" w:rsidR="00427E1E" w:rsidRPr="009A6A40" w:rsidRDefault="00427E1E">
      <w:pPr>
        <w:spacing w:after="0" w:line="360" w:lineRule="auto"/>
        <w:jc w:val="both"/>
        <w:rPr>
          <w:rFonts w:asciiTheme="minorHAnsi" w:hAnsiTheme="minorHAnsi" w:cstheme="minorHAnsi"/>
          <w:b/>
          <w:bCs/>
          <w:sz w:val="24"/>
          <w:szCs w:val="24"/>
        </w:rPr>
      </w:pPr>
    </w:p>
    <w:p w14:paraId="5944C57E" w14:textId="77777777" w:rsidR="00427E1E" w:rsidRPr="009A6A40" w:rsidRDefault="00427E1E">
      <w:pPr>
        <w:spacing w:after="0" w:line="360" w:lineRule="auto"/>
        <w:jc w:val="both"/>
        <w:rPr>
          <w:rFonts w:asciiTheme="minorHAnsi" w:hAnsiTheme="minorHAnsi" w:cstheme="minorHAnsi"/>
          <w:b/>
          <w:bCs/>
          <w:sz w:val="24"/>
          <w:szCs w:val="24"/>
        </w:rPr>
      </w:pPr>
    </w:p>
    <w:p w14:paraId="3E594B6A" w14:textId="77777777" w:rsidR="00427E1E" w:rsidRPr="009A6A40" w:rsidRDefault="00427E1E">
      <w:pPr>
        <w:spacing w:after="0" w:line="360" w:lineRule="auto"/>
        <w:jc w:val="both"/>
        <w:rPr>
          <w:rFonts w:asciiTheme="minorHAnsi" w:hAnsiTheme="minorHAnsi" w:cstheme="minorHAnsi"/>
          <w:b/>
          <w:bCs/>
          <w:sz w:val="24"/>
          <w:szCs w:val="24"/>
        </w:rPr>
      </w:pPr>
    </w:p>
    <w:p w14:paraId="02AEF6C8" w14:textId="77777777" w:rsidR="00427E1E" w:rsidRPr="009A6A40" w:rsidRDefault="00427E1E">
      <w:pPr>
        <w:spacing w:after="0" w:line="360" w:lineRule="auto"/>
        <w:jc w:val="both"/>
        <w:rPr>
          <w:rFonts w:asciiTheme="minorHAnsi" w:hAnsiTheme="minorHAnsi" w:cstheme="minorHAnsi"/>
          <w:b/>
          <w:bCs/>
          <w:sz w:val="24"/>
          <w:szCs w:val="24"/>
        </w:rPr>
      </w:pPr>
    </w:p>
    <w:p w14:paraId="0D3DFEE5" w14:textId="77777777" w:rsidR="00427E1E" w:rsidRPr="009A6A40" w:rsidRDefault="00427E1E">
      <w:pPr>
        <w:spacing w:after="0" w:line="360" w:lineRule="auto"/>
        <w:jc w:val="both"/>
        <w:rPr>
          <w:rFonts w:asciiTheme="minorHAnsi" w:hAnsiTheme="minorHAnsi" w:cstheme="minorHAnsi"/>
          <w:b/>
          <w:bCs/>
          <w:sz w:val="24"/>
          <w:szCs w:val="24"/>
        </w:rPr>
      </w:pPr>
    </w:p>
    <w:p w14:paraId="1E685F6D" w14:textId="77777777" w:rsidR="00427E1E" w:rsidRPr="009A6A40" w:rsidRDefault="00427E1E">
      <w:pPr>
        <w:spacing w:after="0" w:line="360" w:lineRule="auto"/>
        <w:jc w:val="both"/>
        <w:rPr>
          <w:rFonts w:asciiTheme="minorHAnsi" w:hAnsiTheme="minorHAnsi" w:cstheme="minorHAnsi"/>
          <w:b/>
          <w:bCs/>
          <w:sz w:val="24"/>
          <w:szCs w:val="24"/>
        </w:rPr>
      </w:pPr>
    </w:p>
    <w:p w14:paraId="2521A6F7" w14:textId="77777777" w:rsidR="00427E1E" w:rsidRPr="009A6A40" w:rsidRDefault="00427E1E">
      <w:pPr>
        <w:spacing w:after="0" w:line="360" w:lineRule="auto"/>
        <w:jc w:val="both"/>
        <w:rPr>
          <w:rFonts w:asciiTheme="minorHAnsi" w:hAnsiTheme="minorHAnsi" w:cstheme="minorHAnsi"/>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39B89C4A" w14:textId="77777777">
        <w:trPr>
          <w:trHeight w:val="440"/>
        </w:trPr>
        <w:tc>
          <w:tcPr>
            <w:tcW w:w="10076" w:type="dxa"/>
            <w:vAlign w:val="center"/>
          </w:tcPr>
          <w:p w14:paraId="170F1C2D" w14:textId="77777777" w:rsidR="00427E1E" w:rsidRPr="009A6A40" w:rsidRDefault="00000000">
            <w:pPr>
              <w:rPr>
                <w:rFonts w:asciiTheme="minorHAnsi" w:hAnsiTheme="minorHAnsi" w:cstheme="minorHAnsi"/>
                <w:b/>
                <w:bCs/>
                <w:color w:val="767171"/>
                <w:sz w:val="24"/>
                <w:szCs w:val="24"/>
              </w:rPr>
            </w:pPr>
            <w:r w:rsidRPr="009A6A40">
              <w:rPr>
                <w:rFonts w:asciiTheme="minorHAnsi" w:hAnsiTheme="minorHAnsi" w:cstheme="minorHAnsi"/>
                <w:sz w:val="24"/>
                <w:szCs w:val="24"/>
              </w:rPr>
              <w:t>3. Hasta el momento:</w:t>
            </w:r>
          </w:p>
        </w:tc>
      </w:tr>
      <w:tr w:rsidR="00427E1E" w:rsidRPr="009A6A40" w14:paraId="27604CA2" w14:textId="77777777">
        <w:trPr>
          <w:trHeight w:val="1624"/>
        </w:trPr>
        <w:tc>
          <w:tcPr>
            <w:tcW w:w="10076" w:type="dxa"/>
            <w:shd w:val="clear" w:color="auto" w:fill="DEEAF6"/>
          </w:tcPr>
          <w:p w14:paraId="7A508BF9"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 xml:space="preserve">¿Cómo evalúas tu trabajo? ¿Qué destacas y qué podrías hacer para mejorar tu trabajo? </w:t>
            </w:r>
          </w:p>
          <w:p w14:paraId="7F16C3BE" w14:textId="77777777" w:rsidR="00427E1E" w:rsidRPr="009A6A40" w:rsidRDefault="00000000">
            <w:pPr>
              <w:spacing w:before="60"/>
              <w:jc w:val="both"/>
              <w:rPr>
                <w:rFonts w:asciiTheme="minorHAnsi" w:hAnsiTheme="minorHAnsi" w:cstheme="minorHAnsi"/>
                <w:b/>
                <w:bCs/>
                <w:color w:val="1F4E79"/>
              </w:rPr>
            </w:pPr>
            <w:r w:rsidRPr="009A6A40">
              <w:rPr>
                <w:rFonts w:asciiTheme="minorHAnsi" w:eastAsia="Arial" w:hAnsiTheme="minorHAnsi" w:cstheme="minorHAnsi"/>
                <w:sz w:val="18"/>
                <w:szCs w:val="18"/>
              </w:rPr>
              <w:t>Evalúo mi trabajo de forma positiva. Destaco mi aporte en la organización del proceso, seguimiento de riesgos, detección de problemas de integración y apoyo técnico en distintas funcionalidades de la aplicación. Siento que he avanzado en usar mi capacidad analítica sin quedarme atrapada en la perfección de cada detalle, porque Scrum nos obliga a priorizar entregas funcionales. Aun así, debo mejorar la delegación y el registro sistemático de impedimentos, acuerdos y métricas del Sprint. También quiero evitar asumir demasiadas tareas de manera paralela, ya que eso puede disminuir mi capacidad de acompañar al equipo y mantener una visión general del proyecto.</w:t>
            </w:r>
          </w:p>
        </w:tc>
      </w:tr>
    </w:tbl>
    <w:p w14:paraId="34689907" w14:textId="77777777" w:rsidR="00427E1E" w:rsidRPr="009A6A40" w:rsidRDefault="00427E1E">
      <w:pPr>
        <w:spacing w:after="0" w:line="360" w:lineRule="auto"/>
        <w:jc w:val="both"/>
        <w:rPr>
          <w:rFonts w:asciiTheme="minorHAnsi" w:hAnsiTheme="minorHAnsi" w:cstheme="minorHAnsi"/>
          <w:color w:val="595959"/>
          <w:sz w:val="24"/>
          <w:szCs w:val="24"/>
        </w:rPr>
      </w:pPr>
    </w:p>
    <w:p w14:paraId="2BC36189" w14:textId="77777777" w:rsidR="00427E1E" w:rsidRPr="009A6A40" w:rsidRDefault="00427E1E">
      <w:pPr>
        <w:rPr>
          <w:rFonts w:asciiTheme="minorHAnsi" w:hAnsiTheme="minorHAnsi" w:cstheme="minorHAnsi"/>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5FA1128A" w14:textId="77777777">
        <w:trPr>
          <w:trHeight w:val="440"/>
        </w:trPr>
        <w:tc>
          <w:tcPr>
            <w:tcW w:w="10076" w:type="dxa"/>
            <w:vAlign w:val="center"/>
          </w:tcPr>
          <w:p w14:paraId="01817CE5" w14:textId="77777777" w:rsidR="00427E1E" w:rsidRPr="009A6A40" w:rsidRDefault="00000000">
            <w:pPr>
              <w:rPr>
                <w:rFonts w:asciiTheme="minorHAnsi" w:hAnsiTheme="minorHAnsi" w:cstheme="minorHAnsi"/>
                <w:b/>
                <w:bCs/>
                <w:color w:val="767171"/>
                <w:sz w:val="24"/>
                <w:szCs w:val="24"/>
              </w:rPr>
            </w:pPr>
            <w:r w:rsidRPr="009A6A40">
              <w:rPr>
                <w:rFonts w:asciiTheme="minorHAnsi" w:hAnsiTheme="minorHAnsi" w:cstheme="minorHAnsi"/>
                <w:sz w:val="24"/>
                <w:szCs w:val="24"/>
              </w:rPr>
              <w:t>4. Después de reflexionar sobre el avance de tu Proyecto APT</w:t>
            </w:r>
          </w:p>
        </w:tc>
      </w:tr>
      <w:tr w:rsidR="00427E1E" w:rsidRPr="009A6A40" w14:paraId="1E74C83A" w14:textId="77777777">
        <w:trPr>
          <w:trHeight w:val="1639"/>
        </w:trPr>
        <w:tc>
          <w:tcPr>
            <w:tcW w:w="10076" w:type="dxa"/>
            <w:shd w:val="clear" w:color="auto" w:fill="DEEAF6"/>
          </w:tcPr>
          <w:p w14:paraId="41511E90"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¿Qué inquietudes te quedan sobre cómo proceder? ¿Qué pregunta te gustaría hacerle a tu docente o a tus pares?</w:t>
            </w:r>
          </w:p>
          <w:p w14:paraId="600E44DD" w14:textId="77777777" w:rsidR="00427E1E" w:rsidRPr="009A6A40" w:rsidRDefault="00000000">
            <w:pPr>
              <w:spacing w:before="60"/>
              <w:jc w:val="both"/>
              <w:rPr>
                <w:rFonts w:asciiTheme="minorHAnsi" w:hAnsiTheme="minorHAnsi" w:cstheme="minorHAnsi"/>
                <w:b/>
                <w:bCs/>
                <w:color w:val="1F4E79"/>
              </w:rPr>
            </w:pPr>
            <w:r w:rsidRPr="009A6A40">
              <w:rPr>
                <w:rFonts w:asciiTheme="minorHAnsi" w:eastAsia="Arial" w:hAnsiTheme="minorHAnsi" w:cstheme="minorHAnsi"/>
                <w:sz w:val="18"/>
                <w:szCs w:val="18"/>
              </w:rPr>
              <w:t xml:space="preserve">Mi inquietud principal es cómo evidenciar de forma objetiva la mejora del proceso y no solamente el resultado técnico. Me gustaría preguntarle al docente qué indicadores considera más adecuados para demostrar una correcta aplicación de Scrum y gestión de riesgos en esta etapa: cumplimiento del Sprint </w:t>
            </w:r>
            <w:proofErr w:type="spellStart"/>
            <w:r w:rsidRPr="009A6A40">
              <w:rPr>
                <w:rFonts w:asciiTheme="minorHAnsi" w:eastAsia="Arial" w:hAnsiTheme="minorHAnsi" w:cstheme="minorHAnsi"/>
                <w:sz w:val="18"/>
                <w:szCs w:val="18"/>
              </w:rPr>
              <w:t>Goal</w:t>
            </w:r>
            <w:proofErr w:type="spellEnd"/>
            <w:r w:rsidRPr="009A6A40">
              <w:rPr>
                <w:rFonts w:asciiTheme="minorHAnsi" w:eastAsia="Arial" w:hAnsiTheme="minorHAnsi" w:cstheme="minorHAnsi"/>
                <w:sz w:val="18"/>
                <w:szCs w:val="18"/>
              </w:rPr>
              <w:t>, tareas completadas, impedimentos resueltos, cambios de alcance, defectos o alguna combinación de ellos. También quisiera saber hasta qué nivel debemos documentar las retrospectivas y acciones de mejora para que quede clara la evolución del equipo durante la Fase 2.</w:t>
            </w:r>
          </w:p>
        </w:tc>
      </w:tr>
    </w:tbl>
    <w:p w14:paraId="013208CE" w14:textId="77777777" w:rsidR="00427E1E" w:rsidRPr="009A6A40" w:rsidRDefault="00427E1E">
      <w:pPr>
        <w:spacing w:after="0" w:line="360" w:lineRule="auto"/>
        <w:jc w:val="both"/>
        <w:rPr>
          <w:rFonts w:asciiTheme="minorHAnsi" w:hAnsiTheme="minorHAnsi" w:cstheme="minorHAnsi"/>
          <w:color w:val="595959"/>
          <w:sz w:val="24"/>
          <w:szCs w:val="24"/>
        </w:rPr>
      </w:pPr>
    </w:p>
    <w:p w14:paraId="77886EFF" w14:textId="77777777" w:rsidR="00427E1E" w:rsidRPr="009A6A40" w:rsidRDefault="00427E1E">
      <w:pPr>
        <w:spacing w:after="0" w:line="360" w:lineRule="auto"/>
        <w:jc w:val="both"/>
        <w:rPr>
          <w:rFonts w:asciiTheme="minorHAnsi" w:hAnsiTheme="minorHAnsi" w:cstheme="minorHAnsi"/>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38713BD0" w14:textId="77777777">
        <w:trPr>
          <w:trHeight w:val="440"/>
        </w:trPr>
        <w:tc>
          <w:tcPr>
            <w:tcW w:w="10076" w:type="dxa"/>
            <w:vAlign w:val="center"/>
          </w:tcPr>
          <w:p w14:paraId="48171443" w14:textId="77777777" w:rsidR="00427E1E" w:rsidRPr="009A6A40" w:rsidRDefault="00000000">
            <w:pPr>
              <w:rPr>
                <w:rFonts w:asciiTheme="minorHAnsi" w:hAnsiTheme="minorHAnsi" w:cstheme="minorHAnsi"/>
                <w:b/>
                <w:bCs/>
                <w:color w:val="767171"/>
                <w:sz w:val="24"/>
                <w:szCs w:val="24"/>
              </w:rPr>
            </w:pPr>
            <w:r w:rsidRPr="009A6A40">
              <w:rPr>
                <w:rFonts w:asciiTheme="minorHAnsi" w:hAnsiTheme="minorHAnsi" w:cstheme="minorHAnsi"/>
                <w:sz w:val="24"/>
                <w:szCs w:val="24"/>
              </w:rPr>
              <w:t>5. A partir de esta instancia de monitoreo de su Proyecto APT</w:t>
            </w:r>
          </w:p>
        </w:tc>
      </w:tr>
      <w:tr w:rsidR="00427E1E" w:rsidRPr="009A6A40" w14:paraId="7DCB09B2" w14:textId="77777777">
        <w:trPr>
          <w:trHeight w:val="1639"/>
        </w:trPr>
        <w:tc>
          <w:tcPr>
            <w:tcW w:w="10076" w:type="dxa"/>
            <w:shd w:val="clear" w:color="auto" w:fill="DEEAF6"/>
          </w:tcPr>
          <w:p w14:paraId="6B105C7F"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¿Consideran que las actividades deben ser redistribuidas entre los miembros del grupo? ¿Hay nuevas actividades que deban ser asignadas a algún miembro del grupo?</w:t>
            </w:r>
          </w:p>
          <w:p w14:paraId="6DB96E58" w14:textId="77777777" w:rsidR="00427E1E" w:rsidRPr="009A6A40" w:rsidRDefault="00000000">
            <w:pPr>
              <w:spacing w:before="60"/>
              <w:jc w:val="both"/>
              <w:rPr>
                <w:rFonts w:asciiTheme="minorHAnsi" w:hAnsiTheme="minorHAnsi" w:cstheme="minorHAnsi"/>
                <w:color w:val="767171"/>
                <w:sz w:val="24"/>
                <w:szCs w:val="24"/>
              </w:rPr>
            </w:pPr>
            <w:r w:rsidRPr="009A6A40">
              <w:rPr>
                <w:rFonts w:asciiTheme="minorHAnsi" w:eastAsia="Arial" w:hAnsiTheme="minorHAnsi" w:cstheme="minorHAnsi"/>
                <w:sz w:val="18"/>
                <w:szCs w:val="18"/>
              </w:rPr>
              <w:t xml:space="preserve">La distribución actual puede mantenerse porque cada integrante posee un foco claro, pero conviene ajustar la carga del próximo Sprint. Michael debería concentrarse en </w:t>
            </w:r>
            <w:proofErr w:type="spellStart"/>
            <w:r w:rsidRPr="009A6A40">
              <w:rPr>
                <w:rFonts w:asciiTheme="minorHAnsi" w:eastAsia="Arial" w:hAnsiTheme="minorHAnsi" w:cstheme="minorHAnsi"/>
                <w:sz w:val="18"/>
                <w:szCs w:val="18"/>
              </w:rPr>
              <w:t>MediaPipe</w:t>
            </w:r>
            <w:proofErr w:type="spellEnd"/>
            <w:r w:rsidRPr="009A6A40">
              <w:rPr>
                <w:rFonts w:asciiTheme="minorHAnsi" w:eastAsia="Arial" w:hAnsiTheme="minorHAnsi" w:cstheme="minorHAnsi"/>
                <w:sz w:val="18"/>
                <w:szCs w:val="18"/>
              </w:rPr>
              <w:t xml:space="preserve">, datos y reconocimiento; Benjamín en la experiencia de usuario e integración visual; Fernanda en </w:t>
            </w:r>
            <w:proofErr w:type="spellStart"/>
            <w:r w:rsidRPr="009A6A40">
              <w:rPr>
                <w:rFonts w:asciiTheme="minorHAnsi" w:eastAsia="Arial" w:hAnsiTheme="minorHAnsi" w:cstheme="minorHAnsi"/>
                <w:sz w:val="18"/>
                <w:szCs w:val="18"/>
              </w:rPr>
              <w:t>Product</w:t>
            </w:r>
            <w:proofErr w:type="spellEnd"/>
            <w:r w:rsidRPr="009A6A40">
              <w:rPr>
                <w:rFonts w:asciiTheme="minorHAnsi" w:eastAsia="Arial" w:hAnsiTheme="minorHAnsi" w:cstheme="minorHAnsi"/>
                <w:sz w:val="18"/>
                <w:szCs w:val="18"/>
              </w:rPr>
              <w:t xml:space="preserve"> Owner, seguimiento, documentación y coordinación con interesados; y yo en facilitar Scrum, monitorear riesgos, apoyar pruebas e integración y remover impedimentos. Las nuevas actividades que debemos asignar son la preparación de casos de prueba, seguimiento de métricas técnicas, coordinación de sesiones de validación con personas sordas y registro de mejoras derivadas de los resultados obtenidos.</w:t>
            </w:r>
          </w:p>
        </w:tc>
      </w:tr>
    </w:tbl>
    <w:p w14:paraId="713FE8DF" w14:textId="77777777" w:rsidR="00427E1E" w:rsidRPr="009A6A40" w:rsidRDefault="00427E1E">
      <w:pPr>
        <w:spacing w:after="0" w:line="360" w:lineRule="auto"/>
        <w:jc w:val="both"/>
        <w:rPr>
          <w:rFonts w:asciiTheme="minorHAnsi" w:hAnsiTheme="minorHAnsi" w:cstheme="minorHAnsi"/>
          <w:color w:val="595959"/>
          <w:sz w:val="24"/>
          <w:szCs w:val="24"/>
        </w:rPr>
      </w:pPr>
    </w:p>
    <w:p w14:paraId="3BD5B2EA" w14:textId="77777777" w:rsidR="00427E1E" w:rsidRPr="009A6A40" w:rsidRDefault="00427E1E">
      <w:pPr>
        <w:spacing w:after="0" w:line="360" w:lineRule="auto"/>
        <w:jc w:val="both"/>
        <w:rPr>
          <w:rFonts w:asciiTheme="minorHAnsi" w:hAnsiTheme="minorHAnsi" w:cstheme="minorHAnsi"/>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27E1E" w:rsidRPr="009A6A40" w14:paraId="25E0165E" w14:textId="77777777">
        <w:trPr>
          <w:trHeight w:val="440"/>
        </w:trPr>
        <w:tc>
          <w:tcPr>
            <w:tcW w:w="10076" w:type="dxa"/>
            <w:vAlign w:val="center"/>
          </w:tcPr>
          <w:p w14:paraId="103D973F" w14:textId="77777777" w:rsidR="00427E1E" w:rsidRPr="009A6A40" w:rsidRDefault="00000000">
            <w:pPr>
              <w:rPr>
                <w:rFonts w:asciiTheme="minorHAnsi" w:hAnsiTheme="minorHAnsi" w:cstheme="minorHAnsi"/>
                <w:b/>
                <w:bCs/>
                <w:color w:val="767171"/>
                <w:sz w:val="24"/>
                <w:szCs w:val="24"/>
              </w:rPr>
            </w:pPr>
            <w:bookmarkStart w:id="0" w:name="_heading=h.2yc7ghmxlq2f" w:colFirst="0" w:colLast="0"/>
            <w:bookmarkEnd w:id="0"/>
            <w:r w:rsidRPr="009A6A40">
              <w:rPr>
                <w:rFonts w:asciiTheme="minorHAnsi" w:hAnsiTheme="minorHAnsi" w:cstheme="minorHAnsi"/>
                <w:sz w:val="24"/>
                <w:szCs w:val="24"/>
              </w:rPr>
              <w:t xml:space="preserve">6. </w:t>
            </w:r>
            <w:proofErr w:type="gramStart"/>
            <w:r w:rsidRPr="009A6A40">
              <w:rPr>
                <w:rFonts w:asciiTheme="minorHAnsi" w:hAnsiTheme="minorHAnsi" w:cstheme="minorHAnsi"/>
                <w:sz w:val="24"/>
                <w:szCs w:val="24"/>
              </w:rPr>
              <w:t>APT  grupal</w:t>
            </w:r>
            <w:proofErr w:type="gramEnd"/>
          </w:p>
        </w:tc>
      </w:tr>
      <w:tr w:rsidR="00427E1E" w:rsidRPr="009A6A40" w14:paraId="5D390EAA" w14:textId="77777777">
        <w:trPr>
          <w:trHeight w:val="1639"/>
        </w:trPr>
        <w:tc>
          <w:tcPr>
            <w:tcW w:w="10076" w:type="dxa"/>
            <w:shd w:val="clear" w:color="auto" w:fill="DEEAF6"/>
          </w:tcPr>
          <w:p w14:paraId="20C6DCC2" w14:textId="77777777" w:rsidR="00427E1E" w:rsidRPr="009A6A40" w:rsidRDefault="00000000">
            <w:pPr>
              <w:jc w:val="both"/>
              <w:rPr>
                <w:rFonts w:asciiTheme="minorHAnsi" w:hAnsiTheme="minorHAnsi" w:cstheme="minorHAnsi"/>
                <w:color w:val="767171"/>
                <w:sz w:val="24"/>
                <w:szCs w:val="24"/>
              </w:rPr>
            </w:pPr>
            <w:r w:rsidRPr="009A6A40">
              <w:rPr>
                <w:rFonts w:asciiTheme="minorHAnsi" w:hAnsiTheme="minorHAnsi" w:cstheme="minorHAnsi"/>
                <w:sz w:val="21"/>
                <w:szCs w:val="21"/>
              </w:rPr>
              <w:t>¿Cómo evalúan el trabajo en grupo? ¿Qué aspectos positivos destacan? ¿Qué aspectos podrían mejorar?</w:t>
            </w:r>
          </w:p>
          <w:p w14:paraId="080FB255" w14:textId="77777777" w:rsidR="00427E1E" w:rsidRPr="009A6A40" w:rsidRDefault="00000000">
            <w:pPr>
              <w:spacing w:before="60"/>
              <w:jc w:val="both"/>
              <w:rPr>
                <w:rFonts w:asciiTheme="minorHAnsi" w:hAnsiTheme="minorHAnsi" w:cstheme="minorHAnsi"/>
                <w:color w:val="767171"/>
                <w:sz w:val="24"/>
                <w:szCs w:val="24"/>
              </w:rPr>
            </w:pPr>
            <w:r w:rsidRPr="009A6A40">
              <w:rPr>
                <w:rFonts w:asciiTheme="minorHAnsi" w:eastAsia="Arial" w:hAnsiTheme="minorHAnsi" w:cstheme="minorHAnsi"/>
                <w:sz w:val="18"/>
                <w:szCs w:val="18"/>
              </w:rPr>
              <w:t>Como grupo hemos trabajado bien porque existe disposición a colaborar y cada integrante aporta una especialidad distinta. Destaco la capacidad de adaptar el plan cuando una solución técnica cambia, compartir conocimiento y resolver problemas sin perder el objetivo principal de Signy. También ha sido positivo que la gestión del proyecto esté más estructurada que al inicio. Debemos mejorar la comunicación temprana de bloqueos, la estimación de tareas y la constancia de las ceremonias y registros de Scrum. Además, es importante seguir fortaleciendo la confianza entre nosotros para delegar, evitar duplicar esfuerzos y concentrarnos en terminar el trabajo prioritario antes de incorporar nuevas ideas.</w:t>
            </w:r>
          </w:p>
        </w:tc>
      </w:tr>
    </w:tbl>
    <w:p w14:paraId="70F47AE7" w14:textId="77777777" w:rsidR="00427E1E" w:rsidRPr="009A6A40" w:rsidRDefault="00427E1E">
      <w:pPr>
        <w:spacing w:after="0" w:line="360" w:lineRule="auto"/>
        <w:jc w:val="both"/>
        <w:rPr>
          <w:rFonts w:asciiTheme="minorHAnsi" w:hAnsiTheme="minorHAnsi" w:cstheme="minorHAnsi"/>
          <w:b/>
          <w:bCs/>
          <w:sz w:val="24"/>
          <w:szCs w:val="24"/>
        </w:rPr>
      </w:pPr>
    </w:p>
    <w:sectPr w:rsidR="00427E1E" w:rsidRPr="009A6A40">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193E" w14:textId="77777777" w:rsidR="003F3AA6" w:rsidRDefault="003F3AA6">
      <w:pPr>
        <w:spacing w:after="0" w:line="240" w:lineRule="auto"/>
      </w:pPr>
      <w:r>
        <w:separator/>
      </w:r>
    </w:p>
  </w:endnote>
  <w:endnote w:type="continuationSeparator" w:id="0">
    <w:p w14:paraId="2698735B" w14:textId="77777777" w:rsidR="003F3AA6" w:rsidRDefault="003F3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D239051-86C6-4387-95C1-4CB5EAD9B3B7}"/>
    <w:embedBold r:id="rId2" w:fontKey="{57C6BFB7-B748-44D9-8001-9678EA4722A6}"/>
    <w:embedBoldItalic r:id="rId3" w:fontKey="{25BC60B2-BFEF-483F-BD40-9FEF2C076C8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447CA03-B387-477C-9D10-7609B7BECEBB}"/>
    <w:embedItalic r:id="rId5" w:fontKey="{7C9456E0-0E18-4DC4-BF7D-9BC286623C48}"/>
  </w:font>
  <w:font w:name="Segoe UI">
    <w:panose1 w:val="020B0502040204020203"/>
    <w:charset w:val="00"/>
    <w:family w:val="swiss"/>
    <w:pitch w:val="variable"/>
    <w:sig w:usb0="E4002EFF" w:usb1="C000E47F" w:usb2="00000009" w:usb3="00000000" w:csb0="000001FF" w:csb1="00000000"/>
    <w:embedRegular r:id="rId6" w:fontKey="{2914E7D5-EDFA-4105-8F72-F2FDC8D26164}"/>
  </w:font>
  <w:font w:name="Century Gothic">
    <w:charset w:val="00"/>
    <w:family w:val="swiss"/>
    <w:pitch w:val="variable"/>
    <w:sig w:usb0="00000287" w:usb1="00000000" w:usb2="00000000" w:usb3="00000000" w:csb0="0000009F" w:csb1="00000000"/>
    <w:embedRegular r:id="rId7" w:fontKey="{5C1F4E00-7C6E-4DC1-A21D-DD83DE9CEB64}"/>
    <w:embedBold r:id="rId8" w:fontKey="{B3B4E23B-B3C0-471C-B20E-F7C592B1C78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A717" w14:textId="77777777" w:rsidR="00427E1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8DB7454" wp14:editId="160AA6A4">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884408515" name="Grupo 1884408515"/>
                      <wpg:cNvGrpSpPr/>
                      <wpg:grpSpPr>
                        <a:xfrm>
                          <a:off x="1469325" y="3684750"/>
                          <a:ext cx="7753350" cy="190500"/>
                          <a:chOff x="0" y="14970"/>
                          <a:chExt cx="12255" cy="300"/>
                        </a:xfrm>
                      </wpg:grpSpPr>
                      <wps:wsp>
                        <wps:cNvPr id="597221999" name="Rectángulo 597221999"/>
                        <wps:cNvSpPr/>
                        <wps:spPr>
                          <a:xfrm>
                            <a:off x="0" y="14970"/>
                            <a:ext cx="12250" cy="300"/>
                          </a:xfrm>
                          <a:prstGeom prst="rect">
                            <a:avLst/>
                          </a:prstGeom>
                          <a:noFill/>
                          <a:ln>
                            <a:noFill/>
                          </a:ln>
                        </wps:spPr>
                        <wps:txbx>
                          <w:txbxContent>
                            <w:p w14:paraId="331EDF23" w14:textId="77777777" w:rsidR="00427E1E" w:rsidRDefault="00427E1E">
                              <w:pPr>
                                <w:spacing w:after="0" w:line="240" w:lineRule="auto"/>
                                <w:textDirection w:val="btLr"/>
                              </w:pPr>
                            </w:p>
                          </w:txbxContent>
                        </wps:txbx>
                        <wps:bodyPr spcFirstLastPara="1" wrap="square" lIns="91425" tIns="91425" rIns="91425" bIns="91425" anchor="ctr" anchorCtr="0">
                          <a:noAutofit/>
                        </wps:bodyPr>
                      </wps:wsp>
                      <wps:wsp>
                        <wps:cNvPr id="448041053" name="Rectángulo 448041053"/>
                        <wps:cNvSpPr/>
                        <wps:spPr>
                          <a:xfrm>
                            <a:off x="10803" y="14982"/>
                            <a:ext cx="659" cy="288"/>
                          </a:xfrm>
                          <a:prstGeom prst="rect">
                            <a:avLst/>
                          </a:prstGeom>
                          <a:noFill/>
                          <a:ln>
                            <a:noFill/>
                          </a:ln>
                        </wps:spPr>
                        <wps:txbx>
                          <w:txbxContent>
                            <w:p w14:paraId="6D225F68" w14:textId="77777777" w:rsidR="00427E1E"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75703447" name="Grupo 175703447"/>
                        <wpg:cNvGrpSpPr/>
                        <wpg:grpSpPr>
                          <a:xfrm flipH="1">
                            <a:off x="0" y="14970"/>
                            <a:ext cx="12255" cy="230"/>
                            <a:chOff x="-8" y="14978"/>
                            <a:chExt cx="12255" cy="230"/>
                          </a:xfrm>
                        </wpg:grpSpPr>
                        <wps:wsp>
                          <wps:cNvPr id="2121250488" name="Conector: angular 2121250488"/>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548076868" name="Conector: angular 154807686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79A40" w14:textId="77777777" w:rsidR="003F3AA6" w:rsidRDefault="003F3AA6">
      <w:pPr>
        <w:spacing w:after="0" w:line="240" w:lineRule="auto"/>
      </w:pPr>
      <w:r>
        <w:separator/>
      </w:r>
    </w:p>
  </w:footnote>
  <w:footnote w:type="continuationSeparator" w:id="0">
    <w:p w14:paraId="41E0EA1A" w14:textId="77777777" w:rsidR="003F3AA6" w:rsidRDefault="003F3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FF39" w14:textId="77777777" w:rsidR="00427E1E" w:rsidRDefault="00427E1E">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27E1E" w14:paraId="4C882DF0" w14:textId="77777777">
      <w:trPr>
        <w:trHeight w:val="697"/>
      </w:trPr>
      <w:tc>
        <w:tcPr>
          <w:tcW w:w="5707" w:type="dxa"/>
          <w:tcBorders>
            <w:top w:val="nil"/>
            <w:left w:val="nil"/>
            <w:bottom w:val="nil"/>
            <w:right w:val="nil"/>
          </w:tcBorders>
        </w:tcPr>
        <w:p w14:paraId="7E8603B9" w14:textId="77777777" w:rsidR="00427E1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649BE20" w14:textId="77777777" w:rsidR="00427E1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60FBD73" w14:textId="77777777" w:rsidR="00427E1E" w:rsidRDefault="00427E1E">
          <w:pPr>
            <w:rPr>
              <w:rFonts w:ascii="Century Gothic" w:eastAsia="Century Gothic" w:hAnsi="Century Gothic" w:cs="Century Gothic"/>
              <w:sz w:val="2"/>
              <w:szCs w:val="2"/>
            </w:rPr>
          </w:pPr>
        </w:p>
      </w:tc>
      <w:tc>
        <w:tcPr>
          <w:tcW w:w="4216" w:type="dxa"/>
          <w:tcBorders>
            <w:top w:val="nil"/>
            <w:left w:val="nil"/>
            <w:bottom w:val="nil"/>
            <w:right w:val="nil"/>
          </w:tcBorders>
        </w:tcPr>
        <w:p w14:paraId="24E3A6F1" w14:textId="77777777" w:rsidR="00427E1E" w:rsidRDefault="00000000">
          <w:pPr>
            <w:jc w:val="right"/>
            <w:rPr>
              <w:rFonts w:ascii="Century Gothic" w:eastAsia="Century Gothic" w:hAnsi="Century Gothic" w:cs="Century Gothic"/>
              <w:b/>
              <w:bCs/>
              <w:sz w:val="30"/>
              <w:szCs w:val="30"/>
            </w:rPr>
          </w:pPr>
          <w:r>
            <w:rPr>
              <w:noProof/>
            </w:rPr>
            <w:drawing>
              <wp:inline distT="0" distB="0" distL="0" distR="0" wp14:anchorId="1C93D11D" wp14:editId="6DC9FC28">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F57277B" w14:textId="77777777" w:rsidR="00427E1E" w:rsidRDefault="00427E1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B4BD" w14:textId="77777777" w:rsidR="00427E1E" w:rsidRDefault="00427E1E">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427E1E" w14:paraId="55D20CAB" w14:textId="77777777">
      <w:trPr>
        <w:trHeight w:val="1091"/>
      </w:trPr>
      <w:tc>
        <w:tcPr>
          <w:tcW w:w="786" w:type="dxa"/>
          <w:tcBorders>
            <w:top w:val="nil"/>
            <w:left w:val="nil"/>
            <w:bottom w:val="nil"/>
            <w:right w:val="nil"/>
          </w:tcBorders>
        </w:tcPr>
        <w:p w14:paraId="0C5E888F" w14:textId="77777777" w:rsidR="00427E1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1A79940" wp14:editId="05AF0485">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1A99DE2" w14:textId="77777777" w:rsidR="00427E1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31AA8F8" w14:textId="77777777" w:rsidR="00427E1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0D0D89C" w14:textId="77777777" w:rsidR="00427E1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7129A16" w14:textId="77777777" w:rsidR="00427E1E" w:rsidRDefault="00427E1E">
          <w:pPr>
            <w:rPr>
              <w:rFonts w:ascii="Century Gothic" w:eastAsia="Century Gothic" w:hAnsi="Century Gothic" w:cs="Century Gothic"/>
              <w:sz w:val="2"/>
              <w:szCs w:val="2"/>
            </w:rPr>
          </w:pPr>
        </w:p>
      </w:tc>
      <w:tc>
        <w:tcPr>
          <w:tcW w:w="3382" w:type="dxa"/>
          <w:tcBorders>
            <w:top w:val="nil"/>
            <w:left w:val="nil"/>
            <w:bottom w:val="nil"/>
            <w:right w:val="nil"/>
          </w:tcBorders>
        </w:tcPr>
        <w:p w14:paraId="7FAE1E6C" w14:textId="77777777" w:rsidR="00427E1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64D14BF" wp14:editId="7621A03A">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63CEAA3" w14:textId="77777777" w:rsidR="00427E1E" w:rsidRDefault="00427E1E">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1E"/>
    <w:rsid w:val="000536EC"/>
    <w:rsid w:val="003F3AA6"/>
    <w:rsid w:val="00427E1E"/>
    <w:rsid w:val="009A6A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CAFF"/>
  <w15:docId w15:val="{DDE0D765-FD35-4C2B-A539-1101DBF39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tyYqut51+W2aNQs8Q0C10Kog==">CgMxLjAyDmguMnljN2dobXhscTJmOAByITFaTTJmdnJMSEtacFZqbkxYSjRtR3I1bTVwQVY5bGNEOA==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840</Words>
  <Characters>4626</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 VALLEJOS MULLER</cp:lastModifiedBy>
  <cp:revision>2</cp:revision>
  <dcterms:created xsi:type="dcterms:W3CDTF">2021-12-31T12:50:00Z</dcterms:created>
  <dcterms:modified xsi:type="dcterms:W3CDTF">2026-10-08T12:09:00Z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