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EEAA6" w14:textId="77777777" w:rsidR="00B60A0D" w:rsidRDefault="00B60A0D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B60A0D" w:rsidRPr="00074B4D" w14:paraId="50C9B33E" w14:textId="77777777">
        <w:trPr>
          <w:trHeight w:val="2192"/>
        </w:trPr>
        <w:tc>
          <w:tcPr>
            <w:tcW w:w="835" w:type="dxa"/>
          </w:tcPr>
          <w:p w14:paraId="532CCF06" w14:textId="77777777" w:rsidR="00B60A0D" w:rsidRPr="00074B4D" w:rsidRDefault="00000000">
            <w:pPr>
              <w:jc w:val="both"/>
              <w:rPr>
                <w:rFonts w:asciiTheme="minorHAnsi" w:eastAsia="Century Gothic" w:hAnsiTheme="minorHAnsi" w:cstheme="minorHAnsi"/>
                <w:b/>
                <w:bCs/>
                <w:sz w:val="28"/>
                <w:szCs w:val="28"/>
              </w:rPr>
            </w:pPr>
            <w:r w:rsidRPr="00074B4D">
              <w:rPr>
                <w:rFonts w:asciiTheme="minorHAnsi" w:eastAsia="Century Gothic" w:hAnsiTheme="minorHAnsi" w:cstheme="minorHAnsi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2E39BEB8" wp14:editId="78565E7D">
                  <wp:extent cx="393640" cy="444500"/>
                  <wp:effectExtent l="0" t="0" r="0" b="0"/>
                  <wp:docPr id="17580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90F0898" w14:textId="77777777" w:rsidR="00B60A0D" w:rsidRPr="00074B4D" w:rsidRDefault="00000000">
            <w:pPr>
              <w:jc w:val="both"/>
              <w:rPr>
                <w:rFonts w:asciiTheme="minorHAnsi" w:hAnsiTheme="minorHAnsi" w:cstheme="minorHAnsi"/>
                <w:color w:val="767171"/>
                <w:sz w:val="24"/>
                <w:szCs w:val="24"/>
              </w:rPr>
            </w:pPr>
            <w:r w:rsidRPr="00074B4D">
              <w:rPr>
                <w:rFonts w:asciiTheme="minorHAnsi" w:hAnsiTheme="minorHAnsi" w:cstheme="minorHAnsi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64EE2D75" w14:textId="77777777" w:rsidR="00B60A0D" w:rsidRPr="00074B4D" w:rsidRDefault="00B60A0D">
      <w:pPr>
        <w:spacing w:after="0" w:line="240" w:lineRule="auto"/>
        <w:rPr>
          <w:rFonts w:asciiTheme="minorHAnsi" w:hAnsiTheme="minorHAnsi" w:cstheme="minorHAnsi"/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B60A0D" w:rsidRPr="00074B4D" w14:paraId="25EED6D5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2052DCD7" w14:textId="77777777" w:rsidR="00B60A0D" w:rsidRPr="00074B4D" w:rsidRDefault="00000000">
            <w:pPr>
              <w:spacing w:after="0" w:line="240" w:lineRule="auto"/>
              <w:rPr>
                <w:rFonts w:asciiTheme="minorHAnsi" w:hAnsiTheme="minorHAnsi" w:cstheme="minorHAnsi"/>
                <w:color w:val="767171"/>
                <w:sz w:val="24"/>
                <w:szCs w:val="24"/>
              </w:rPr>
            </w:pPr>
            <w:r w:rsidRPr="00074B4D">
              <w:rPr>
                <w:rFonts w:asciiTheme="minorHAnsi" w:hAnsiTheme="minorHAnsi" w:cstheme="minorHAnsi"/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56B48218" w14:textId="77777777" w:rsidR="00B60A0D" w:rsidRPr="00074B4D" w:rsidRDefault="00B60A0D">
      <w:pPr>
        <w:spacing w:after="0"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65EFAEF4" w14:textId="77777777" w:rsidR="00B60A0D" w:rsidRPr="00074B4D" w:rsidRDefault="00B60A0D">
      <w:pPr>
        <w:spacing w:after="0"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60A0D" w:rsidRPr="00074B4D" w14:paraId="23E6D8A8" w14:textId="77777777">
        <w:trPr>
          <w:trHeight w:val="440"/>
        </w:trPr>
        <w:tc>
          <w:tcPr>
            <w:tcW w:w="10076" w:type="dxa"/>
            <w:vAlign w:val="center"/>
          </w:tcPr>
          <w:p w14:paraId="3717B77C" w14:textId="77777777" w:rsidR="00B60A0D" w:rsidRPr="00074B4D" w:rsidRDefault="00000000">
            <w:pPr>
              <w:rPr>
                <w:rFonts w:asciiTheme="minorHAnsi" w:hAnsiTheme="minorHAnsi" w:cstheme="minorHAnsi"/>
                <w:b/>
                <w:bCs/>
                <w:color w:val="767171"/>
                <w:sz w:val="24"/>
                <w:szCs w:val="24"/>
              </w:rPr>
            </w:pPr>
            <w:r w:rsidRPr="00074B4D">
              <w:rPr>
                <w:rFonts w:asciiTheme="minorHAnsi" w:hAnsiTheme="minorHAnsi" w:cstheme="minorHAnsi"/>
                <w:sz w:val="24"/>
                <w:szCs w:val="24"/>
              </w:rPr>
              <w:t xml:space="preserve">1. Mira </w:t>
            </w:r>
            <w:proofErr w:type="spellStart"/>
            <w:r w:rsidRPr="00074B4D">
              <w:rPr>
                <w:rFonts w:asciiTheme="minorHAnsi" w:hAnsiTheme="minorHAnsi" w:cstheme="minorHAnsi"/>
                <w:sz w:val="24"/>
                <w:szCs w:val="24"/>
              </w:rPr>
              <w:t>tu</w:t>
            </w:r>
            <w:proofErr w:type="spellEnd"/>
            <w:r w:rsidRPr="00074B4D">
              <w:rPr>
                <w:rFonts w:asciiTheme="minorHAnsi" w:hAnsiTheme="minorHAnsi" w:cstheme="minorHAnsi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B60A0D" w:rsidRPr="00074B4D" w14:paraId="63F21665" w14:textId="77777777">
        <w:trPr>
          <w:trHeight w:val="1639"/>
        </w:trPr>
        <w:tc>
          <w:tcPr>
            <w:tcW w:w="10076" w:type="dxa"/>
            <w:shd w:val="clear" w:color="auto" w:fill="DEEAF6"/>
          </w:tcPr>
          <w:p w14:paraId="6A1258E1" w14:textId="77777777" w:rsidR="00B60A0D" w:rsidRPr="00074B4D" w:rsidRDefault="00000000">
            <w:pPr>
              <w:jc w:val="both"/>
              <w:rPr>
                <w:rFonts w:asciiTheme="minorHAnsi" w:hAnsiTheme="minorHAnsi" w:cstheme="minorHAnsi"/>
                <w:color w:val="767171"/>
                <w:sz w:val="24"/>
                <w:szCs w:val="24"/>
              </w:rPr>
            </w:pPr>
            <w:r w:rsidRPr="00074B4D">
              <w:rPr>
                <w:rFonts w:asciiTheme="minorHAnsi" w:hAnsiTheme="minorHAnsi" w:cstheme="minorHAnsi"/>
                <w:sz w:val="21"/>
                <w:szCs w:val="21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5CE8A440" w14:textId="77777777" w:rsidR="00B60A0D" w:rsidRPr="00074B4D" w:rsidRDefault="00000000">
            <w:pPr>
              <w:spacing w:before="60"/>
              <w:jc w:val="both"/>
              <w:rPr>
                <w:rFonts w:asciiTheme="minorHAnsi" w:hAnsiTheme="minorHAnsi" w:cstheme="minorHAnsi"/>
                <w:color w:val="767171"/>
                <w:sz w:val="24"/>
                <w:szCs w:val="24"/>
              </w:rPr>
            </w:pPr>
            <w:r w:rsidRPr="00074B4D">
              <w:rPr>
                <w:rFonts w:asciiTheme="minorHAnsi" w:eastAsia="Arial" w:hAnsiTheme="minorHAnsi" w:cstheme="minorHAnsi"/>
                <w:sz w:val="18"/>
                <w:szCs w:val="18"/>
              </w:rPr>
              <w:t xml:space="preserve">El avance técnico ha sido importante y varias actividades base se han cumplido, especialmente las relacionadas con persistencia, servicios y estructura de datos. Sin embargo, no todo se ha completado exactamente en los tiempos iniciales, porque la integración de </w:t>
            </w:r>
            <w:proofErr w:type="spellStart"/>
            <w:r w:rsidRPr="00074B4D">
              <w:rPr>
                <w:rFonts w:asciiTheme="minorHAnsi" w:eastAsia="Arial" w:hAnsiTheme="minorHAnsi" w:cstheme="minorHAnsi"/>
                <w:sz w:val="18"/>
                <w:szCs w:val="18"/>
              </w:rPr>
              <w:t>MediaPipe</w:t>
            </w:r>
            <w:proofErr w:type="spellEnd"/>
            <w:r w:rsidRPr="00074B4D">
              <w:rPr>
                <w:rFonts w:asciiTheme="minorHAnsi" w:eastAsia="Arial" w:hAnsiTheme="minorHAnsi" w:cstheme="minorHAnsi"/>
                <w:sz w:val="18"/>
                <w:szCs w:val="18"/>
              </w:rPr>
              <w:t xml:space="preserve"> y la lógica de reconocimiento requieren más pruebas que una funcionalidad tradicional. Ha facilitado el trabajo contar con </w:t>
            </w:r>
            <w:proofErr w:type="spellStart"/>
            <w:r w:rsidRPr="00074B4D">
              <w:rPr>
                <w:rFonts w:asciiTheme="minorHAnsi" w:eastAsia="Arial" w:hAnsiTheme="minorHAnsi" w:cstheme="minorHAnsi"/>
                <w:sz w:val="18"/>
                <w:szCs w:val="18"/>
              </w:rPr>
              <w:t>Supabase</w:t>
            </w:r>
            <w:proofErr w:type="spellEnd"/>
            <w:r w:rsidRPr="00074B4D">
              <w:rPr>
                <w:rFonts w:asciiTheme="minorHAnsi" w:eastAsia="Arial" w:hAnsiTheme="minorHAnsi" w:cstheme="minorHAnsi"/>
                <w:sz w:val="18"/>
                <w:szCs w:val="18"/>
              </w:rPr>
              <w:t xml:space="preserve"> y una arquitectura modular, además de dividir responsabilidades dentro del equipo. Las principales dificultades han sido asegurar que los </w:t>
            </w:r>
            <w:proofErr w:type="spellStart"/>
            <w:r w:rsidRPr="00074B4D">
              <w:rPr>
                <w:rFonts w:asciiTheme="minorHAnsi" w:eastAsia="Arial" w:hAnsiTheme="minorHAnsi" w:cstheme="minorHAnsi"/>
                <w:sz w:val="18"/>
                <w:szCs w:val="18"/>
              </w:rPr>
              <w:t>landmarks</w:t>
            </w:r>
            <w:proofErr w:type="spellEnd"/>
            <w:r w:rsidRPr="00074B4D">
              <w:rPr>
                <w:rFonts w:asciiTheme="minorHAnsi" w:eastAsia="Arial" w:hAnsiTheme="minorHAnsi" w:cstheme="minorHAnsi"/>
                <w:sz w:val="18"/>
                <w:szCs w:val="18"/>
              </w:rPr>
              <w:t>, el flujo de cámara y la persistencia se integren sin afectar la experiencia de la lección, junto con mantener la documentación actualizada mientras se realizan cambios técnicos.</w:t>
            </w:r>
          </w:p>
        </w:tc>
      </w:tr>
    </w:tbl>
    <w:p w14:paraId="59521727" w14:textId="77777777" w:rsidR="00B60A0D" w:rsidRPr="00074B4D" w:rsidRDefault="00B60A0D">
      <w:pPr>
        <w:spacing w:after="0" w:line="360" w:lineRule="auto"/>
        <w:jc w:val="both"/>
        <w:rPr>
          <w:rFonts w:asciiTheme="minorHAnsi" w:hAnsiTheme="minorHAnsi" w:cstheme="minorHAnsi"/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60A0D" w:rsidRPr="00074B4D" w14:paraId="1DB2ABE4" w14:textId="77777777">
        <w:trPr>
          <w:trHeight w:val="440"/>
        </w:trPr>
        <w:tc>
          <w:tcPr>
            <w:tcW w:w="10076" w:type="dxa"/>
            <w:vAlign w:val="center"/>
          </w:tcPr>
          <w:p w14:paraId="3D4F13AD" w14:textId="77777777" w:rsidR="00B60A0D" w:rsidRPr="00074B4D" w:rsidRDefault="00000000">
            <w:pPr>
              <w:rPr>
                <w:rFonts w:asciiTheme="minorHAnsi" w:hAnsiTheme="minorHAnsi" w:cstheme="minorHAnsi"/>
                <w:b/>
                <w:bCs/>
                <w:color w:val="767171"/>
                <w:sz w:val="24"/>
                <w:szCs w:val="24"/>
              </w:rPr>
            </w:pPr>
            <w:r w:rsidRPr="00074B4D">
              <w:rPr>
                <w:rFonts w:asciiTheme="minorHAnsi" w:hAnsiTheme="minorHAnsi" w:cstheme="minorHAnsi"/>
                <w:sz w:val="24"/>
                <w:szCs w:val="24"/>
              </w:rPr>
              <w:t xml:space="preserve">2. </w:t>
            </w:r>
          </w:p>
        </w:tc>
      </w:tr>
      <w:tr w:rsidR="00B60A0D" w:rsidRPr="00074B4D" w14:paraId="1B449B2C" w14:textId="77777777">
        <w:trPr>
          <w:trHeight w:val="1639"/>
        </w:trPr>
        <w:tc>
          <w:tcPr>
            <w:tcW w:w="10076" w:type="dxa"/>
            <w:shd w:val="clear" w:color="auto" w:fill="DEEAF6"/>
          </w:tcPr>
          <w:p w14:paraId="6A790DB6" w14:textId="77777777" w:rsidR="00B60A0D" w:rsidRPr="00074B4D" w:rsidRDefault="00000000">
            <w:pPr>
              <w:jc w:val="both"/>
              <w:rPr>
                <w:rFonts w:asciiTheme="minorHAnsi" w:hAnsiTheme="minorHAnsi" w:cstheme="minorHAnsi"/>
                <w:color w:val="767171"/>
                <w:sz w:val="24"/>
                <w:szCs w:val="24"/>
              </w:rPr>
            </w:pPr>
            <w:r w:rsidRPr="00074B4D">
              <w:rPr>
                <w:rFonts w:asciiTheme="minorHAnsi" w:hAnsiTheme="minorHAnsi" w:cstheme="minorHAnsi"/>
                <w:sz w:val="21"/>
                <w:szCs w:val="21"/>
              </w:rPr>
              <w:t xml:space="preserve">¿De qué manera has enfrentado y/o planeas enfrentar las dificultades que han afectado el desarrollo de tu Proyecto APT? </w:t>
            </w:r>
          </w:p>
          <w:p w14:paraId="410FEEB0" w14:textId="77777777" w:rsidR="00B60A0D" w:rsidRPr="00074B4D" w:rsidRDefault="00000000">
            <w:pPr>
              <w:spacing w:before="60"/>
              <w:jc w:val="both"/>
              <w:rPr>
                <w:rFonts w:asciiTheme="minorHAnsi" w:hAnsiTheme="minorHAnsi" w:cstheme="minorHAnsi"/>
                <w:b/>
                <w:bCs/>
                <w:color w:val="1F4E79"/>
              </w:rPr>
            </w:pPr>
            <w:r w:rsidRPr="00074B4D">
              <w:rPr>
                <w:rFonts w:asciiTheme="minorHAnsi" w:eastAsia="Arial" w:hAnsiTheme="minorHAnsi" w:cstheme="minorHAnsi"/>
                <w:sz w:val="18"/>
                <w:szCs w:val="18"/>
              </w:rPr>
              <w:t xml:space="preserve">He enfrentado las dificultades separando los problemas por componentes y probando cada parte antes de integrarla con el resto de la aplicación. Para </w:t>
            </w:r>
            <w:proofErr w:type="spellStart"/>
            <w:r w:rsidRPr="00074B4D">
              <w:rPr>
                <w:rFonts w:asciiTheme="minorHAnsi" w:eastAsia="Arial" w:hAnsiTheme="minorHAnsi" w:cstheme="minorHAnsi"/>
                <w:sz w:val="18"/>
                <w:szCs w:val="18"/>
              </w:rPr>
              <w:t>MediaPipe</w:t>
            </w:r>
            <w:proofErr w:type="spellEnd"/>
            <w:r w:rsidRPr="00074B4D">
              <w:rPr>
                <w:rFonts w:asciiTheme="minorHAnsi" w:eastAsia="Arial" w:hAnsiTheme="minorHAnsi" w:cstheme="minorHAnsi"/>
                <w:sz w:val="18"/>
                <w:szCs w:val="18"/>
              </w:rPr>
              <w:t xml:space="preserve"> estoy priorizando primero una detección estable de </w:t>
            </w:r>
            <w:proofErr w:type="spellStart"/>
            <w:r w:rsidRPr="00074B4D">
              <w:rPr>
                <w:rFonts w:asciiTheme="minorHAnsi" w:eastAsia="Arial" w:hAnsiTheme="minorHAnsi" w:cstheme="minorHAnsi"/>
                <w:sz w:val="18"/>
                <w:szCs w:val="18"/>
              </w:rPr>
              <w:t>landmarks</w:t>
            </w:r>
            <w:proofErr w:type="spellEnd"/>
            <w:r w:rsidRPr="00074B4D">
              <w:rPr>
                <w:rFonts w:asciiTheme="minorHAnsi" w:eastAsia="Arial" w:hAnsiTheme="minorHAnsi" w:cstheme="minorHAnsi"/>
                <w:sz w:val="18"/>
                <w:szCs w:val="18"/>
              </w:rPr>
              <w:t xml:space="preserve"> y métricas técnicas antes de afirmar que existe un reconocimiento validado de </w:t>
            </w:r>
            <w:proofErr w:type="spellStart"/>
            <w:r w:rsidRPr="00074B4D">
              <w:rPr>
                <w:rFonts w:asciiTheme="minorHAnsi" w:eastAsia="Arial" w:hAnsiTheme="minorHAnsi" w:cstheme="minorHAnsi"/>
                <w:sz w:val="18"/>
                <w:szCs w:val="18"/>
              </w:rPr>
              <w:t>LSCh</w:t>
            </w:r>
            <w:proofErr w:type="spellEnd"/>
            <w:r w:rsidRPr="00074B4D">
              <w:rPr>
                <w:rFonts w:asciiTheme="minorHAnsi" w:eastAsia="Arial" w:hAnsiTheme="minorHAnsi" w:cstheme="minorHAnsi"/>
                <w:sz w:val="18"/>
                <w:szCs w:val="18"/>
              </w:rPr>
              <w:t xml:space="preserve">. También he tratado de documentar mejor las decisiones de arquitectura, modelos de datos y contratos de integración para que el resto del equipo pueda trabajar sin depender de explicaciones informales. Cuando surge un bloqueo, lo comunico con mayor anticipación y coordinamos la solución con el </w:t>
            </w:r>
            <w:proofErr w:type="spellStart"/>
            <w:r w:rsidRPr="00074B4D">
              <w:rPr>
                <w:rFonts w:asciiTheme="minorHAnsi" w:eastAsia="Arial" w:hAnsiTheme="minorHAnsi" w:cstheme="minorHAnsi"/>
                <w:sz w:val="18"/>
                <w:szCs w:val="18"/>
              </w:rPr>
              <w:t>frontend</w:t>
            </w:r>
            <w:proofErr w:type="spellEnd"/>
            <w:r w:rsidRPr="00074B4D">
              <w:rPr>
                <w:rFonts w:asciiTheme="minorHAnsi" w:eastAsia="Arial" w:hAnsiTheme="minorHAnsi" w:cstheme="minorHAnsi"/>
                <w:sz w:val="18"/>
                <w:szCs w:val="18"/>
              </w:rPr>
              <w:t xml:space="preserve"> y la gestión del proyecto, evitando realizar cambios grandes sin revisar primero su impacto.</w:t>
            </w:r>
          </w:p>
        </w:tc>
      </w:tr>
    </w:tbl>
    <w:p w14:paraId="3201BA88" w14:textId="77777777" w:rsidR="00B60A0D" w:rsidRPr="00074B4D" w:rsidRDefault="00B60A0D">
      <w:pPr>
        <w:spacing w:after="0" w:line="360" w:lineRule="auto"/>
        <w:jc w:val="both"/>
        <w:rPr>
          <w:rFonts w:asciiTheme="minorHAnsi" w:hAnsiTheme="minorHAnsi" w:cstheme="minorHAnsi"/>
          <w:color w:val="595959"/>
          <w:sz w:val="24"/>
          <w:szCs w:val="24"/>
        </w:rPr>
      </w:pPr>
    </w:p>
    <w:p w14:paraId="075DBB31" w14:textId="77777777" w:rsidR="00B60A0D" w:rsidRPr="00074B4D" w:rsidRDefault="00B60A0D">
      <w:pPr>
        <w:spacing w:after="0"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31E2FABA" w14:textId="77777777" w:rsidR="00B60A0D" w:rsidRPr="00074B4D" w:rsidRDefault="00B60A0D">
      <w:pPr>
        <w:spacing w:after="0"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6BB986B0" w14:textId="77777777" w:rsidR="00B60A0D" w:rsidRPr="00074B4D" w:rsidRDefault="00B60A0D">
      <w:pPr>
        <w:spacing w:after="0"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4770F4F7" w14:textId="77777777" w:rsidR="00B60A0D" w:rsidRPr="00074B4D" w:rsidRDefault="00B60A0D">
      <w:pPr>
        <w:spacing w:after="0"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53727847" w14:textId="77777777" w:rsidR="00B60A0D" w:rsidRPr="00074B4D" w:rsidRDefault="00B60A0D">
      <w:pPr>
        <w:spacing w:after="0"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697D1FBF" w14:textId="77777777" w:rsidR="00B60A0D" w:rsidRPr="00074B4D" w:rsidRDefault="00B60A0D">
      <w:pPr>
        <w:spacing w:after="0"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0037C812" w14:textId="77777777" w:rsidR="00B60A0D" w:rsidRPr="00074B4D" w:rsidRDefault="00B60A0D">
      <w:pPr>
        <w:spacing w:after="0"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7702FA4E" w14:textId="77777777" w:rsidR="00B60A0D" w:rsidRPr="00074B4D" w:rsidRDefault="00B60A0D">
      <w:pPr>
        <w:spacing w:after="0"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60A0D" w:rsidRPr="00074B4D" w14:paraId="4738C73B" w14:textId="77777777">
        <w:trPr>
          <w:trHeight w:val="440"/>
        </w:trPr>
        <w:tc>
          <w:tcPr>
            <w:tcW w:w="10076" w:type="dxa"/>
            <w:vAlign w:val="center"/>
          </w:tcPr>
          <w:p w14:paraId="48498324" w14:textId="77777777" w:rsidR="00B60A0D" w:rsidRPr="00074B4D" w:rsidRDefault="00000000">
            <w:pPr>
              <w:rPr>
                <w:rFonts w:asciiTheme="minorHAnsi" w:hAnsiTheme="minorHAnsi" w:cstheme="minorHAnsi"/>
                <w:b/>
                <w:bCs/>
                <w:color w:val="767171"/>
                <w:sz w:val="24"/>
                <w:szCs w:val="24"/>
              </w:rPr>
            </w:pPr>
            <w:r w:rsidRPr="00074B4D">
              <w:rPr>
                <w:rFonts w:asciiTheme="minorHAnsi" w:hAnsiTheme="minorHAnsi" w:cstheme="minorHAnsi"/>
                <w:sz w:val="24"/>
                <w:szCs w:val="24"/>
              </w:rPr>
              <w:t>3. Hasta el momento:</w:t>
            </w:r>
          </w:p>
        </w:tc>
      </w:tr>
      <w:tr w:rsidR="00B60A0D" w:rsidRPr="00074B4D" w14:paraId="6FAC9972" w14:textId="77777777">
        <w:trPr>
          <w:trHeight w:val="1624"/>
        </w:trPr>
        <w:tc>
          <w:tcPr>
            <w:tcW w:w="10076" w:type="dxa"/>
            <w:shd w:val="clear" w:color="auto" w:fill="DEEAF6"/>
          </w:tcPr>
          <w:p w14:paraId="68400363" w14:textId="77777777" w:rsidR="00B60A0D" w:rsidRPr="00074B4D" w:rsidRDefault="00000000">
            <w:pPr>
              <w:jc w:val="both"/>
              <w:rPr>
                <w:rFonts w:asciiTheme="minorHAnsi" w:hAnsiTheme="minorHAnsi" w:cstheme="minorHAnsi"/>
                <w:color w:val="767171"/>
                <w:sz w:val="24"/>
                <w:szCs w:val="24"/>
              </w:rPr>
            </w:pPr>
            <w:r w:rsidRPr="00074B4D">
              <w:rPr>
                <w:rFonts w:asciiTheme="minorHAnsi" w:hAnsiTheme="minorHAnsi" w:cstheme="minorHAnsi"/>
                <w:sz w:val="21"/>
                <w:szCs w:val="21"/>
              </w:rPr>
              <w:t xml:space="preserve">¿Cómo evalúas tu trabajo? ¿Qué destacas y qué podrías hacer para mejorar tu trabajo? </w:t>
            </w:r>
          </w:p>
          <w:p w14:paraId="7ACEEED0" w14:textId="77777777" w:rsidR="00B60A0D" w:rsidRPr="00074B4D" w:rsidRDefault="00000000">
            <w:pPr>
              <w:spacing w:before="60"/>
              <w:jc w:val="both"/>
              <w:rPr>
                <w:rFonts w:asciiTheme="minorHAnsi" w:hAnsiTheme="minorHAnsi" w:cstheme="minorHAnsi"/>
                <w:b/>
                <w:bCs/>
                <w:color w:val="1F4E79"/>
              </w:rPr>
            </w:pPr>
            <w:r w:rsidRPr="00074B4D">
              <w:rPr>
                <w:rFonts w:asciiTheme="minorHAnsi" w:eastAsia="Arial" w:hAnsiTheme="minorHAnsi" w:cstheme="minorHAnsi"/>
                <w:sz w:val="18"/>
                <w:szCs w:val="18"/>
              </w:rPr>
              <w:t xml:space="preserve">Evalúo mi trabajo positivamente desde el punto de vista técnico. Destaco mi aporte en arquitectura, </w:t>
            </w:r>
            <w:proofErr w:type="spellStart"/>
            <w:r w:rsidRPr="00074B4D">
              <w:rPr>
                <w:rFonts w:asciiTheme="minorHAnsi" w:eastAsia="Arial" w:hAnsiTheme="minorHAnsi" w:cstheme="minorHAnsi"/>
                <w:sz w:val="18"/>
                <w:szCs w:val="18"/>
              </w:rPr>
              <w:t>Supabase</w:t>
            </w:r>
            <w:proofErr w:type="spellEnd"/>
            <w:r w:rsidRPr="00074B4D">
              <w:rPr>
                <w:rFonts w:asciiTheme="minorHAnsi" w:eastAsia="Arial" w:hAnsiTheme="minorHAnsi" w:cstheme="minorHAnsi"/>
                <w:sz w:val="18"/>
                <w:szCs w:val="18"/>
              </w:rPr>
              <w:t xml:space="preserve">/PostgreSQL, persistencia, seguridad e integración de componentes, además del trabajo asociado a </w:t>
            </w:r>
            <w:proofErr w:type="spellStart"/>
            <w:r w:rsidRPr="00074B4D">
              <w:rPr>
                <w:rFonts w:asciiTheme="minorHAnsi" w:eastAsia="Arial" w:hAnsiTheme="minorHAnsi" w:cstheme="minorHAnsi"/>
                <w:sz w:val="18"/>
                <w:szCs w:val="18"/>
              </w:rPr>
              <w:t>MediaPipe</w:t>
            </w:r>
            <w:proofErr w:type="spellEnd"/>
            <w:r w:rsidRPr="00074B4D">
              <w:rPr>
                <w:rFonts w:asciiTheme="minorHAnsi" w:eastAsia="Arial" w:hAnsiTheme="minorHAnsi" w:cstheme="minorHAnsi"/>
                <w:sz w:val="18"/>
                <w:szCs w:val="18"/>
              </w:rPr>
              <w:t xml:space="preserve"> y al diagnóstico de errores. Esta fase también me ha obligado a trabajar una debilidad que identifiqué anteriormente: la documentación y la comunicación. He mejorado al explicar decisiones técnicas y dejar más trazabilidad, pero todavía puedo hacerlo mejor. Debo documentar los cambios al mismo tiempo que los implemento, utilizar criterios de prueba más claros y comunicar antes cualquier modificación que pueda afectar a la interfaz, la planificación o las tareas de otros integrantes.</w:t>
            </w:r>
          </w:p>
        </w:tc>
      </w:tr>
    </w:tbl>
    <w:p w14:paraId="4B879C3B" w14:textId="77777777" w:rsidR="00B60A0D" w:rsidRPr="00074B4D" w:rsidRDefault="00B60A0D">
      <w:pPr>
        <w:spacing w:after="0" w:line="360" w:lineRule="auto"/>
        <w:jc w:val="both"/>
        <w:rPr>
          <w:rFonts w:asciiTheme="minorHAnsi" w:hAnsiTheme="minorHAnsi" w:cstheme="minorHAnsi"/>
          <w:color w:val="595959"/>
          <w:sz w:val="24"/>
          <w:szCs w:val="24"/>
        </w:rPr>
      </w:pPr>
    </w:p>
    <w:p w14:paraId="2C8159FA" w14:textId="77777777" w:rsidR="00B60A0D" w:rsidRPr="00074B4D" w:rsidRDefault="00B60A0D">
      <w:pPr>
        <w:rPr>
          <w:rFonts w:asciiTheme="minorHAnsi" w:hAnsiTheme="minorHAnsi" w:cstheme="minorHAnsi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60A0D" w:rsidRPr="00074B4D" w14:paraId="4A6343A5" w14:textId="77777777">
        <w:trPr>
          <w:trHeight w:val="440"/>
        </w:trPr>
        <w:tc>
          <w:tcPr>
            <w:tcW w:w="10076" w:type="dxa"/>
            <w:vAlign w:val="center"/>
          </w:tcPr>
          <w:p w14:paraId="79659DCA" w14:textId="77777777" w:rsidR="00B60A0D" w:rsidRPr="00074B4D" w:rsidRDefault="00000000">
            <w:pPr>
              <w:rPr>
                <w:rFonts w:asciiTheme="minorHAnsi" w:hAnsiTheme="minorHAnsi" w:cstheme="minorHAnsi"/>
                <w:b/>
                <w:bCs/>
                <w:color w:val="767171"/>
                <w:sz w:val="24"/>
                <w:szCs w:val="24"/>
              </w:rPr>
            </w:pPr>
            <w:r w:rsidRPr="00074B4D">
              <w:rPr>
                <w:rFonts w:asciiTheme="minorHAnsi" w:hAnsiTheme="minorHAnsi" w:cstheme="minorHAnsi"/>
                <w:sz w:val="24"/>
                <w:szCs w:val="24"/>
              </w:rPr>
              <w:t>4. Después de reflexionar sobre el avance de tu Proyecto APT</w:t>
            </w:r>
          </w:p>
        </w:tc>
      </w:tr>
      <w:tr w:rsidR="00B60A0D" w:rsidRPr="00074B4D" w14:paraId="39E5A0D1" w14:textId="77777777">
        <w:trPr>
          <w:trHeight w:val="1639"/>
        </w:trPr>
        <w:tc>
          <w:tcPr>
            <w:tcW w:w="10076" w:type="dxa"/>
            <w:shd w:val="clear" w:color="auto" w:fill="DEEAF6"/>
          </w:tcPr>
          <w:p w14:paraId="5D26F51E" w14:textId="77777777" w:rsidR="00B60A0D" w:rsidRPr="00074B4D" w:rsidRDefault="00000000">
            <w:pPr>
              <w:jc w:val="both"/>
              <w:rPr>
                <w:rFonts w:asciiTheme="minorHAnsi" w:hAnsiTheme="minorHAnsi" w:cstheme="minorHAnsi"/>
                <w:color w:val="767171"/>
                <w:sz w:val="24"/>
                <w:szCs w:val="24"/>
              </w:rPr>
            </w:pPr>
            <w:r w:rsidRPr="00074B4D">
              <w:rPr>
                <w:rFonts w:asciiTheme="minorHAnsi" w:hAnsiTheme="minorHAnsi" w:cstheme="minorHAnsi"/>
                <w:sz w:val="21"/>
                <w:szCs w:val="21"/>
              </w:rPr>
              <w:t>¿Qué inquietudes te quedan sobre cómo proceder? ¿Qué pregunta te gustaría hacerle a tu docente o a tus pares?</w:t>
            </w:r>
          </w:p>
          <w:p w14:paraId="3A967A7B" w14:textId="77777777" w:rsidR="00B60A0D" w:rsidRPr="00074B4D" w:rsidRDefault="00000000">
            <w:pPr>
              <w:spacing w:before="60"/>
              <w:jc w:val="both"/>
              <w:rPr>
                <w:rFonts w:asciiTheme="minorHAnsi" w:hAnsiTheme="minorHAnsi" w:cstheme="minorHAnsi"/>
                <w:b/>
                <w:bCs/>
                <w:color w:val="1F4E79"/>
              </w:rPr>
            </w:pPr>
            <w:r w:rsidRPr="00074B4D">
              <w:rPr>
                <w:rFonts w:asciiTheme="minorHAnsi" w:eastAsia="Arial" w:hAnsiTheme="minorHAnsi" w:cstheme="minorHAnsi"/>
                <w:sz w:val="18"/>
                <w:szCs w:val="18"/>
              </w:rPr>
              <w:t xml:space="preserve">Mi principal inquietud es cómo delimitar correctamente el nivel de reconocimiento esperado para el prototipo. Me gustaría preguntarle al docente qué evidencia técnica considera suficiente para demostrar la integración de </w:t>
            </w:r>
            <w:proofErr w:type="spellStart"/>
            <w:r w:rsidRPr="00074B4D">
              <w:rPr>
                <w:rFonts w:asciiTheme="minorHAnsi" w:eastAsia="Arial" w:hAnsiTheme="minorHAnsi" w:cstheme="minorHAnsi"/>
                <w:sz w:val="18"/>
                <w:szCs w:val="18"/>
              </w:rPr>
              <w:t>MediaPipe</w:t>
            </w:r>
            <w:proofErr w:type="spellEnd"/>
            <w:r w:rsidRPr="00074B4D">
              <w:rPr>
                <w:rFonts w:asciiTheme="minorHAnsi" w:eastAsia="Arial" w:hAnsiTheme="minorHAnsi" w:cstheme="minorHAnsi"/>
                <w:sz w:val="18"/>
                <w:szCs w:val="18"/>
              </w:rPr>
              <w:t xml:space="preserve"> sin afirmar una precisión que todavía no ha sido validada: detección de </w:t>
            </w:r>
            <w:proofErr w:type="spellStart"/>
            <w:r w:rsidRPr="00074B4D">
              <w:rPr>
                <w:rFonts w:asciiTheme="minorHAnsi" w:eastAsia="Arial" w:hAnsiTheme="minorHAnsi" w:cstheme="minorHAnsi"/>
                <w:sz w:val="18"/>
                <w:szCs w:val="18"/>
              </w:rPr>
              <w:t>landmarks</w:t>
            </w:r>
            <w:proofErr w:type="spellEnd"/>
            <w:r w:rsidRPr="00074B4D">
              <w:rPr>
                <w:rFonts w:asciiTheme="minorHAnsi" w:eastAsia="Arial" w:hAnsiTheme="minorHAnsi" w:cstheme="minorHAnsi"/>
                <w:sz w:val="18"/>
                <w:szCs w:val="18"/>
              </w:rPr>
              <w:t xml:space="preserve">, score de similitud, FPS, latencia, casos de prueba y demostración del flujo completo. También quisiera confirmar cómo debemos presentar la diferencia entre una validación técnica del algoritmo y una validación lingüística de </w:t>
            </w:r>
            <w:proofErr w:type="spellStart"/>
            <w:r w:rsidRPr="00074B4D">
              <w:rPr>
                <w:rFonts w:asciiTheme="minorHAnsi" w:eastAsia="Arial" w:hAnsiTheme="minorHAnsi" w:cstheme="minorHAnsi"/>
                <w:sz w:val="18"/>
                <w:szCs w:val="18"/>
              </w:rPr>
              <w:t>LSCh</w:t>
            </w:r>
            <w:proofErr w:type="spellEnd"/>
            <w:r w:rsidRPr="00074B4D">
              <w:rPr>
                <w:rFonts w:asciiTheme="minorHAnsi" w:eastAsia="Arial" w:hAnsiTheme="minorHAnsi" w:cstheme="minorHAnsi"/>
                <w:sz w:val="18"/>
                <w:szCs w:val="18"/>
              </w:rPr>
              <w:t xml:space="preserve"> realizada con personas sordas o especialistas.</w:t>
            </w:r>
          </w:p>
        </w:tc>
      </w:tr>
    </w:tbl>
    <w:p w14:paraId="39574D7D" w14:textId="77777777" w:rsidR="00B60A0D" w:rsidRPr="00074B4D" w:rsidRDefault="00B60A0D">
      <w:pPr>
        <w:spacing w:after="0" w:line="360" w:lineRule="auto"/>
        <w:jc w:val="both"/>
        <w:rPr>
          <w:rFonts w:asciiTheme="minorHAnsi" w:hAnsiTheme="minorHAnsi" w:cstheme="minorHAnsi"/>
          <w:color w:val="595959"/>
          <w:sz w:val="24"/>
          <w:szCs w:val="24"/>
        </w:rPr>
      </w:pPr>
    </w:p>
    <w:p w14:paraId="65448CE6" w14:textId="77777777" w:rsidR="00B60A0D" w:rsidRPr="00074B4D" w:rsidRDefault="00B60A0D">
      <w:pPr>
        <w:spacing w:after="0"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60A0D" w:rsidRPr="00074B4D" w14:paraId="167A0B18" w14:textId="77777777">
        <w:trPr>
          <w:trHeight w:val="440"/>
        </w:trPr>
        <w:tc>
          <w:tcPr>
            <w:tcW w:w="10076" w:type="dxa"/>
            <w:vAlign w:val="center"/>
          </w:tcPr>
          <w:p w14:paraId="11DE4141" w14:textId="77777777" w:rsidR="00B60A0D" w:rsidRPr="00074B4D" w:rsidRDefault="00000000">
            <w:pPr>
              <w:rPr>
                <w:rFonts w:asciiTheme="minorHAnsi" w:hAnsiTheme="minorHAnsi" w:cstheme="minorHAnsi"/>
                <w:b/>
                <w:bCs/>
                <w:color w:val="767171"/>
                <w:sz w:val="24"/>
                <w:szCs w:val="24"/>
              </w:rPr>
            </w:pPr>
            <w:r w:rsidRPr="00074B4D">
              <w:rPr>
                <w:rFonts w:asciiTheme="minorHAnsi" w:hAnsiTheme="minorHAnsi" w:cstheme="minorHAnsi"/>
                <w:sz w:val="24"/>
                <w:szCs w:val="24"/>
              </w:rPr>
              <w:t>5. A partir de esta instancia de monitoreo de su Proyecto APT</w:t>
            </w:r>
          </w:p>
        </w:tc>
      </w:tr>
      <w:tr w:rsidR="00B60A0D" w:rsidRPr="00074B4D" w14:paraId="4E99F1F0" w14:textId="77777777">
        <w:trPr>
          <w:trHeight w:val="1639"/>
        </w:trPr>
        <w:tc>
          <w:tcPr>
            <w:tcW w:w="10076" w:type="dxa"/>
            <w:shd w:val="clear" w:color="auto" w:fill="DEEAF6"/>
          </w:tcPr>
          <w:p w14:paraId="63085F33" w14:textId="77777777" w:rsidR="00B60A0D" w:rsidRPr="00074B4D" w:rsidRDefault="00000000">
            <w:pPr>
              <w:jc w:val="both"/>
              <w:rPr>
                <w:rFonts w:asciiTheme="minorHAnsi" w:hAnsiTheme="minorHAnsi" w:cstheme="minorHAnsi"/>
                <w:color w:val="767171"/>
                <w:sz w:val="24"/>
                <w:szCs w:val="24"/>
              </w:rPr>
            </w:pPr>
            <w:r w:rsidRPr="00074B4D">
              <w:rPr>
                <w:rFonts w:asciiTheme="minorHAnsi" w:hAnsiTheme="minorHAnsi" w:cstheme="minorHAnsi"/>
                <w:sz w:val="21"/>
                <w:szCs w:val="21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53390C4E" w14:textId="77777777" w:rsidR="00B60A0D" w:rsidRPr="00074B4D" w:rsidRDefault="00000000">
            <w:pPr>
              <w:spacing w:before="60"/>
              <w:jc w:val="both"/>
              <w:rPr>
                <w:rFonts w:asciiTheme="minorHAnsi" w:hAnsiTheme="minorHAnsi" w:cstheme="minorHAnsi"/>
                <w:color w:val="767171"/>
                <w:sz w:val="24"/>
                <w:szCs w:val="24"/>
              </w:rPr>
            </w:pPr>
            <w:r w:rsidRPr="00074B4D">
              <w:rPr>
                <w:rFonts w:asciiTheme="minorHAnsi" w:eastAsia="Arial" w:hAnsiTheme="minorHAnsi" w:cstheme="minorHAnsi"/>
                <w:sz w:val="18"/>
                <w:szCs w:val="18"/>
              </w:rPr>
              <w:t xml:space="preserve">No considero necesario cambiar los roles principales, pero sí ajustar la carga para las tareas críticas restantes. Yo debo concentrarme en </w:t>
            </w:r>
            <w:proofErr w:type="spellStart"/>
            <w:r w:rsidRPr="00074B4D">
              <w:rPr>
                <w:rFonts w:asciiTheme="minorHAnsi" w:eastAsia="Arial" w:hAnsiTheme="minorHAnsi" w:cstheme="minorHAnsi"/>
                <w:sz w:val="18"/>
                <w:szCs w:val="18"/>
              </w:rPr>
              <w:t>MediaPipe</w:t>
            </w:r>
            <w:proofErr w:type="spellEnd"/>
            <w:r w:rsidRPr="00074B4D">
              <w:rPr>
                <w:rFonts w:asciiTheme="minorHAnsi" w:eastAsia="Arial" w:hAnsiTheme="minorHAnsi" w:cstheme="minorHAnsi"/>
                <w:sz w:val="18"/>
                <w:szCs w:val="18"/>
              </w:rPr>
              <w:t>, persistencia de intentos y lógica de comparación; Benjamín en la interfaz de práctica y experiencia de usuario; Catalina en pruebas, integración, riesgos e impedimentos; y Fernanda en priorización, documentación y coordinación de la validación. Como nuevas actividades debemos registrar casos de prueba, métricas de rendimiento y resultados de los intentos, además de preparar el flujo para las sesiones con usuarios. Estas tareas deben quedar claramente asignadas para evitar que la integración técnica y la validación se mezclen sin criterios definidos.</w:t>
            </w:r>
          </w:p>
        </w:tc>
      </w:tr>
    </w:tbl>
    <w:p w14:paraId="02E369B8" w14:textId="77777777" w:rsidR="00B60A0D" w:rsidRPr="00074B4D" w:rsidRDefault="00B60A0D">
      <w:pPr>
        <w:spacing w:after="0" w:line="360" w:lineRule="auto"/>
        <w:jc w:val="both"/>
        <w:rPr>
          <w:rFonts w:asciiTheme="minorHAnsi" w:hAnsiTheme="minorHAnsi" w:cstheme="minorHAnsi"/>
          <w:color w:val="595959"/>
          <w:sz w:val="24"/>
          <w:szCs w:val="24"/>
        </w:rPr>
      </w:pPr>
    </w:p>
    <w:p w14:paraId="695B700A" w14:textId="77777777" w:rsidR="00B60A0D" w:rsidRPr="00074B4D" w:rsidRDefault="00B60A0D">
      <w:pPr>
        <w:spacing w:after="0"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60A0D" w:rsidRPr="00074B4D" w14:paraId="5C59805F" w14:textId="77777777">
        <w:trPr>
          <w:trHeight w:val="440"/>
        </w:trPr>
        <w:tc>
          <w:tcPr>
            <w:tcW w:w="10076" w:type="dxa"/>
            <w:vAlign w:val="center"/>
          </w:tcPr>
          <w:p w14:paraId="73E61250" w14:textId="77777777" w:rsidR="00B60A0D" w:rsidRPr="00074B4D" w:rsidRDefault="00000000">
            <w:pPr>
              <w:rPr>
                <w:rFonts w:asciiTheme="minorHAnsi" w:hAnsiTheme="minorHAnsi" w:cstheme="minorHAnsi"/>
                <w:b/>
                <w:bCs/>
                <w:color w:val="767171"/>
                <w:sz w:val="24"/>
                <w:szCs w:val="24"/>
              </w:rPr>
            </w:pPr>
            <w:bookmarkStart w:id="0" w:name="_heading=h.ma0gk6ylfmf" w:colFirst="0" w:colLast="0"/>
            <w:bookmarkEnd w:id="0"/>
            <w:r w:rsidRPr="00074B4D">
              <w:rPr>
                <w:rFonts w:asciiTheme="minorHAnsi" w:hAnsiTheme="minorHAnsi" w:cstheme="minorHAnsi"/>
                <w:sz w:val="24"/>
                <w:szCs w:val="24"/>
              </w:rPr>
              <w:t xml:space="preserve">6. </w:t>
            </w:r>
            <w:proofErr w:type="gramStart"/>
            <w:r w:rsidRPr="00074B4D">
              <w:rPr>
                <w:rFonts w:asciiTheme="minorHAnsi" w:hAnsiTheme="minorHAnsi" w:cstheme="minorHAnsi"/>
                <w:sz w:val="24"/>
                <w:szCs w:val="24"/>
              </w:rPr>
              <w:t>APT  grupal</w:t>
            </w:r>
            <w:proofErr w:type="gramEnd"/>
          </w:p>
        </w:tc>
      </w:tr>
      <w:tr w:rsidR="00B60A0D" w:rsidRPr="00074B4D" w14:paraId="017F9752" w14:textId="77777777">
        <w:trPr>
          <w:trHeight w:val="1639"/>
        </w:trPr>
        <w:tc>
          <w:tcPr>
            <w:tcW w:w="10076" w:type="dxa"/>
            <w:shd w:val="clear" w:color="auto" w:fill="DEEAF6"/>
          </w:tcPr>
          <w:p w14:paraId="709E9958" w14:textId="77777777" w:rsidR="00B60A0D" w:rsidRPr="00074B4D" w:rsidRDefault="00000000">
            <w:pPr>
              <w:jc w:val="both"/>
              <w:rPr>
                <w:rFonts w:asciiTheme="minorHAnsi" w:hAnsiTheme="minorHAnsi" w:cstheme="minorHAnsi"/>
                <w:color w:val="767171"/>
                <w:sz w:val="24"/>
                <w:szCs w:val="24"/>
              </w:rPr>
            </w:pPr>
            <w:r w:rsidRPr="00074B4D">
              <w:rPr>
                <w:rFonts w:asciiTheme="minorHAnsi" w:hAnsiTheme="minorHAnsi" w:cstheme="minorHAnsi"/>
                <w:sz w:val="21"/>
                <w:szCs w:val="21"/>
              </w:rPr>
              <w:t>¿Cómo evalúan el trabajo en grupo? ¿Qué aspectos positivos destacan? ¿Qué aspectos podrían mejorar?</w:t>
            </w:r>
          </w:p>
          <w:p w14:paraId="0F6DC733" w14:textId="77777777" w:rsidR="00B60A0D" w:rsidRPr="00074B4D" w:rsidRDefault="00000000">
            <w:pPr>
              <w:spacing w:before="60"/>
              <w:jc w:val="both"/>
              <w:rPr>
                <w:rFonts w:asciiTheme="minorHAnsi" w:hAnsiTheme="minorHAnsi" w:cstheme="minorHAnsi"/>
                <w:color w:val="767171"/>
                <w:sz w:val="24"/>
                <w:szCs w:val="24"/>
              </w:rPr>
            </w:pPr>
            <w:r w:rsidRPr="00074B4D">
              <w:rPr>
                <w:rFonts w:asciiTheme="minorHAnsi" w:eastAsia="Arial" w:hAnsiTheme="minorHAnsi" w:cstheme="minorHAnsi"/>
                <w:sz w:val="18"/>
                <w:szCs w:val="18"/>
              </w:rPr>
              <w:t>El trabajo grupal ha sido positivo porque existe complementariedad entre los perfiles y disposición para resolver problemas en conjunto. Destaco que las decisiones técnicas pueden discutirse considerando tanto la viabilidad del sistema como el impacto en la experiencia de usuario y en el alcance. También hemos sido capaces de modificar la planificación cuando la complejidad real fue distinta a la estimada. Podemos mejorar en documentar los acuerdos inmediatamente, avisar los cambios que afecten otros módulos y mantener actualizados los estados de las tareas. Esto ayudaría a reducir retrabajo, mejorar las estimaciones y facilitar que cada integrante avance con mayor independencia.</w:t>
            </w:r>
          </w:p>
        </w:tc>
      </w:tr>
    </w:tbl>
    <w:p w14:paraId="16DCC336" w14:textId="77777777" w:rsidR="00B60A0D" w:rsidRPr="00074B4D" w:rsidRDefault="00B60A0D">
      <w:pPr>
        <w:spacing w:after="0"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sectPr w:rsidR="00B60A0D" w:rsidRPr="00074B4D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155B0" w14:textId="77777777" w:rsidR="00D2211F" w:rsidRDefault="00D2211F">
      <w:pPr>
        <w:spacing w:after="0" w:line="240" w:lineRule="auto"/>
      </w:pPr>
      <w:r>
        <w:separator/>
      </w:r>
    </w:p>
  </w:endnote>
  <w:endnote w:type="continuationSeparator" w:id="0">
    <w:p w14:paraId="3FB69361" w14:textId="77777777" w:rsidR="00D2211F" w:rsidRDefault="00D221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FB9E519-2B67-4B75-850A-66F4BBDCCF32}"/>
    <w:embedBold r:id="rId2" w:fontKey="{E897F89A-60F7-48A0-A0ED-588BBE2F51F3}"/>
    <w:embedBoldItalic r:id="rId3" w:fontKey="{23E56F76-1F72-4B7C-BE79-E78D26A8825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5AB90930-FDA0-4B00-A3F6-DA5C3D8FF7E3}"/>
    <w:embedItalic r:id="rId5" w:fontKey="{A2EB7625-E78B-4E65-AC5C-329E1655189F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C77054DC-8C20-4054-86EA-EA5706E8889D}"/>
  </w:font>
  <w:font w:name="Century Gothic">
    <w:charset w:val="00"/>
    <w:family w:val="swiss"/>
    <w:pitch w:val="variable"/>
    <w:sig w:usb0="00000287" w:usb1="00000000" w:usb2="00000000" w:usb3="00000000" w:csb0="0000009F" w:csb1="00000000"/>
    <w:embedRegular r:id="rId7" w:fontKey="{ACE2AD6F-2D99-419E-BFE6-0A5FE2ED79DC}"/>
    <w:embedBold r:id="rId8" w:fontKey="{3801998F-9511-4ADB-9B3D-3960D438F9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624CB" w14:textId="77777777" w:rsidR="00B60A0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30D70B0E" wp14:editId="44CFE7F6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Grupo 17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451772903" name="Grupo 1451772903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2059820724" name="Rectángulo 2059820724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9205B9" w14:textId="77777777" w:rsidR="00B60A0D" w:rsidRDefault="00B60A0D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6401775" name="Rectángulo 56401775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A9DB0ED" w14:textId="77777777" w:rsidR="00B60A0D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2062567403" name="Grupo 2062567403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933539327" name="Conector: angular 933539327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1445645" name="Conector: angular 61445645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2B5C6" w14:textId="77777777" w:rsidR="00D2211F" w:rsidRDefault="00D2211F">
      <w:pPr>
        <w:spacing w:after="0" w:line="240" w:lineRule="auto"/>
      </w:pPr>
      <w:r>
        <w:separator/>
      </w:r>
    </w:p>
  </w:footnote>
  <w:footnote w:type="continuationSeparator" w:id="0">
    <w:p w14:paraId="24E4D0AD" w14:textId="77777777" w:rsidR="00D2211F" w:rsidRDefault="00D221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C7706" w14:textId="77777777" w:rsidR="00B60A0D" w:rsidRDefault="00B60A0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B60A0D" w14:paraId="6A54B3ED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FCF153E" w14:textId="77777777" w:rsidR="00B60A0D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066ED33A" w14:textId="77777777" w:rsidR="00B60A0D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64AA1A88" w14:textId="77777777" w:rsidR="00B60A0D" w:rsidRDefault="00B60A0D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6CC8B1AA" w14:textId="77777777" w:rsidR="00B60A0D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7BBA33E6" wp14:editId="3165FE3C">
                <wp:extent cx="1996440" cy="428625"/>
                <wp:effectExtent l="0" t="0" r="0" b="0"/>
                <wp:docPr id="17582" name="image4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E877DF6" w14:textId="77777777" w:rsidR="00B60A0D" w:rsidRDefault="00B60A0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343E1" w14:textId="77777777" w:rsidR="00B60A0D" w:rsidRDefault="00B60A0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B60A0D" w14:paraId="6DD2893E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7F5FF1F1" w14:textId="77777777" w:rsidR="00B60A0D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770293F8" wp14:editId="38F37580">
                <wp:extent cx="361950" cy="581025"/>
                <wp:effectExtent l="0" t="0" r="0" b="0"/>
                <wp:docPr id="1758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1ED19746" w14:textId="77777777" w:rsidR="00B60A0D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69A5217C" w14:textId="77777777" w:rsidR="00B60A0D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7F026FB4" w14:textId="77777777" w:rsidR="00B60A0D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1B844E8B" w14:textId="77777777" w:rsidR="00B60A0D" w:rsidRDefault="00B60A0D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3DC5F19A" w14:textId="77777777" w:rsidR="00B60A0D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6EEF7242" wp14:editId="72FF481B">
                <wp:extent cx="1895475" cy="466725"/>
                <wp:effectExtent l="0" t="0" r="0" b="0"/>
                <wp:docPr id="1758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0E809BB" w14:textId="77777777" w:rsidR="00B60A0D" w:rsidRDefault="00B60A0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0D"/>
    <w:rsid w:val="00074B4D"/>
    <w:rsid w:val="00B60A0D"/>
    <w:rsid w:val="00D2211F"/>
    <w:rsid w:val="00FB0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7F454"/>
  <w15:docId w15:val="{6ECE2D39-1ABD-4073-9CC3-6C0FA038C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6eb71vnnwiN11pLAxfjXDFBR6g==">CgMxLjAyDWgubWEwZ2s2eWxmbWY4AHIhMWRfS21JVzNndGF1NDVNRWtYaUItOUU5OTRYb29CbXRh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866</Words>
  <Characters>4769</Characters>
  <Application>Microsoft Office Word</Application>
  <DocSecurity>0</DocSecurity>
  <Lines>39</Lines>
  <Paragraphs>11</Paragraphs>
  <ScaleCrop>false</ScaleCrop>
  <Company/>
  <LinksUpToDate>false</LinksUpToDate>
  <CharactersWithSpaces>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BENJAMIN . VALLEJOS MULLER</cp:lastModifiedBy>
  <cp:revision>2</cp:revision>
  <dcterms:created xsi:type="dcterms:W3CDTF">2021-12-31T12:50:00Z</dcterms:created>
  <dcterms:modified xsi:type="dcterms:W3CDTF">2026-10-08T12:08:00Z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