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7147C" w14:textId="160AC544" w:rsidR="001358A2" w:rsidRPr="00473942" w:rsidRDefault="009646D2" w:rsidP="004739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PCE Review Question</w:t>
      </w:r>
    </w:p>
    <w:p w14:paraId="79A14B34" w14:textId="00E475BD" w:rsidR="009646D2" w:rsidRPr="00473942" w:rsidRDefault="009646D2" w:rsidP="00473942">
      <w:pPr>
        <w:pStyle w:val="ListParagraph"/>
        <w:numPr>
          <w:ilvl w:val="0"/>
          <w:numId w:val="3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Privacy consideration as the software developer</w:t>
      </w:r>
    </w:p>
    <w:p w14:paraId="71459853" w14:textId="5E3D8843" w:rsidR="009646D2" w:rsidRPr="00473942" w:rsidRDefault="009646D2" w:rsidP="00473942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sz w:val="28"/>
          <w:szCs w:val="28"/>
          <w:lang w:val="en-US"/>
        </w:rPr>
        <w:t>As a software developer, key data privacy considerations include:</w:t>
      </w:r>
    </w:p>
    <w:p w14:paraId="7369F614" w14:textId="2073C78D" w:rsidR="009646D2" w:rsidRPr="00473942" w:rsidRDefault="009646D2" w:rsidP="00473942">
      <w:pPr>
        <w:pStyle w:val="ListParagraph"/>
        <w:numPr>
          <w:ilvl w:val="0"/>
          <w:numId w:val="1"/>
        </w:numPr>
        <w:spacing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Informed Consent: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Clearly inform users about data collection, usage, and sharing practices through transparent privacy policies.</w:t>
      </w:r>
    </w:p>
    <w:p w14:paraId="43124D82" w14:textId="7BF4D88D" w:rsidR="009646D2" w:rsidRPr="00473942" w:rsidRDefault="009646D2" w:rsidP="00473942">
      <w:pPr>
        <w:pStyle w:val="ListParagraph"/>
        <w:numPr>
          <w:ilvl w:val="0"/>
          <w:numId w:val="1"/>
        </w:numPr>
        <w:spacing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Minimization: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Only collect necessary data to reduce the risk of breaches and misuse.</w:t>
      </w:r>
    </w:p>
    <w:p w14:paraId="303451F7" w14:textId="09951971" w:rsidR="009646D2" w:rsidRPr="00473942" w:rsidRDefault="009646D2" w:rsidP="00473942">
      <w:pPr>
        <w:pStyle w:val="ListParagraph"/>
        <w:numPr>
          <w:ilvl w:val="0"/>
          <w:numId w:val="1"/>
        </w:numPr>
        <w:spacing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Security: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Implement strong security measures, including encryption and regular audits, to protect user data.</w:t>
      </w:r>
    </w:p>
    <w:p w14:paraId="62392D1F" w14:textId="04C5A9FE" w:rsidR="009646D2" w:rsidRPr="00473942" w:rsidRDefault="009646D2" w:rsidP="00473942">
      <w:pPr>
        <w:pStyle w:val="ListParagraph"/>
        <w:numPr>
          <w:ilvl w:val="0"/>
          <w:numId w:val="1"/>
        </w:numPr>
        <w:spacing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Control and Access: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Allow users to access, correct, and delete their data, and provide options to opt-out of certain data practices.</w:t>
      </w:r>
    </w:p>
    <w:p w14:paraId="4684E789" w14:textId="55F7DDB7" w:rsidR="009646D2" w:rsidRPr="00473942" w:rsidRDefault="009646D2" w:rsidP="00473942">
      <w:pPr>
        <w:pStyle w:val="ListParagraph"/>
        <w:numPr>
          <w:ilvl w:val="0"/>
          <w:numId w:val="1"/>
        </w:numPr>
        <w:spacing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Anonymization: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Anonymize or pseudonymize data to protect user identities in case of a breach.</w:t>
      </w:r>
    </w:p>
    <w:p w14:paraId="73B35479" w14:textId="77FE4B65" w:rsidR="009646D2" w:rsidRPr="00473942" w:rsidRDefault="009646D2" w:rsidP="00473942">
      <w:pPr>
        <w:pStyle w:val="ListParagraph"/>
        <w:numPr>
          <w:ilvl w:val="0"/>
          <w:numId w:val="1"/>
        </w:numPr>
        <w:spacing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Ethical Data Use: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Use data responsibly and ethically, avoiding practices that could harm or disadvantage users.</w:t>
      </w:r>
    </w:p>
    <w:p w14:paraId="41BCA0C4" w14:textId="388E9741" w:rsidR="009646D2" w:rsidRPr="00473942" w:rsidRDefault="009646D2" w:rsidP="00473942">
      <w:pPr>
        <w:pStyle w:val="ListParagraph"/>
        <w:numPr>
          <w:ilvl w:val="0"/>
          <w:numId w:val="1"/>
        </w:numPr>
        <w:spacing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Third-Party Data Sharing: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Ensure third parties have robust privacy protections and clear data use agreements.</w:t>
      </w:r>
    </w:p>
    <w:p w14:paraId="7C704DF3" w14:textId="6AD5B9BE" w:rsidR="009646D2" w:rsidRPr="00473942" w:rsidRDefault="009646D2" w:rsidP="00473942">
      <w:pPr>
        <w:pStyle w:val="ListParagraph"/>
        <w:numPr>
          <w:ilvl w:val="0"/>
          <w:numId w:val="1"/>
        </w:numPr>
        <w:spacing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Privacy by Design: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Integrate privacy into the design and development process from the start.</w:t>
      </w:r>
    </w:p>
    <w:p w14:paraId="7B6B5FCE" w14:textId="727A44CD" w:rsidR="009646D2" w:rsidRPr="00473942" w:rsidRDefault="009646D2" w:rsidP="00473942">
      <w:pPr>
        <w:pStyle w:val="ListParagraph"/>
        <w:numPr>
          <w:ilvl w:val="0"/>
          <w:numId w:val="1"/>
        </w:numPr>
        <w:spacing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Legal Compliance: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Adhere to relevant data protection regulations like GDPR and CCPA.</w:t>
      </w:r>
    </w:p>
    <w:p w14:paraId="61475DD7" w14:textId="7A38E495" w:rsidR="009646D2" w:rsidRPr="00473942" w:rsidRDefault="009646D2" w:rsidP="00473942">
      <w:pPr>
        <w:pStyle w:val="ListParagraph"/>
        <w:numPr>
          <w:ilvl w:val="0"/>
          <w:numId w:val="1"/>
        </w:numPr>
        <w:spacing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Education: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Educate users on protecting their own privacy through strong passwords and recognizing phishing attempts.</w:t>
      </w:r>
    </w:p>
    <w:p w14:paraId="2BC9C0E4" w14:textId="1DB60E5B" w:rsidR="005C6FCD" w:rsidRPr="00473942" w:rsidRDefault="009646D2" w:rsidP="00473942">
      <w:pPr>
        <w:pStyle w:val="ListParagraph"/>
        <w:numPr>
          <w:ilvl w:val="0"/>
          <w:numId w:val="3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Impact of Artificial Intelligence</w:t>
      </w:r>
    </w:p>
    <w:p w14:paraId="75F9A63E" w14:textId="77777777" w:rsidR="005C6FCD" w:rsidRPr="00473942" w:rsidRDefault="005C6FCD" w:rsidP="00473942">
      <w:pPr>
        <w:spacing w:line="360" w:lineRule="auto"/>
        <w:ind w:left="63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sz w:val="28"/>
          <w:szCs w:val="28"/>
          <w:lang w:val="en-US"/>
        </w:rPr>
        <w:t>Artificial Intelligence (AI) significantly impacts various fields and raises several economic, social, and ethical issues:</w:t>
      </w:r>
    </w:p>
    <w:p w14:paraId="0C0B4688" w14:textId="788AB21C" w:rsidR="005C6FCD" w:rsidRPr="00473942" w:rsidRDefault="005C6FCD" w:rsidP="004739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Applications:</w:t>
      </w:r>
    </w:p>
    <w:p w14:paraId="279D789E" w14:textId="5769515C" w:rsidR="005C6FCD" w:rsidRPr="00473942" w:rsidRDefault="005C6FCD" w:rsidP="004739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Games and Strategy: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AI systems like IBM's Deep Blue and Google's AlphaGo have defeated human champions in chess and </w:t>
      </w:r>
      <w:proofErr w:type="gramStart"/>
      <w:r w:rsidRPr="00473942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4739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291B7D" w14:textId="3C4DCB2A" w:rsidR="005C6FCD" w:rsidRPr="00473942" w:rsidRDefault="005C6FCD" w:rsidP="004739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Medical Diagnosis: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AI aids in medical diagnosis, outperforming humans in detecting certain cancers and assisting in data analysis.</w:t>
      </w:r>
    </w:p>
    <w:p w14:paraId="47107F4C" w14:textId="03C1786A" w:rsidR="005C6FCD" w:rsidRPr="00473942" w:rsidRDefault="005C6FCD" w:rsidP="004739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Automation: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AI automates tasks across sectors, reducing the need for human labor.</w:t>
      </w:r>
    </w:p>
    <w:p w14:paraId="5EF06E3C" w14:textId="05039946" w:rsidR="005C6FCD" w:rsidRPr="00473942" w:rsidRDefault="005C6FCD" w:rsidP="004739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Surveillance and Security: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AI enhances surveillance systems, detecting unusual behavior and potential threats.</w:t>
      </w:r>
    </w:p>
    <w:p w14:paraId="4F2E4A0C" w14:textId="2022C25F" w:rsidR="005C6FCD" w:rsidRPr="00473942" w:rsidRDefault="005C6FCD" w:rsidP="004739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Economic and Social Impacts:</w:t>
      </w:r>
    </w:p>
    <w:p w14:paraId="3DDB9B28" w14:textId="1A60ADE4" w:rsidR="005C6FCD" w:rsidRPr="00473942" w:rsidRDefault="005C6FCD" w:rsidP="004739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Job Displacement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>: Automation leads to job losses in various sectors, raising concerns about unemployment and the need for retraining.</w:t>
      </w:r>
    </w:p>
    <w:p w14:paraId="2CDC1D7B" w14:textId="180784C5" w:rsidR="005C6FCD" w:rsidRPr="00473942" w:rsidRDefault="005C6FCD" w:rsidP="004739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 Shift: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Demand is increasing for high-skilled, technical jobs, while low-skilled jobs may decline.</w:t>
      </w:r>
    </w:p>
    <w:p w14:paraId="1363CA42" w14:textId="26B3F3F6" w:rsidR="005C6FCD" w:rsidRPr="00473942" w:rsidRDefault="005C6FCD" w:rsidP="004739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Economic Inequality: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AI could worsen economic inequality, creating a divide between highly skilled, well-paid workers and those without advanced skills.</w:t>
      </w:r>
    </w:p>
    <w:p w14:paraId="692FDDB0" w14:textId="630E41D4" w:rsidR="005C6FCD" w:rsidRPr="00473942" w:rsidRDefault="005C6FCD" w:rsidP="004739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Ethical and Philosophical Concerns:</w:t>
      </w:r>
    </w:p>
    <w:p w14:paraId="6C589F8C" w14:textId="667AC16B" w:rsidR="005C6FCD" w:rsidRPr="00473942" w:rsidRDefault="005C6FCD" w:rsidP="004739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Intelligence and Consciousness: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Debate exists on whether AI systems possess true understanding or merely simulate intelligence.</w:t>
      </w:r>
    </w:p>
    <w:p w14:paraId="1EEDAC4E" w14:textId="5433393C" w:rsidR="005C6FCD" w:rsidRPr="00473942" w:rsidRDefault="005C6FCD" w:rsidP="004739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 Enhancement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>: AI integration with human biology, like brain implants, raises ethical and identity questions.</w:t>
      </w:r>
    </w:p>
    <w:p w14:paraId="1EF7FC49" w14:textId="28502C97" w:rsidR="005C6FCD" w:rsidRPr="00473942" w:rsidRDefault="005C6FCD" w:rsidP="0047394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Existential Risks:</w:t>
      </w:r>
      <w:r w:rsidRPr="00473942">
        <w:rPr>
          <w:rFonts w:ascii="Times New Roman" w:hAnsi="Times New Roman" w:cs="Times New Roman"/>
          <w:sz w:val="28"/>
          <w:szCs w:val="28"/>
          <w:lang w:val="en-US"/>
        </w:rPr>
        <w:t xml:space="preserve"> Some experts warn that superintelligent AI could pose existential risks to humanity.</w:t>
      </w:r>
    </w:p>
    <w:p w14:paraId="5EB8548E" w14:textId="2B1EEEC2" w:rsidR="009646D2" w:rsidRPr="00473942" w:rsidRDefault="009646D2" w:rsidP="00473942">
      <w:pPr>
        <w:pStyle w:val="ListParagraph"/>
        <w:numPr>
          <w:ilvl w:val="0"/>
          <w:numId w:val="3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Ethic and legal responsib</w:t>
      </w: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lity for opensource software</w:t>
      </w:r>
    </w:p>
    <w:p w14:paraId="206E66E5" w14:textId="77777777" w:rsidR="005C6FCD" w:rsidRPr="005C6FCD" w:rsidRDefault="005C6FCD" w:rsidP="004739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Free Software Ethos</w:t>
      </w: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466E112B" w14:textId="77777777" w:rsidR="005C6FCD" w:rsidRPr="00473942" w:rsidRDefault="005C6FCD" w:rsidP="0047394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71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739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Promotes freedom to use, modify, and distribute software, encouraging collaboration and knowledge sharing.</w:t>
      </w:r>
    </w:p>
    <w:p w14:paraId="07957E62" w14:textId="77777777" w:rsidR="005C6FCD" w:rsidRPr="005C6FCD" w:rsidRDefault="005C6FCD" w:rsidP="004739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Ethical Considerations</w:t>
      </w: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0D1E2E53" w14:textId="77777777" w:rsidR="005C6FCD" w:rsidRPr="005C6FCD" w:rsidRDefault="005C6FCD" w:rsidP="00473942">
      <w:pPr>
        <w:numPr>
          <w:ilvl w:val="0"/>
          <w:numId w:val="7"/>
        </w:numPr>
        <w:spacing w:before="100" w:beforeAutospacing="1" w:after="100" w:afterAutospacing="1" w:line="360" w:lineRule="auto"/>
        <w:ind w:left="171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Emphasizes accessibility and community-driven improvement.</w:t>
      </w:r>
    </w:p>
    <w:p w14:paraId="59E3ECE2" w14:textId="77777777" w:rsidR="005C6FCD" w:rsidRPr="005C6FCD" w:rsidRDefault="005C6FCD" w:rsidP="00473942">
      <w:pPr>
        <w:numPr>
          <w:ilvl w:val="0"/>
          <w:numId w:val="7"/>
        </w:numPr>
        <w:spacing w:before="100" w:beforeAutospacing="1" w:after="100" w:afterAutospacing="1" w:line="360" w:lineRule="auto"/>
        <w:ind w:left="171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Debates the restriction of innovation by intellectual property laws, advocating for more open use of software.</w:t>
      </w:r>
    </w:p>
    <w:p w14:paraId="180385ED" w14:textId="77777777" w:rsidR="005C6FCD" w:rsidRPr="005C6FCD" w:rsidRDefault="005C6FCD" w:rsidP="004739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Legal Responsibilities</w:t>
      </w: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5A35972F" w14:textId="77777777" w:rsidR="005C6FCD" w:rsidRPr="005C6FCD" w:rsidRDefault="005C6FCD" w:rsidP="00473942">
      <w:pPr>
        <w:numPr>
          <w:ilvl w:val="0"/>
          <w:numId w:val="9"/>
        </w:numPr>
        <w:spacing w:before="100" w:beforeAutospacing="1" w:after="100" w:afterAutospacing="1" w:line="360" w:lineRule="auto"/>
        <w:ind w:left="171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Copyleft and Licenses</w:t>
      </w: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Ensures software remains free through licenses like the GNU General Public License (GPL), which require that any modifications also stay open source.</w:t>
      </w:r>
    </w:p>
    <w:p w14:paraId="54F5C7DB" w14:textId="77777777" w:rsidR="005C6FCD" w:rsidRPr="005C6FCD" w:rsidRDefault="005C6FCD" w:rsidP="00473942">
      <w:pPr>
        <w:numPr>
          <w:ilvl w:val="0"/>
          <w:numId w:val="9"/>
        </w:numPr>
        <w:spacing w:before="100" w:beforeAutospacing="1" w:after="100" w:afterAutospacing="1" w:line="360" w:lineRule="auto"/>
        <w:ind w:left="171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Corporate Involvement</w:t>
      </w: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Companies contribute to open source but must manage various versions and standards.</w:t>
      </w:r>
    </w:p>
    <w:p w14:paraId="7400F7F8" w14:textId="77777777" w:rsidR="005C6FCD" w:rsidRPr="005C6FCD" w:rsidRDefault="005C6FCD" w:rsidP="004739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Challenges and Criticisms</w:t>
      </w: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6435D602" w14:textId="77777777" w:rsidR="005C6FCD" w:rsidRPr="005C6FCD" w:rsidRDefault="005C6FCD" w:rsidP="00473942">
      <w:pPr>
        <w:numPr>
          <w:ilvl w:val="0"/>
          <w:numId w:val="10"/>
        </w:numPr>
        <w:spacing w:before="100" w:beforeAutospacing="1" w:after="100" w:afterAutospacing="1" w:line="360" w:lineRule="auto"/>
        <w:ind w:left="171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Usability</w:t>
      </w: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</w:t>
      </w:r>
      <w:proofErr w:type="gramStart"/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Open source</w:t>
      </w:r>
      <w:proofErr w:type="gramEnd"/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software can be less user-friendly for non-technical users.</w:t>
      </w:r>
    </w:p>
    <w:p w14:paraId="006000BE" w14:textId="77777777" w:rsidR="005C6FCD" w:rsidRPr="005C6FCD" w:rsidRDefault="005C6FCD" w:rsidP="00473942">
      <w:pPr>
        <w:numPr>
          <w:ilvl w:val="0"/>
          <w:numId w:val="10"/>
        </w:numPr>
        <w:spacing w:before="100" w:beforeAutospacing="1" w:after="100" w:afterAutospacing="1" w:line="360" w:lineRule="auto"/>
        <w:ind w:left="171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Support and Maintenance</w:t>
      </w: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Proprietary software often has better support, making it more attractive for businesses.</w:t>
      </w:r>
    </w:p>
    <w:p w14:paraId="7E092FB8" w14:textId="77777777" w:rsidR="005C6FCD" w:rsidRPr="005C6FCD" w:rsidRDefault="005C6FCD" w:rsidP="004739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Future of Free Software</w:t>
      </w: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4178969D" w14:textId="77777777" w:rsidR="005C6FCD" w:rsidRPr="005C6FCD" w:rsidRDefault="005C6FCD" w:rsidP="00473942">
      <w:pPr>
        <w:numPr>
          <w:ilvl w:val="0"/>
          <w:numId w:val="11"/>
        </w:numPr>
        <w:spacing w:before="100" w:beforeAutospacing="1" w:after="100" w:afterAutospacing="1" w:line="360" w:lineRule="auto"/>
        <w:ind w:left="171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C6F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Sustainability depends on funding methods like donations and services, balancing ideals with practical incentives for developers.</w:t>
      </w:r>
    </w:p>
    <w:p w14:paraId="4A36D522" w14:textId="77777777" w:rsidR="005C6FCD" w:rsidRPr="00473942" w:rsidRDefault="005C6FCD" w:rsidP="0047394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71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739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The ethical and legal landscape for </w:t>
      </w:r>
      <w:proofErr w:type="gramStart"/>
      <w:r w:rsidRPr="004739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open source</w:t>
      </w:r>
      <w:proofErr w:type="gramEnd"/>
      <w:r w:rsidRPr="0047394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software focuses on maintaining freedoms while addressing practical challenges and ensuring sustainability.</w:t>
      </w:r>
    </w:p>
    <w:p w14:paraId="06F28DC1" w14:textId="77777777" w:rsidR="005C6FCD" w:rsidRPr="00473942" w:rsidRDefault="005C6FCD" w:rsidP="00473942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4AF322" w14:textId="5E8EE61E" w:rsidR="009646D2" w:rsidRPr="00473942" w:rsidRDefault="009646D2" w:rsidP="00473942">
      <w:pPr>
        <w:pStyle w:val="ListParagraph"/>
        <w:numPr>
          <w:ilvl w:val="0"/>
          <w:numId w:val="3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3942">
        <w:rPr>
          <w:rFonts w:ascii="Times New Roman" w:hAnsi="Times New Roman" w:cs="Times New Roman"/>
          <w:b/>
          <w:bCs/>
          <w:sz w:val="28"/>
          <w:szCs w:val="28"/>
          <w:lang w:val="en-US"/>
        </w:rPr>
        <w:t>Your obligation as the professional computing</w:t>
      </w:r>
    </w:p>
    <w:p w14:paraId="150513B3" w14:textId="242BD3E4" w:rsidR="00254812" w:rsidRPr="00473942" w:rsidRDefault="00254812" w:rsidP="00473942">
      <w:pPr>
        <w:pStyle w:val="ListParagraph"/>
        <w:numPr>
          <w:ilvl w:val="0"/>
          <w:numId w:val="19"/>
        </w:numPr>
        <w:spacing w:line="360" w:lineRule="auto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254812">
        <w:rPr>
          <w:rFonts w:ascii="Times New Roman" w:hAnsi="Times New Roman" w:cs="Times New Roman"/>
          <w:b/>
          <w:bCs/>
          <w:sz w:val="28"/>
          <w:szCs w:val="28"/>
        </w:rPr>
        <w:t>Contribute to Society:</w:t>
      </w:r>
      <w:r w:rsidRPr="00473942">
        <w:rPr>
          <w:rFonts w:ascii="Times New Roman" w:hAnsi="Times New Roman" w:cs="Times New Roman"/>
          <w:sz w:val="28"/>
          <w:szCs w:val="28"/>
        </w:rPr>
        <w:t xml:space="preserve"> </w:t>
      </w:r>
      <w:r w:rsidRPr="00473942">
        <w:rPr>
          <w:rFonts w:ascii="Times New Roman" w:hAnsi="Times New Roman" w:cs="Times New Roman"/>
          <w:sz w:val="28"/>
          <w:szCs w:val="28"/>
        </w:rPr>
        <w:t>Protect human rights and ensure systems meet social needs without causing harm.</w:t>
      </w:r>
    </w:p>
    <w:p w14:paraId="43F27912" w14:textId="2E190279" w:rsidR="00254812" w:rsidRPr="00473942" w:rsidRDefault="00254812" w:rsidP="00473942">
      <w:pPr>
        <w:pStyle w:val="ListParagraph"/>
        <w:numPr>
          <w:ilvl w:val="0"/>
          <w:numId w:val="19"/>
        </w:numPr>
        <w:spacing w:line="360" w:lineRule="auto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254812">
        <w:rPr>
          <w:rFonts w:ascii="Times New Roman" w:hAnsi="Times New Roman" w:cs="Times New Roman"/>
          <w:b/>
          <w:bCs/>
          <w:sz w:val="28"/>
          <w:szCs w:val="28"/>
        </w:rPr>
        <w:t>Avoid Harm:</w:t>
      </w:r>
      <w:r w:rsidRPr="00473942">
        <w:rPr>
          <w:rFonts w:ascii="Times New Roman" w:hAnsi="Times New Roman" w:cs="Times New Roman"/>
          <w:sz w:val="28"/>
          <w:szCs w:val="28"/>
        </w:rPr>
        <w:t xml:space="preserve"> </w:t>
      </w:r>
      <w:r w:rsidRPr="00473942">
        <w:rPr>
          <w:rFonts w:ascii="Times New Roman" w:hAnsi="Times New Roman" w:cs="Times New Roman"/>
          <w:sz w:val="28"/>
          <w:szCs w:val="28"/>
        </w:rPr>
        <w:t>Prevent and mitigate harm through adherence to safety and design standards.</w:t>
      </w:r>
    </w:p>
    <w:p w14:paraId="600BD142" w14:textId="6CDA0397" w:rsidR="00254812" w:rsidRPr="00473942" w:rsidRDefault="00254812" w:rsidP="00473942">
      <w:pPr>
        <w:pStyle w:val="ListParagraph"/>
        <w:numPr>
          <w:ilvl w:val="0"/>
          <w:numId w:val="19"/>
        </w:numPr>
        <w:spacing w:line="360" w:lineRule="auto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254812">
        <w:rPr>
          <w:rFonts w:ascii="Times New Roman" w:hAnsi="Times New Roman" w:cs="Times New Roman"/>
          <w:b/>
          <w:bCs/>
          <w:sz w:val="28"/>
          <w:szCs w:val="28"/>
        </w:rPr>
        <w:t>Be Honest:</w:t>
      </w:r>
      <w:r w:rsidRPr="00473942">
        <w:rPr>
          <w:rFonts w:ascii="Times New Roman" w:hAnsi="Times New Roman" w:cs="Times New Roman"/>
          <w:sz w:val="28"/>
          <w:szCs w:val="28"/>
        </w:rPr>
        <w:t xml:space="preserve"> </w:t>
      </w:r>
      <w:r w:rsidRPr="00473942">
        <w:rPr>
          <w:rFonts w:ascii="Times New Roman" w:hAnsi="Times New Roman" w:cs="Times New Roman"/>
          <w:sz w:val="28"/>
          <w:szCs w:val="28"/>
        </w:rPr>
        <w:t>Maintain honesty in professional activities and system capabilities.</w:t>
      </w:r>
    </w:p>
    <w:p w14:paraId="645022C0" w14:textId="07940595" w:rsidR="00254812" w:rsidRPr="00473942" w:rsidRDefault="00254812" w:rsidP="00473942">
      <w:pPr>
        <w:pStyle w:val="ListParagraph"/>
        <w:numPr>
          <w:ilvl w:val="0"/>
          <w:numId w:val="19"/>
        </w:numPr>
        <w:spacing w:line="360" w:lineRule="auto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254812">
        <w:rPr>
          <w:rFonts w:ascii="Times New Roman" w:hAnsi="Times New Roman" w:cs="Times New Roman"/>
          <w:b/>
          <w:bCs/>
          <w:sz w:val="28"/>
          <w:szCs w:val="28"/>
        </w:rPr>
        <w:t>Be Fair and Respect Privacy:</w:t>
      </w:r>
      <w:r w:rsidRPr="00473942">
        <w:rPr>
          <w:rFonts w:ascii="Times New Roman" w:hAnsi="Times New Roman" w:cs="Times New Roman"/>
          <w:sz w:val="28"/>
          <w:szCs w:val="28"/>
        </w:rPr>
        <w:t xml:space="preserve"> </w:t>
      </w:r>
      <w:r w:rsidRPr="00473942">
        <w:rPr>
          <w:rFonts w:ascii="Times New Roman" w:hAnsi="Times New Roman" w:cs="Times New Roman"/>
          <w:sz w:val="28"/>
          <w:szCs w:val="28"/>
        </w:rPr>
        <w:t>Ensure fairness, avoid discrimination, and protect personal information.</w:t>
      </w:r>
    </w:p>
    <w:p w14:paraId="7478BE24" w14:textId="566C3562" w:rsidR="00254812" w:rsidRPr="00473942" w:rsidRDefault="00254812" w:rsidP="00473942">
      <w:pPr>
        <w:pStyle w:val="ListParagraph"/>
        <w:numPr>
          <w:ilvl w:val="0"/>
          <w:numId w:val="19"/>
        </w:numPr>
        <w:spacing w:line="360" w:lineRule="auto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254812">
        <w:rPr>
          <w:rFonts w:ascii="Times New Roman" w:hAnsi="Times New Roman" w:cs="Times New Roman"/>
          <w:b/>
          <w:bCs/>
          <w:sz w:val="28"/>
          <w:szCs w:val="28"/>
        </w:rPr>
        <w:t>Honor Confidentiality:</w:t>
      </w:r>
      <w:r w:rsidRPr="00473942">
        <w:rPr>
          <w:rFonts w:ascii="Times New Roman" w:hAnsi="Times New Roman" w:cs="Times New Roman"/>
          <w:sz w:val="28"/>
          <w:szCs w:val="28"/>
        </w:rPr>
        <w:t xml:space="preserve"> </w:t>
      </w:r>
      <w:r w:rsidRPr="00473942">
        <w:rPr>
          <w:rFonts w:ascii="Times New Roman" w:hAnsi="Times New Roman" w:cs="Times New Roman"/>
          <w:sz w:val="28"/>
          <w:szCs w:val="28"/>
        </w:rPr>
        <w:t>Keep confidentiality promises unless disclosure is legally or ethically required.</w:t>
      </w:r>
    </w:p>
    <w:p w14:paraId="02A41441" w14:textId="08BDA31A" w:rsidR="00254812" w:rsidRPr="00473942" w:rsidRDefault="00254812" w:rsidP="00473942">
      <w:pPr>
        <w:pStyle w:val="ListParagraph"/>
        <w:numPr>
          <w:ilvl w:val="0"/>
          <w:numId w:val="19"/>
        </w:numPr>
        <w:spacing w:line="360" w:lineRule="auto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254812">
        <w:rPr>
          <w:rFonts w:ascii="Times New Roman" w:hAnsi="Times New Roman" w:cs="Times New Roman"/>
          <w:b/>
          <w:bCs/>
          <w:sz w:val="28"/>
          <w:szCs w:val="28"/>
        </w:rPr>
        <w:t>Maintain Competence:</w:t>
      </w:r>
      <w:r w:rsidRPr="00473942">
        <w:rPr>
          <w:rFonts w:ascii="Times New Roman" w:hAnsi="Times New Roman" w:cs="Times New Roman"/>
          <w:sz w:val="28"/>
          <w:szCs w:val="28"/>
        </w:rPr>
        <w:t xml:space="preserve"> </w:t>
      </w:r>
      <w:r w:rsidRPr="00473942">
        <w:rPr>
          <w:rFonts w:ascii="Times New Roman" w:hAnsi="Times New Roman" w:cs="Times New Roman"/>
          <w:sz w:val="28"/>
          <w:szCs w:val="28"/>
        </w:rPr>
        <w:t>Continuously update technical knowledge and skills.</w:t>
      </w:r>
    </w:p>
    <w:p w14:paraId="69DF9628" w14:textId="6BA8A874" w:rsidR="00254812" w:rsidRPr="00473942" w:rsidRDefault="00254812" w:rsidP="00473942">
      <w:pPr>
        <w:pStyle w:val="ListParagraph"/>
        <w:numPr>
          <w:ilvl w:val="0"/>
          <w:numId w:val="19"/>
        </w:numPr>
        <w:spacing w:line="360" w:lineRule="auto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254812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Respect Laws and Intellectual Property:</w:t>
      </w:r>
      <w:r w:rsidRPr="00473942">
        <w:rPr>
          <w:rFonts w:ascii="Times New Roman" w:hAnsi="Times New Roman" w:cs="Times New Roman"/>
          <w:sz w:val="28"/>
          <w:szCs w:val="28"/>
        </w:rPr>
        <w:t xml:space="preserve"> </w:t>
      </w:r>
      <w:r w:rsidRPr="00473942">
        <w:rPr>
          <w:rFonts w:ascii="Times New Roman" w:hAnsi="Times New Roman" w:cs="Times New Roman"/>
          <w:sz w:val="28"/>
          <w:szCs w:val="28"/>
        </w:rPr>
        <w:t>Abide by laws and properly credit original works.</w:t>
      </w:r>
    </w:p>
    <w:p w14:paraId="4E4C6DEA" w14:textId="0C8524C1" w:rsidR="00254812" w:rsidRPr="00473942" w:rsidRDefault="00254812" w:rsidP="00473942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54812" w:rsidRPr="00473942" w:rsidSect="009646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3621"/>
    <w:multiLevelType w:val="multilevel"/>
    <w:tmpl w:val="9F2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9786D"/>
    <w:multiLevelType w:val="hybridMultilevel"/>
    <w:tmpl w:val="9A3EB0E4"/>
    <w:lvl w:ilvl="0" w:tplc="4566CD9E">
      <w:start w:val="1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2E56C16"/>
    <w:multiLevelType w:val="hybridMultilevel"/>
    <w:tmpl w:val="B4D28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830EF"/>
    <w:multiLevelType w:val="multilevel"/>
    <w:tmpl w:val="EA2A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5781E"/>
    <w:multiLevelType w:val="hybridMultilevel"/>
    <w:tmpl w:val="093C9F10"/>
    <w:lvl w:ilvl="0" w:tplc="4566CD9E">
      <w:start w:val="1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32C15702"/>
    <w:multiLevelType w:val="multilevel"/>
    <w:tmpl w:val="842C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E454E"/>
    <w:multiLevelType w:val="hybridMultilevel"/>
    <w:tmpl w:val="F6D2658A"/>
    <w:lvl w:ilvl="0" w:tplc="4566CD9E">
      <w:start w:val="1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F1136A7"/>
    <w:multiLevelType w:val="hybridMultilevel"/>
    <w:tmpl w:val="5008991A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40B64D00"/>
    <w:multiLevelType w:val="hybridMultilevel"/>
    <w:tmpl w:val="A4B43DEE"/>
    <w:lvl w:ilvl="0" w:tplc="4566CD9E">
      <w:start w:val="1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8604E32"/>
    <w:multiLevelType w:val="multilevel"/>
    <w:tmpl w:val="132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B5364"/>
    <w:multiLevelType w:val="hybridMultilevel"/>
    <w:tmpl w:val="B730584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7773CCF"/>
    <w:multiLevelType w:val="hybridMultilevel"/>
    <w:tmpl w:val="3702C636"/>
    <w:lvl w:ilvl="0" w:tplc="5DBC73F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80A38"/>
    <w:multiLevelType w:val="hybridMultilevel"/>
    <w:tmpl w:val="A8068426"/>
    <w:lvl w:ilvl="0" w:tplc="3E14135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566CD9E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5DFA013C"/>
    <w:multiLevelType w:val="hybridMultilevel"/>
    <w:tmpl w:val="7DC21302"/>
    <w:lvl w:ilvl="0" w:tplc="5DBC73F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67840959"/>
    <w:multiLevelType w:val="multilevel"/>
    <w:tmpl w:val="BA04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830C1"/>
    <w:multiLevelType w:val="multilevel"/>
    <w:tmpl w:val="38A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00204"/>
    <w:multiLevelType w:val="hybridMultilevel"/>
    <w:tmpl w:val="297CF0D8"/>
    <w:lvl w:ilvl="0" w:tplc="4566CD9E">
      <w:start w:val="1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BF07D9D"/>
    <w:multiLevelType w:val="multilevel"/>
    <w:tmpl w:val="88B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470C6"/>
    <w:multiLevelType w:val="multilevel"/>
    <w:tmpl w:val="6EF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607119">
    <w:abstractNumId w:val="10"/>
  </w:num>
  <w:num w:numId="2" w16cid:durableId="1396582323">
    <w:abstractNumId w:val="13"/>
  </w:num>
  <w:num w:numId="3" w16cid:durableId="190340644">
    <w:abstractNumId w:val="11"/>
  </w:num>
  <w:num w:numId="4" w16cid:durableId="1820532932">
    <w:abstractNumId w:val="7"/>
  </w:num>
  <w:num w:numId="5" w16cid:durableId="1770855669">
    <w:abstractNumId w:val="12"/>
  </w:num>
  <w:num w:numId="6" w16cid:durableId="1189834593">
    <w:abstractNumId w:val="3"/>
  </w:num>
  <w:num w:numId="7" w16cid:durableId="860313267">
    <w:abstractNumId w:val="8"/>
  </w:num>
  <w:num w:numId="8" w16cid:durableId="71125016">
    <w:abstractNumId w:val="16"/>
  </w:num>
  <w:num w:numId="9" w16cid:durableId="1319118635">
    <w:abstractNumId w:val="1"/>
  </w:num>
  <w:num w:numId="10" w16cid:durableId="1651057465">
    <w:abstractNumId w:val="4"/>
  </w:num>
  <w:num w:numId="11" w16cid:durableId="1954676908">
    <w:abstractNumId w:val="6"/>
  </w:num>
  <w:num w:numId="12" w16cid:durableId="224608646">
    <w:abstractNumId w:val="15"/>
  </w:num>
  <w:num w:numId="13" w16cid:durableId="1238663000">
    <w:abstractNumId w:val="17"/>
  </w:num>
  <w:num w:numId="14" w16cid:durableId="1384913075">
    <w:abstractNumId w:val="0"/>
  </w:num>
  <w:num w:numId="15" w16cid:durableId="538589947">
    <w:abstractNumId w:val="9"/>
  </w:num>
  <w:num w:numId="16" w16cid:durableId="1505784984">
    <w:abstractNumId w:val="14"/>
  </w:num>
  <w:num w:numId="17" w16cid:durableId="7367126">
    <w:abstractNumId w:val="5"/>
  </w:num>
  <w:num w:numId="18" w16cid:durableId="1223256168">
    <w:abstractNumId w:val="18"/>
  </w:num>
  <w:num w:numId="19" w16cid:durableId="802504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D2"/>
    <w:rsid w:val="001358A2"/>
    <w:rsid w:val="00254812"/>
    <w:rsid w:val="00473942"/>
    <w:rsid w:val="005C6FCD"/>
    <w:rsid w:val="009646D2"/>
    <w:rsid w:val="00C00BF5"/>
    <w:rsid w:val="00C8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2109"/>
  <w15:chartTrackingRefBased/>
  <w15:docId w15:val="{22BD0D8C-6FEE-4A4E-9946-6CD28D36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GB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C6F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PHAI LIKA</dc:creator>
  <cp:keywords/>
  <dc:description/>
  <cp:lastModifiedBy>PHAI LIKA</cp:lastModifiedBy>
  <cp:revision>2</cp:revision>
  <dcterms:created xsi:type="dcterms:W3CDTF">2024-06-14T13:33:00Z</dcterms:created>
  <dcterms:modified xsi:type="dcterms:W3CDTF">2024-06-14T14:18:00Z</dcterms:modified>
</cp:coreProperties>
</file>