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3AD" w:rsidRPr="005D66F0" w:rsidRDefault="006A3674" w:rsidP="005D66F0">
      <w:pPr>
        <w:pStyle w:val="Heading1"/>
        <w:jc w:val="center"/>
      </w:pPr>
      <w:r w:rsidRPr="0026613C">
        <w:t xml:space="preserve">Data </w:t>
      </w:r>
      <w:r w:rsidR="006870D1" w:rsidRPr="0026613C">
        <w:t>Monitoring</w:t>
      </w:r>
      <w:r w:rsidR="00BD608C" w:rsidRPr="0026613C">
        <w:t xml:space="preserve"> and </w:t>
      </w:r>
      <w:r w:rsidRPr="0026613C">
        <w:t xml:space="preserve">Visualization for </w:t>
      </w:r>
      <w:r w:rsidR="00487FD4" w:rsidRPr="00B938B3">
        <w:t>Portable Household Appliances</w:t>
      </w:r>
    </w:p>
    <w:p w:rsidR="00463620" w:rsidRPr="00884A57" w:rsidRDefault="00463620" w:rsidP="00CE44AD">
      <w:pPr>
        <w:pStyle w:val="Heading2"/>
      </w:pPr>
      <w:r w:rsidRPr="00884A57">
        <w:t>Introduction</w:t>
      </w:r>
    </w:p>
    <w:p w:rsidR="00886822" w:rsidRPr="00884A57" w:rsidRDefault="00126819" w:rsidP="00CE44AD">
      <w:pPr>
        <w:spacing w:line="360" w:lineRule="auto"/>
        <w:jc w:val="both"/>
      </w:pPr>
      <w:r w:rsidRPr="00884A57">
        <w:t xml:space="preserve">People often lose track of their kitchen inventory which can lead to disorganization and inefficient planning of grocery shopping as well as unnecessary stress in households. </w:t>
      </w:r>
      <w:r w:rsidR="00BD608C" w:rsidRPr="00884A57">
        <w:t>Monitoring and informing individuals requires a</w:t>
      </w:r>
      <w:r w:rsidR="00AE2A3C" w:rsidRPr="00884A57">
        <w:t>n</w:t>
      </w:r>
      <w:r w:rsidR="00BD608C" w:rsidRPr="00884A57">
        <w:t xml:space="preserve"> </w:t>
      </w:r>
      <w:r w:rsidR="00AE2A3C" w:rsidRPr="00884A57">
        <w:t xml:space="preserve">efficient and responsive data collection and visualization system. </w:t>
      </w:r>
      <w:r w:rsidR="00886822" w:rsidRPr="00884A57">
        <w:t>The most common practice</w:t>
      </w:r>
      <w:r w:rsidR="00AE2A3C" w:rsidRPr="00884A57">
        <w:t xml:space="preserve"> is having </w:t>
      </w:r>
      <w:r w:rsidR="00B65A11" w:rsidRPr="00884A57">
        <w:t>a</w:t>
      </w:r>
      <w:r w:rsidR="00AE2A3C" w:rsidRPr="00884A57">
        <w:t xml:space="preserve"> </w:t>
      </w:r>
      <w:r w:rsidR="00886822" w:rsidRPr="00884A57">
        <w:t xml:space="preserve">real-time monitoring system </w:t>
      </w:r>
      <w:r w:rsidR="000C7AF1" w:rsidRPr="00884A57">
        <w:t>via a smart</w:t>
      </w:r>
      <w:r w:rsidR="00B65A11" w:rsidRPr="00884A57">
        <w:t xml:space="preserve"> devices</w:t>
      </w:r>
      <w:r w:rsidR="000C7AF1" w:rsidRPr="00884A57">
        <w:t xml:space="preserve"> and displaying </w:t>
      </w:r>
      <w:r w:rsidR="00D730BD" w:rsidRPr="00884A57">
        <w:t xml:space="preserve">only </w:t>
      </w:r>
      <w:r w:rsidR="00DB18A9" w:rsidRPr="00884A57">
        <w:t>required</w:t>
      </w:r>
      <w:r w:rsidR="00D730BD" w:rsidRPr="00884A57">
        <w:t xml:space="preserve"> </w:t>
      </w:r>
      <w:r w:rsidR="000C7AF1" w:rsidRPr="00884A57">
        <w:t xml:space="preserve">values </w:t>
      </w:r>
      <w:r w:rsidR="00D730BD" w:rsidRPr="00884A57">
        <w:t xml:space="preserve">so as </w:t>
      </w:r>
      <w:r w:rsidR="00B65A11" w:rsidRPr="00884A57">
        <w:t>not to</w:t>
      </w:r>
      <w:r w:rsidR="00D730BD" w:rsidRPr="00884A57">
        <w:t xml:space="preserve"> </w:t>
      </w:r>
      <w:r w:rsidR="008520FA" w:rsidRPr="00884A57">
        <w:t xml:space="preserve">overwhelm </w:t>
      </w:r>
      <w:r w:rsidR="000C7AF1" w:rsidRPr="00884A57">
        <w:t xml:space="preserve">the </w:t>
      </w:r>
      <w:r w:rsidR="008520FA" w:rsidRPr="00884A57">
        <w:t>user</w:t>
      </w:r>
      <w:r w:rsidR="000C7AF1" w:rsidRPr="00884A57">
        <w:t xml:space="preserve">. </w:t>
      </w:r>
      <w:r w:rsidR="00E850E2" w:rsidRPr="00884A57">
        <w:t xml:space="preserve">Data visualization helps in connecting the data directly with </w:t>
      </w:r>
      <w:r w:rsidR="009B3C4B" w:rsidRPr="00884A57">
        <w:t>ones’</w:t>
      </w:r>
      <w:r w:rsidR="00E850E2" w:rsidRPr="00884A57">
        <w:t xml:space="preserve"> brains so that it can be understood effectively</w:t>
      </w:r>
      <w:r w:rsidR="00492FD2" w:rsidRPr="00884A57">
        <w:t xml:space="preserve"> </w:t>
      </w:r>
      <w:r w:rsidR="00495325" w:rsidRPr="00884A57">
        <w:t>[1]</w:t>
      </w:r>
      <w:r w:rsidR="00E850E2" w:rsidRPr="00884A57">
        <w:t xml:space="preserve">. </w:t>
      </w:r>
      <w:r w:rsidR="000C7AF1" w:rsidRPr="00884A57">
        <w:t xml:space="preserve">This paper </w:t>
      </w:r>
      <w:r w:rsidR="00773A6E" w:rsidRPr="00884A57">
        <w:t>summarizes</w:t>
      </w:r>
      <w:r w:rsidR="000C7AF1" w:rsidRPr="00884A57">
        <w:t xml:space="preserve"> the commercially available solutions that </w:t>
      </w:r>
      <w:r w:rsidR="00D730BD" w:rsidRPr="00884A57">
        <w:t xml:space="preserve">provide </w:t>
      </w:r>
      <w:r w:rsidR="000C7AF1" w:rsidRPr="00884A57">
        <w:t>data</w:t>
      </w:r>
      <w:r w:rsidR="00D730BD" w:rsidRPr="00884A57">
        <w:t xml:space="preserve"> visualization</w:t>
      </w:r>
      <w:r w:rsidR="000C7AF1" w:rsidRPr="00884A57">
        <w:t xml:space="preserve"> </w:t>
      </w:r>
      <w:r w:rsidR="009B3C4B" w:rsidRPr="00884A57">
        <w:t>for</w:t>
      </w:r>
      <w:r w:rsidR="000C7AF1" w:rsidRPr="00884A57">
        <w:t xml:space="preserve"> </w:t>
      </w:r>
      <w:r w:rsidR="00487FD4" w:rsidRPr="00884A57">
        <w:t>portable household appliances</w:t>
      </w:r>
      <w:r w:rsidR="000C7AF1" w:rsidRPr="00884A57">
        <w:t xml:space="preserve">, explains the advances in </w:t>
      </w:r>
      <w:r w:rsidR="008520FA" w:rsidRPr="00884A57">
        <w:t xml:space="preserve">the technology and defines the </w:t>
      </w:r>
      <w:r w:rsidR="00773A6E" w:rsidRPr="00884A57">
        <w:t>implementation</w:t>
      </w:r>
      <w:r w:rsidR="008520FA" w:rsidRPr="00884A57">
        <w:t xml:space="preserve"> that would produce the </w:t>
      </w:r>
      <w:r w:rsidR="00F219FC" w:rsidRPr="00884A57">
        <w:t>most appealing</w:t>
      </w:r>
      <w:r w:rsidR="00F219FC" w:rsidRPr="00884A57">
        <w:t xml:space="preserve"> and informative</w:t>
      </w:r>
      <w:r w:rsidR="008520FA" w:rsidRPr="00884A57">
        <w:t xml:space="preserve"> representation.</w:t>
      </w:r>
    </w:p>
    <w:p w:rsidR="002E7E56" w:rsidRPr="00884A57" w:rsidRDefault="008520FA" w:rsidP="00CE44AD">
      <w:pPr>
        <w:pStyle w:val="Heading2"/>
      </w:pPr>
      <w:r w:rsidRPr="00884A57">
        <w:t>Commercial</w:t>
      </w:r>
      <w:r w:rsidR="009C6DE9" w:rsidRPr="00884A57">
        <w:t>ly</w:t>
      </w:r>
      <w:r w:rsidRPr="00884A57">
        <w:t xml:space="preserve"> </w:t>
      </w:r>
      <w:r w:rsidR="009C6DE9" w:rsidRPr="00884A57">
        <w:t>Available Solutions</w:t>
      </w:r>
    </w:p>
    <w:p w:rsidR="00B77F9A" w:rsidRPr="00884A57" w:rsidRDefault="00DE7EC0" w:rsidP="00CE44AD">
      <w:pPr>
        <w:spacing w:line="360" w:lineRule="auto"/>
        <w:jc w:val="both"/>
      </w:pPr>
      <w:r w:rsidRPr="00884A57">
        <w:t>Bud Light is a brand under the</w:t>
      </w:r>
      <w:r w:rsidR="00D730BD" w:rsidRPr="00884A57">
        <w:t xml:space="preserve"> </w:t>
      </w:r>
      <w:r w:rsidR="00992805" w:rsidRPr="00884A57">
        <w:t xml:space="preserve">company </w:t>
      </w:r>
      <w:r w:rsidRPr="00884A57">
        <w:t>Anheuser-</w:t>
      </w:r>
      <w:r w:rsidR="00F219FC" w:rsidRPr="00884A57">
        <w:t>Busch that</w:t>
      </w:r>
      <w:r w:rsidR="00992805" w:rsidRPr="00884A57">
        <w:t xml:space="preserve"> </w:t>
      </w:r>
      <w:r w:rsidR="00013993" w:rsidRPr="00884A57">
        <w:t xml:space="preserve">has </w:t>
      </w:r>
      <w:r w:rsidR="00992805" w:rsidRPr="00884A57">
        <w:t>produce</w:t>
      </w:r>
      <w:r w:rsidR="00013993" w:rsidRPr="00884A57">
        <w:t>d Bud</w:t>
      </w:r>
      <w:r w:rsidR="00474331" w:rsidRPr="00884A57">
        <w:t>-E Fridge</w:t>
      </w:r>
      <w:r w:rsidR="00013993" w:rsidRPr="00884A57">
        <w:t xml:space="preserve"> </w:t>
      </w:r>
      <w:r w:rsidR="00474331" w:rsidRPr="00884A57">
        <w:t xml:space="preserve">in partnership with Buzz Connect and </w:t>
      </w:r>
      <w:proofErr w:type="spellStart"/>
      <w:r w:rsidR="00474331" w:rsidRPr="00884A57">
        <w:t>Linq</w:t>
      </w:r>
      <w:proofErr w:type="spellEnd"/>
      <w:r w:rsidR="00474331" w:rsidRPr="00884A57">
        <w:t xml:space="preserve"> IQ</w:t>
      </w:r>
      <w:r w:rsidR="00F219FC" w:rsidRPr="00884A57">
        <w:t xml:space="preserve"> </w:t>
      </w:r>
      <w:r w:rsidR="00F219FC" w:rsidRPr="00884A57">
        <w:t>[2]</w:t>
      </w:r>
      <w:r w:rsidR="00474331" w:rsidRPr="00884A57">
        <w:t>. The device</w:t>
      </w:r>
      <w:r w:rsidR="00013993" w:rsidRPr="00884A57">
        <w:t xml:space="preserve"> </w:t>
      </w:r>
      <w:r w:rsidR="00474331" w:rsidRPr="00884A57">
        <w:t>sends data to a smartphone application which informs the users of the number of Bud Light cans and bottles remaining as well as the time required for the optimal serving temperature to be reached. T</w:t>
      </w:r>
      <w:r w:rsidR="00013993" w:rsidRPr="00884A57">
        <w:t xml:space="preserve">he </w:t>
      </w:r>
      <w:r w:rsidR="00474331" w:rsidRPr="00884A57">
        <w:t>device</w:t>
      </w:r>
      <w:r w:rsidR="00013993" w:rsidRPr="00884A57">
        <w:t xml:space="preserve"> holds up to 78 beers</w:t>
      </w:r>
      <w:r w:rsidR="00474331" w:rsidRPr="00884A57">
        <w:t xml:space="preserve"> and </w:t>
      </w:r>
      <w:r w:rsidR="00013993" w:rsidRPr="00884A57">
        <w:t>is currently marketed at 299 USD</w:t>
      </w:r>
      <w:r w:rsidR="006326F1" w:rsidRPr="00884A57">
        <w:t xml:space="preserve"> </w:t>
      </w:r>
      <w:r w:rsidR="00F3266F" w:rsidRPr="00884A57">
        <w:t xml:space="preserve">which includes </w:t>
      </w:r>
      <w:r w:rsidR="00013993" w:rsidRPr="00884A57">
        <w:t>the fridge</w:t>
      </w:r>
      <w:r w:rsidR="00F3266F" w:rsidRPr="00884A57">
        <w:t xml:space="preserve"> and a dedicated smartphone application</w:t>
      </w:r>
      <w:r w:rsidR="00710DD9" w:rsidRPr="00884A57">
        <w:t xml:space="preserve"> [</w:t>
      </w:r>
      <w:r w:rsidR="00890E83" w:rsidRPr="00884A57">
        <w:t>3</w:t>
      </w:r>
      <w:r w:rsidR="00710DD9" w:rsidRPr="00884A57">
        <w:t>]</w:t>
      </w:r>
      <w:r w:rsidR="00F3266F" w:rsidRPr="00884A57">
        <w:t>.</w:t>
      </w:r>
    </w:p>
    <w:p w:rsidR="00074996" w:rsidRPr="00884A57" w:rsidRDefault="00224C5C" w:rsidP="00CE44AD">
      <w:pPr>
        <w:spacing w:line="360" w:lineRule="auto"/>
        <w:jc w:val="both"/>
      </w:pPr>
      <w:r w:rsidRPr="00884A57">
        <w:t xml:space="preserve">LG Electronics produces a smart fridge equipped with a </w:t>
      </w:r>
      <w:proofErr w:type="spellStart"/>
      <w:r w:rsidRPr="00884A57">
        <w:t>HomeChat</w:t>
      </w:r>
      <w:proofErr w:type="spellEnd"/>
      <w:r w:rsidRPr="00884A57">
        <w:t xml:space="preserve"> application that lets people receive real-time food status updates from their refrigerators directly on their smartphones</w:t>
      </w:r>
      <w:r w:rsidR="00565D31" w:rsidRPr="00884A57">
        <w:t xml:space="preserve">. The device </w:t>
      </w:r>
      <w:r w:rsidRPr="00884A57">
        <w:t xml:space="preserve">also </w:t>
      </w:r>
      <w:r w:rsidR="00565D31" w:rsidRPr="00884A57">
        <w:t xml:space="preserve">provides added data visualization by </w:t>
      </w:r>
      <w:r w:rsidRPr="00884A57">
        <w:t>providing information on what items are reaching their expiration dates. Users can</w:t>
      </w:r>
      <w:r w:rsidR="00CE44AD">
        <w:t xml:space="preserve"> also</w:t>
      </w:r>
      <w:r w:rsidRPr="00884A57">
        <w:t xml:space="preserve"> request recipes based on the ingredients they already have.</w:t>
      </w:r>
      <w:r w:rsidR="008C2782" w:rsidRPr="00884A57">
        <w:t xml:space="preserve"> </w:t>
      </w:r>
      <w:r w:rsidRPr="00884A57">
        <w:t>No pricing information is available</w:t>
      </w:r>
      <w:r w:rsidR="00710DD9" w:rsidRPr="00884A57">
        <w:t xml:space="preserve"> [</w:t>
      </w:r>
      <w:r w:rsidR="00D21776" w:rsidRPr="00884A57">
        <w:t>4</w:t>
      </w:r>
      <w:r w:rsidR="00710DD9" w:rsidRPr="00884A57">
        <w:t>]</w:t>
      </w:r>
      <w:r w:rsidR="00565D31" w:rsidRPr="00884A57">
        <w:t>.</w:t>
      </w:r>
    </w:p>
    <w:p w:rsidR="005D66F0" w:rsidRPr="00884A57" w:rsidRDefault="00996331" w:rsidP="00CE44AD">
      <w:pPr>
        <w:spacing w:line="360" w:lineRule="auto"/>
        <w:jc w:val="both"/>
      </w:pPr>
      <w:r w:rsidRPr="00884A57">
        <w:t xml:space="preserve">There is a visualization library available called </w:t>
      </w:r>
      <w:r w:rsidR="009B3C4B" w:rsidRPr="00884A57">
        <w:t>Data-Driven Documents (</w:t>
      </w:r>
      <w:r w:rsidRPr="00884A57">
        <w:t>D3</w:t>
      </w:r>
      <w:r w:rsidR="009B3C4B" w:rsidRPr="00884A57">
        <w:t>)</w:t>
      </w:r>
      <w:r w:rsidRPr="00884A57">
        <w:t xml:space="preserve"> which </w:t>
      </w:r>
      <w:r w:rsidR="00CE44AD">
        <w:t xml:space="preserve">produces </w:t>
      </w:r>
      <w:r w:rsidRPr="00884A57">
        <w:t>various forms of graphs and data visuals given an input data</w:t>
      </w:r>
      <w:r w:rsidR="00710DD9" w:rsidRPr="00884A57">
        <w:t xml:space="preserve"> [</w:t>
      </w:r>
      <w:r w:rsidR="00D21776" w:rsidRPr="00884A57">
        <w:t>5</w:t>
      </w:r>
      <w:r w:rsidR="00710DD9" w:rsidRPr="00884A57">
        <w:t>]</w:t>
      </w:r>
      <w:r w:rsidRPr="00884A57">
        <w:t xml:space="preserve">. It </w:t>
      </w:r>
      <w:r w:rsidR="00773A6E" w:rsidRPr="00884A57">
        <w:t>provides</w:t>
      </w:r>
      <w:r w:rsidRPr="00884A57">
        <w:t xml:space="preserve"> an extensive set of tools and algorithms for manipulating and vis</w:t>
      </w:r>
      <w:r w:rsidR="00773A6E" w:rsidRPr="00884A57">
        <w:t>ualizing data. The software is free however has licensing requirements</w:t>
      </w:r>
      <w:r w:rsidRPr="00884A57">
        <w:t>.</w:t>
      </w:r>
    </w:p>
    <w:p w:rsidR="005D66F0" w:rsidRPr="00884A57" w:rsidRDefault="006870D1" w:rsidP="00CE44AD">
      <w:pPr>
        <w:pStyle w:val="Heading2"/>
      </w:pPr>
      <w:r w:rsidRPr="00884A57">
        <w:t>Technology in Data Monitoring and Visualization</w:t>
      </w:r>
    </w:p>
    <w:p w:rsidR="009A2126" w:rsidRPr="00884A57" w:rsidRDefault="006677B9" w:rsidP="00CE44AD">
      <w:pPr>
        <w:spacing w:line="360" w:lineRule="auto"/>
        <w:jc w:val="both"/>
      </w:pPr>
      <w:r w:rsidRPr="00884A57">
        <w:t xml:space="preserve">Raw data from the </w:t>
      </w:r>
      <w:r w:rsidR="00DB18A9" w:rsidRPr="00884A57">
        <w:t>microcontroller</w:t>
      </w:r>
      <w:r w:rsidRPr="00884A57">
        <w:t xml:space="preserve"> is infeasible to understand or evaluate, and some of that data is not required. The data needs to be processed </w:t>
      </w:r>
      <w:r w:rsidR="00996331" w:rsidRPr="00884A57">
        <w:t xml:space="preserve">before it can </w:t>
      </w:r>
      <w:r w:rsidR="00886822" w:rsidRPr="00884A57">
        <w:t xml:space="preserve">be </w:t>
      </w:r>
      <w:r w:rsidR="00996331" w:rsidRPr="00884A57">
        <w:t>used for visualizing. Most commercial solutions have their own tailor made algorithms for processing the data however the base concept is the same</w:t>
      </w:r>
      <w:r w:rsidR="003F38F4" w:rsidRPr="00884A57">
        <w:t xml:space="preserve"> [1]</w:t>
      </w:r>
      <w:r w:rsidR="00996331" w:rsidRPr="00884A57">
        <w:t>. The most common way of processing and storing this data is using a local database loaded into memory. This would allow very rapid reads and writes to and from the database</w:t>
      </w:r>
      <w:r w:rsidR="00BF7A75" w:rsidRPr="00884A57">
        <w:t xml:space="preserve"> [</w:t>
      </w:r>
      <w:r w:rsidR="00884A57" w:rsidRPr="00884A57">
        <w:t>6</w:t>
      </w:r>
      <w:r w:rsidR="00BF7A75" w:rsidRPr="00884A57">
        <w:t>]</w:t>
      </w:r>
      <w:r w:rsidR="00996331" w:rsidRPr="00884A57">
        <w:t xml:space="preserve">. It would also enable </w:t>
      </w:r>
      <w:r w:rsidR="00996331" w:rsidRPr="00884A57">
        <w:lastRenderedPageBreak/>
        <w:t xml:space="preserve">real-time monitoring. Processing of the data can be done in parallel using multiple threads which would increase efficiency. All of the processing is usually done on the smartphone instead of the </w:t>
      </w:r>
      <w:r w:rsidR="00886822" w:rsidRPr="00884A57">
        <w:t xml:space="preserve">portable household appliances </w:t>
      </w:r>
      <w:r w:rsidR="00996331" w:rsidRPr="00884A57">
        <w:t>to take advantage of the greater processing power.</w:t>
      </w:r>
      <w:r w:rsidR="00906078" w:rsidRPr="00884A57">
        <w:t xml:space="preserve"> A very common algorithm used for data processing is called Data Abstraction</w:t>
      </w:r>
      <w:r w:rsidR="002D717C" w:rsidRPr="00884A57">
        <w:t xml:space="preserve"> [</w:t>
      </w:r>
      <w:r w:rsidR="00884A57" w:rsidRPr="00884A57">
        <w:t>7</w:t>
      </w:r>
      <w:r w:rsidR="002D717C" w:rsidRPr="00884A57">
        <w:t>]</w:t>
      </w:r>
      <w:r w:rsidR="00906078" w:rsidRPr="00884A57">
        <w:t>. It allows summarizing and reducing large amounts of data by group</w:t>
      </w:r>
      <w:r w:rsidR="00886822" w:rsidRPr="00884A57">
        <w:t>ing</w:t>
      </w:r>
      <w:r w:rsidR="00906078" w:rsidRPr="00884A57">
        <w:t xml:space="preserve"> them into intervals or patterns. This allows faster processing with lesser </w:t>
      </w:r>
      <w:r w:rsidR="00886822" w:rsidRPr="00884A57">
        <w:t xml:space="preserve">required </w:t>
      </w:r>
      <w:r w:rsidR="00885C50" w:rsidRPr="00884A57">
        <w:t xml:space="preserve">data storage </w:t>
      </w:r>
      <w:r w:rsidR="00906078" w:rsidRPr="00884A57">
        <w:t>space.</w:t>
      </w:r>
    </w:p>
    <w:p w:rsidR="00F90231" w:rsidRPr="00884A57" w:rsidRDefault="00996331" w:rsidP="00CE44AD">
      <w:pPr>
        <w:spacing w:line="360" w:lineRule="auto"/>
        <w:jc w:val="both"/>
      </w:pPr>
      <w:r w:rsidRPr="00884A57">
        <w:t xml:space="preserve">Once the data is processed, it can then </w:t>
      </w:r>
      <w:r w:rsidR="00886822" w:rsidRPr="00884A57">
        <w:t xml:space="preserve">be </w:t>
      </w:r>
      <w:r w:rsidRPr="00884A57">
        <w:t xml:space="preserve">visualized using various techniques and algorithms. The </w:t>
      </w:r>
      <w:r w:rsidR="00885C50" w:rsidRPr="00884A57">
        <w:t>most common way of handling data is by binding it</w:t>
      </w:r>
      <w:r w:rsidRPr="00884A57">
        <w:t xml:space="preserve"> to a Data Object Model (DOM) that would enable quick access to various sets of data</w:t>
      </w:r>
      <w:r w:rsidR="004A616F" w:rsidRPr="00884A57">
        <w:t xml:space="preserve"> [</w:t>
      </w:r>
      <w:r w:rsidR="00884A57" w:rsidRPr="00884A57">
        <w:t>8</w:t>
      </w:r>
      <w:r w:rsidR="004A616F" w:rsidRPr="00884A57">
        <w:t>]</w:t>
      </w:r>
      <w:r w:rsidRPr="00884A57">
        <w:t>. This model clusters related data together and allows them to share common attributes. Once the data is</w:t>
      </w:r>
      <w:r w:rsidR="00906078" w:rsidRPr="00884A57">
        <w:t xml:space="preserve"> bound</w:t>
      </w:r>
      <w:r w:rsidR="00C0523F" w:rsidRPr="00884A57">
        <w:t>ed</w:t>
      </w:r>
      <w:r w:rsidR="00906078" w:rsidRPr="00884A57">
        <w:t xml:space="preserve"> to a DOM, various data-driven transformations can be applied to it which would enable generating a wide variety of visualizations. Since the data is bound</w:t>
      </w:r>
      <w:r w:rsidR="00C0523F" w:rsidRPr="00884A57">
        <w:t>ed</w:t>
      </w:r>
      <w:r w:rsidR="00906078" w:rsidRPr="00884A57">
        <w:t xml:space="preserve"> to a DOM, the representation for the data can be quickly switched from one form to another without requiring to reprocess the data</w:t>
      </w:r>
      <w:r w:rsidR="00885C50" w:rsidRPr="00884A57">
        <w:t xml:space="preserve"> [</w:t>
      </w:r>
      <w:r w:rsidR="00884A57" w:rsidRPr="00884A57">
        <w:t>7</w:t>
      </w:r>
      <w:r w:rsidR="00885C50" w:rsidRPr="00884A57">
        <w:t>]</w:t>
      </w:r>
      <w:r w:rsidR="00906078" w:rsidRPr="00884A57">
        <w:t>. A well-known algorithm, Spatial Layout, produces the logic and mechanism for positioning a data element in a spatial substrate</w:t>
      </w:r>
      <w:r w:rsidR="00BE4F15" w:rsidRPr="00884A57">
        <w:t xml:space="preserve"> [</w:t>
      </w:r>
      <w:r w:rsidR="00884A57" w:rsidRPr="00884A57">
        <w:t>9</w:t>
      </w:r>
      <w:r w:rsidR="00BE4F15" w:rsidRPr="00884A57">
        <w:t>]</w:t>
      </w:r>
      <w:r w:rsidR="00906078" w:rsidRPr="00884A57">
        <w:t>. This allows generation of visuals such as scatter plots, bar graphs</w:t>
      </w:r>
      <w:r w:rsidR="00CE44AD">
        <w:t xml:space="preserve">, stacked graphs, various sorts </w:t>
      </w:r>
      <w:r w:rsidR="00CE44AD">
        <w:t>of maps and theme river graphs.</w:t>
      </w:r>
    </w:p>
    <w:p w:rsidR="00186EBC" w:rsidRPr="00884A57" w:rsidRDefault="00F90231" w:rsidP="00CE44AD">
      <w:pPr>
        <w:pStyle w:val="Heading2"/>
      </w:pPr>
      <w:r w:rsidRPr="00884A57">
        <w:t>Implementation of Data Monitoring and Visualization</w:t>
      </w:r>
    </w:p>
    <w:p w:rsidR="00ED664B" w:rsidRPr="00186EBC" w:rsidRDefault="00B03210" w:rsidP="00CE44AD">
      <w:pPr>
        <w:spacing w:line="360" w:lineRule="auto"/>
        <w:jc w:val="both"/>
      </w:pPr>
      <w:r w:rsidRPr="00884A57">
        <w:t>Smartphones have been determined to be the most popular and effective source of data monitoring</w:t>
      </w:r>
      <w:r w:rsidR="00F31960" w:rsidRPr="00884A57">
        <w:t xml:space="preserve"> [</w:t>
      </w:r>
      <w:r w:rsidR="00884A57" w:rsidRPr="00884A57">
        <w:t>10</w:t>
      </w:r>
      <w:r w:rsidRPr="00884A57">
        <w:t xml:space="preserve">]. </w:t>
      </w:r>
      <w:r w:rsidR="00D1043A" w:rsidRPr="00884A57">
        <w:t xml:space="preserve">Hence designing a custom smartphone application would prove to be the most effective in visualizing and monitoring data. The </w:t>
      </w:r>
      <w:r w:rsidR="00221856" w:rsidRPr="00884A57">
        <w:t xml:space="preserve">data will be received from the </w:t>
      </w:r>
      <w:r w:rsidR="00C0523F" w:rsidRPr="00884A57">
        <w:t xml:space="preserve">portable household appliances </w:t>
      </w:r>
      <w:r w:rsidR="00221856" w:rsidRPr="00884A57">
        <w:t>via a defined communication protocol and stored locally on the smart</w:t>
      </w:r>
      <w:r w:rsidR="00C0271B" w:rsidRPr="00884A57">
        <w:t>phone. The data will then be inputted</w:t>
      </w:r>
      <w:r w:rsidR="00221856" w:rsidRPr="00884A57">
        <w:t xml:space="preserve"> through various processing algorithms to convert the raw data into </w:t>
      </w:r>
      <w:r w:rsidR="00D014F4" w:rsidRPr="00884A57">
        <w:t xml:space="preserve">its processed form which can </w:t>
      </w:r>
      <w:r w:rsidR="00D1043A" w:rsidRPr="00884A57">
        <w:t xml:space="preserve">be used for visualization. </w:t>
      </w:r>
      <w:r w:rsidR="00C0271B" w:rsidRPr="00884A57">
        <w:t>Subsequently, v</w:t>
      </w:r>
      <w:r w:rsidR="00D014F4" w:rsidRPr="00884A57">
        <w:t>isualization technique</w:t>
      </w:r>
      <w:r w:rsidR="00D1043A" w:rsidRPr="00884A57">
        <w:t>s</w:t>
      </w:r>
      <w:r w:rsidR="00C0271B" w:rsidRPr="00884A57">
        <w:t xml:space="preserve"> would be used to </w:t>
      </w:r>
      <w:r w:rsidR="00D014F4" w:rsidRPr="00884A57">
        <w:t xml:space="preserve">cluster </w:t>
      </w:r>
      <w:r w:rsidR="00D1043A" w:rsidRPr="00884A57">
        <w:t xml:space="preserve">and organize </w:t>
      </w:r>
      <w:r w:rsidR="00D014F4" w:rsidRPr="00884A57">
        <w:t xml:space="preserve">the data and allow creation of </w:t>
      </w:r>
      <w:r w:rsidR="00B8550B" w:rsidRPr="00884A57">
        <w:t xml:space="preserve">various forms of visualization. </w:t>
      </w:r>
      <w:r w:rsidR="00D1043A" w:rsidRPr="00884A57">
        <w:t>A</w:t>
      </w:r>
      <w:r w:rsidR="00B8550B" w:rsidRPr="00884A57">
        <w:t>lgorithm</w:t>
      </w:r>
      <w:r w:rsidR="00D1043A" w:rsidRPr="00884A57">
        <w:t>s</w:t>
      </w:r>
      <w:r w:rsidR="00B8550B" w:rsidRPr="00884A57">
        <w:t xml:space="preserve"> </w:t>
      </w:r>
      <w:r w:rsidR="00D1043A" w:rsidRPr="00884A57">
        <w:t xml:space="preserve">would </w:t>
      </w:r>
      <w:r w:rsidR="00C0271B" w:rsidRPr="00884A57">
        <w:t xml:space="preserve">then </w:t>
      </w:r>
      <w:r w:rsidR="00D1043A" w:rsidRPr="00884A57">
        <w:t xml:space="preserve">be utilized to produce varied visuals based off the type of data displayed. </w:t>
      </w:r>
      <w:r w:rsidR="00B8550B" w:rsidRPr="00884A57">
        <w:t xml:space="preserve">Various forms of visuals will be created so as to cover all possible information required to monitor and notify the user. Line graphs, bar graphs and theme river graphs would be the most effective ways of displaying changes in quantities over time. </w:t>
      </w:r>
      <w:r w:rsidR="00F53741" w:rsidRPr="00884A57">
        <w:t>These representations</w:t>
      </w:r>
      <w:r w:rsidR="00B8550B" w:rsidRPr="00884A57">
        <w:t xml:space="preserve"> can be used for both real-time and long-term monitoring.</w:t>
      </w:r>
      <w:bookmarkStart w:id="0" w:name="_GoBack"/>
      <w:bookmarkEnd w:id="0"/>
      <w:r w:rsidR="00ED664B">
        <w:br w:type="page"/>
      </w:r>
    </w:p>
    <w:p w:rsidR="008F73C4" w:rsidRDefault="008F73C4" w:rsidP="005D66F0">
      <w:pPr>
        <w:pStyle w:val="Heading1"/>
      </w:pPr>
      <w:r>
        <w:lastRenderedPageBreak/>
        <w:t>Works Cited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767"/>
      </w:tblGrid>
      <w:tr w:rsidR="00D92C59" w:rsidRPr="00D9459D" w:rsidTr="00884A57">
        <w:trPr>
          <w:trHeight w:val="350"/>
        </w:trPr>
        <w:tc>
          <w:tcPr>
            <w:tcW w:w="583" w:type="dxa"/>
          </w:tcPr>
          <w:p w:rsidR="00D92C59" w:rsidRPr="00D9459D" w:rsidRDefault="00D92C59" w:rsidP="005D66F0">
            <w:pPr>
              <w:spacing w:line="360" w:lineRule="auto"/>
              <w:ind w:firstLine="0"/>
            </w:pPr>
            <w:r w:rsidRPr="00D9459D">
              <w:t>[1]</w:t>
            </w:r>
          </w:p>
        </w:tc>
        <w:tc>
          <w:tcPr>
            <w:tcW w:w="8767" w:type="dxa"/>
          </w:tcPr>
          <w:p w:rsidR="00F219FC" w:rsidRPr="00884A57" w:rsidRDefault="00495325" w:rsidP="005D66F0">
            <w:pPr>
              <w:spacing w:line="360" w:lineRule="auto"/>
              <w:ind w:firstLine="0"/>
              <w:rPr>
                <w:color w:val="000000" w:themeColor="text1"/>
              </w:rPr>
            </w:pPr>
            <w:r w:rsidRPr="00884A57">
              <w:rPr>
                <w:color w:val="000000" w:themeColor="text1"/>
              </w:rPr>
              <w:t>Dr. Bruce A. Maxwell. CS 251. Class Lecture, Topic: “Data Analysis and Visualization.” Faculty of Computer Science, Colby College, Waterville, Main, May 4, 2011.</w:t>
            </w:r>
          </w:p>
        </w:tc>
      </w:tr>
      <w:tr w:rsidR="00F219FC" w:rsidRPr="00D9459D" w:rsidTr="00884A57">
        <w:trPr>
          <w:trHeight w:val="350"/>
        </w:trPr>
        <w:tc>
          <w:tcPr>
            <w:tcW w:w="583" w:type="dxa"/>
          </w:tcPr>
          <w:p w:rsidR="00F219FC" w:rsidRPr="00D9459D" w:rsidRDefault="00F219FC" w:rsidP="00F219FC">
            <w:pPr>
              <w:spacing w:line="360" w:lineRule="auto"/>
              <w:ind w:firstLine="0"/>
            </w:pPr>
            <w:r w:rsidRPr="00D9459D">
              <w:t>[</w:t>
            </w:r>
            <w:r>
              <w:t>2</w:t>
            </w:r>
            <w:r w:rsidRPr="00D9459D">
              <w:t>]</w:t>
            </w:r>
          </w:p>
        </w:tc>
        <w:tc>
          <w:tcPr>
            <w:tcW w:w="8767" w:type="dxa"/>
          </w:tcPr>
          <w:p w:rsidR="00F219FC" w:rsidRPr="00884A57" w:rsidRDefault="00F219FC" w:rsidP="00F219FC">
            <w:pPr>
              <w:spacing w:line="360" w:lineRule="auto"/>
              <w:ind w:firstLine="0"/>
              <w:rPr>
                <w:color w:val="000000" w:themeColor="text1"/>
              </w:rPr>
            </w:pPr>
            <w:proofErr w:type="spellStart"/>
            <w:r w:rsidRPr="00884A57">
              <w:rPr>
                <w:color w:val="000000" w:themeColor="text1"/>
              </w:rPr>
              <w:t>AdWeek</w:t>
            </w:r>
            <w:proofErr w:type="spellEnd"/>
            <w:r w:rsidRPr="00884A57">
              <w:rPr>
                <w:color w:val="000000" w:themeColor="text1"/>
              </w:rPr>
              <w:t xml:space="preserve">, 'Bud Light Created a Smart Fridge That Tells You When You're Out of Beer, and We Tested It', 2015. [Online]. Available: </w:t>
            </w:r>
            <w:hyperlink r:id="rId8" w:history="1">
              <w:r w:rsidR="00890E83" w:rsidRPr="00884A57">
                <w:rPr>
                  <w:rStyle w:val="Hyperlink"/>
                  <w:color w:val="000000" w:themeColor="text1"/>
                </w:rPr>
                <w:t>http://www.adweek.com/news/advertising-branding/bud-light-created-smart-fridge-tells-you-when-youre-out-beer-and-we-tested-it-167370</w:t>
              </w:r>
            </w:hyperlink>
            <w:r w:rsidRPr="00884A57">
              <w:rPr>
                <w:color w:val="000000" w:themeColor="text1"/>
              </w:rPr>
              <w:t>. [Accessed: 26- Oct- 2015].</w:t>
            </w:r>
          </w:p>
        </w:tc>
      </w:tr>
      <w:tr w:rsidR="00F219FC" w:rsidRPr="00D9459D" w:rsidTr="00884A57">
        <w:trPr>
          <w:trHeight w:val="350"/>
        </w:trPr>
        <w:tc>
          <w:tcPr>
            <w:tcW w:w="583" w:type="dxa"/>
          </w:tcPr>
          <w:p w:rsidR="00F219FC" w:rsidRPr="00D9459D" w:rsidRDefault="00F219FC" w:rsidP="00D21776">
            <w:pPr>
              <w:spacing w:line="360" w:lineRule="auto"/>
              <w:ind w:firstLine="0"/>
            </w:pPr>
            <w:r w:rsidRPr="00D9459D">
              <w:t>[</w:t>
            </w:r>
            <w:r w:rsidR="00D21776">
              <w:t>3</w:t>
            </w:r>
            <w:r w:rsidRPr="00D9459D">
              <w:t>]</w:t>
            </w:r>
          </w:p>
        </w:tc>
        <w:tc>
          <w:tcPr>
            <w:tcW w:w="8767" w:type="dxa"/>
          </w:tcPr>
          <w:p w:rsidR="00F219FC" w:rsidRPr="00884A57" w:rsidRDefault="00890E83" w:rsidP="00F219FC">
            <w:pPr>
              <w:spacing w:line="360" w:lineRule="auto"/>
              <w:ind w:firstLine="0"/>
              <w:rPr>
                <w:color w:val="000000" w:themeColor="text1"/>
              </w:rPr>
            </w:pPr>
            <w:r w:rsidRPr="00884A57">
              <w:rPr>
                <w:color w:val="000000" w:themeColor="text1"/>
              </w:rPr>
              <w:t>Budlight.com, 'e-</w:t>
            </w:r>
            <w:proofErr w:type="spellStart"/>
            <w:r w:rsidRPr="00884A57">
              <w:rPr>
                <w:color w:val="000000" w:themeColor="text1"/>
              </w:rPr>
              <w:t>FridgeFAQ</w:t>
            </w:r>
            <w:proofErr w:type="spellEnd"/>
            <w:r w:rsidRPr="00884A57">
              <w:rPr>
                <w:color w:val="000000" w:themeColor="text1"/>
              </w:rPr>
              <w:t xml:space="preserve">', 2015. [Online]. Available: </w:t>
            </w:r>
            <w:hyperlink r:id="rId9" w:history="1">
              <w:r w:rsidRPr="00884A57">
                <w:rPr>
                  <w:rStyle w:val="Hyperlink"/>
                  <w:color w:val="000000" w:themeColor="text1"/>
                </w:rPr>
                <w:t>http://www.budlight.com/efridgeFAQS.html</w:t>
              </w:r>
            </w:hyperlink>
            <w:r w:rsidRPr="00884A57">
              <w:rPr>
                <w:color w:val="000000" w:themeColor="text1"/>
              </w:rPr>
              <w:t>. [Accessed: 26- Oct- 2015].</w:t>
            </w:r>
          </w:p>
        </w:tc>
      </w:tr>
      <w:tr w:rsidR="00890E83" w:rsidRPr="00D9459D" w:rsidTr="00884A57">
        <w:trPr>
          <w:trHeight w:val="350"/>
        </w:trPr>
        <w:tc>
          <w:tcPr>
            <w:tcW w:w="583" w:type="dxa"/>
          </w:tcPr>
          <w:p w:rsidR="00890E83" w:rsidRPr="00D9459D" w:rsidRDefault="00890E83" w:rsidP="00F219FC">
            <w:pPr>
              <w:spacing w:line="360" w:lineRule="auto"/>
              <w:ind w:firstLine="0"/>
            </w:pPr>
            <w:r>
              <w:t>[</w:t>
            </w:r>
            <w:r w:rsidR="00D21776">
              <w:t>4</w:t>
            </w:r>
            <w:r>
              <w:t>]</w:t>
            </w:r>
          </w:p>
        </w:tc>
        <w:tc>
          <w:tcPr>
            <w:tcW w:w="8767" w:type="dxa"/>
          </w:tcPr>
          <w:p w:rsidR="00890E83" w:rsidRPr="00884A57" w:rsidRDefault="00890E83" w:rsidP="00F219FC">
            <w:pPr>
              <w:spacing w:line="360" w:lineRule="auto"/>
              <w:ind w:firstLine="0"/>
              <w:rPr>
                <w:color w:val="000000" w:themeColor="text1"/>
              </w:rPr>
            </w:pPr>
            <w:r w:rsidRPr="00884A57">
              <w:rPr>
                <w:color w:val="000000" w:themeColor="text1"/>
              </w:rPr>
              <w:t xml:space="preserve">K. </w:t>
            </w:r>
            <w:proofErr w:type="spellStart"/>
            <w:r w:rsidRPr="00884A57">
              <w:rPr>
                <w:color w:val="000000" w:themeColor="text1"/>
              </w:rPr>
              <w:t>Wagstaff</w:t>
            </w:r>
            <w:proofErr w:type="spellEnd"/>
            <w:r w:rsidRPr="00884A57">
              <w:rPr>
                <w:color w:val="000000" w:themeColor="text1"/>
              </w:rPr>
              <w:t>, NBC News, 2014. [Online]. Available: http://www.nbcnews.com/tech/gift-guide/out-milk-lgs-new-smart-fridge-will-let-you-know-n99531. [Accessed: 26- Oct- 2015].</w:t>
            </w:r>
          </w:p>
        </w:tc>
      </w:tr>
      <w:tr w:rsidR="00F219FC" w:rsidRPr="00D9459D" w:rsidTr="00884A57">
        <w:trPr>
          <w:trHeight w:val="350"/>
        </w:trPr>
        <w:tc>
          <w:tcPr>
            <w:tcW w:w="583" w:type="dxa"/>
          </w:tcPr>
          <w:p w:rsidR="00F219FC" w:rsidRPr="00D9459D" w:rsidRDefault="00D21776" w:rsidP="00F219FC">
            <w:pPr>
              <w:spacing w:line="360" w:lineRule="auto"/>
              <w:ind w:firstLine="0"/>
            </w:pPr>
            <w:r>
              <w:t>[5</w:t>
            </w:r>
            <w:r w:rsidR="00F219FC" w:rsidRPr="00D9459D">
              <w:t>]</w:t>
            </w:r>
          </w:p>
        </w:tc>
        <w:tc>
          <w:tcPr>
            <w:tcW w:w="8767" w:type="dxa"/>
          </w:tcPr>
          <w:p w:rsidR="00F219FC" w:rsidRPr="00884A57" w:rsidRDefault="00890E83" w:rsidP="00F219FC">
            <w:pPr>
              <w:spacing w:line="360" w:lineRule="auto"/>
              <w:ind w:firstLine="0"/>
              <w:rPr>
                <w:color w:val="000000" w:themeColor="text1"/>
              </w:rPr>
            </w:pPr>
            <w:r w:rsidRPr="00884A57">
              <w:rPr>
                <w:color w:val="000000" w:themeColor="text1"/>
              </w:rPr>
              <w:t xml:space="preserve">M. </w:t>
            </w:r>
            <w:proofErr w:type="spellStart"/>
            <w:r w:rsidRPr="00884A57">
              <w:rPr>
                <w:color w:val="000000" w:themeColor="text1"/>
              </w:rPr>
              <w:t>Bostock</w:t>
            </w:r>
            <w:proofErr w:type="spellEnd"/>
            <w:r w:rsidRPr="00884A57">
              <w:rPr>
                <w:color w:val="000000" w:themeColor="text1"/>
              </w:rPr>
              <w:t>, 'D3.js - Data-Driven Documents', D3js.org, 2015. [Online]. Available: http://d3js.org/. [Accessed: 26- Oct- 2015].</w:t>
            </w:r>
          </w:p>
        </w:tc>
      </w:tr>
      <w:tr w:rsidR="00F219FC" w:rsidRPr="00D9459D" w:rsidTr="00884A57">
        <w:trPr>
          <w:trHeight w:val="350"/>
        </w:trPr>
        <w:tc>
          <w:tcPr>
            <w:tcW w:w="583" w:type="dxa"/>
          </w:tcPr>
          <w:p w:rsidR="00F219FC" w:rsidRPr="00D9459D" w:rsidRDefault="00D21776" w:rsidP="00F219FC">
            <w:pPr>
              <w:spacing w:line="360" w:lineRule="auto"/>
              <w:ind w:firstLine="0"/>
            </w:pPr>
            <w:r>
              <w:t>[6</w:t>
            </w:r>
            <w:r w:rsidR="00F219FC" w:rsidRPr="00D9459D">
              <w:t>]</w:t>
            </w:r>
          </w:p>
        </w:tc>
        <w:tc>
          <w:tcPr>
            <w:tcW w:w="8767" w:type="dxa"/>
          </w:tcPr>
          <w:p w:rsidR="00F219FC" w:rsidRPr="00884A57" w:rsidRDefault="00F219FC" w:rsidP="00F219FC">
            <w:pPr>
              <w:spacing w:line="360" w:lineRule="auto"/>
              <w:ind w:firstLine="0"/>
              <w:rPr>
                <w:color w:val="000000" w:themeColor="text1"/>
              </w:rPr>
            </w:pPr>
            <w:r w:rsidRPr="00884A57">
              <w:rPr>
                <w:color w:val="000000" w:themeColor="text1"/>
              </w:rPr>
              <w:t>F. Ben. “The Seven Stages of Visualizing Data,” in Visualizing Data: Exploring and Explaining Data with the Processing Environment, 1st ed. Beijing: O'Reilly Media, 2008.</w:t>
            </w:r>
          </w:p>
        </w:tc>
      </w:tr>
      <w:tr w:rsidR="00F219FC" w:rsidRPr="00D9459D" w:rsidTr="00884A57">
        <w:trPr>
          <w:trHeight w:val="350"/>
        </w:trPr>
        <w:tc>
          <w:tcPr>
            <w:tcW w:w="583" w:type="dxa"/>
          </w:tcPr>
          <w:p w:rsidR="00F219FC" w:rsidRPr="00D9459D" w:rsidRDefault="00D21776" w:rsidP="00F219FC">
            <w:pPr>
              <w:spacing w:line="360" w:lineRule="auto"/>
              <w:ind w:firstLine="0"/>
            </w:pPr>
            <w:r>
              <w:t>[7</w:t>
            </w:r>
            <w:r w:rsidR="00F219FC" w:rsidRPr="00D9459D">
              <w:t>]</w:t>
            </w:r>
          </w:p>
        </w:tc>
        <w:tc>
          <w:tcPr>
            <w:tcW w:w="8767" w:type="dxa"/>
          </w:tcPr>
          <w:p w:rsidR="00F219FC" w:rsidRPr="00884A57" w:rsidRDefault="00890E83" w:rsidP="00F219FC">
            <w:pPr>
              <w:spacing w:line="360" w:lineRule="auto"/>
              <w:ind w:firstLine="0"/>
              <w:rPr>
                <w:color w:val="000000" w:themeColor="text1"/>
              </w:rPr>
            </w:pPr>
            <w:r w:rsidRPr="00884A57">
              <w:rPr>
                <w:color w:val="000000" w:themeColor="text1"/>
              </w:rPr>
              <w:t xml:space="preserve">Fell in Love with Data, 'The Role of Algorithms in Data </w:t>
            </w:r>
            <w:r w:rsidR="00D21776" w:rsidRPr="00884A57">
              <w:rPr>
                <w:color w:val="000000" w:themeColor="text1"/>
              </w:rPr>
              <w:t xml:space="preserve">Visualization', 2014. [Online]. </w:t>
            </w:r>
            <w:r w:rsidRPr="00884A57">
              <w:rPr>
                <w:color w:val="000000" w:themeColor="text1"/>
              </w:rPr>
              <w:t xml:space="preserve">Available: </w:t>
            </w:r>
            <w:hyperlink r:id="rId10" w:history="1">
              <w:r w:rsidRPr="00884A57">
                <w:rPr>
                  <w:rStyle w:val="Hyperlink"/>
                  <w:color w:val="000000" w:themeColor="text1"/>
                </w:rPr>
                <w:t>http://fellinlovewithdata.com/research/the-role-of-algorithms-in-data-visualization</w:t>
              </w:r>
            </w:hyperlink>
            <w:r w:rsidRPr="00884A57">
              <w:rPr>
                <w:color w:val="000000" w:themeColor="text1"/>
              </w:rPr>
              <w:t>.  [Accessed: 26- Oct- 2015].</w:t>
            </w:r>
          </w:p>
        </w:tc>
      </w:tr>
      <w:tr w:rsidR="00F219FC" w:rsidRPr="00D9459D" w:rsidTr="00884A57">
        <w:trPr>
          <w:trHeight w:val="350"/>
        </w:trPr>
        <w:tc>
          <w:tcPr>
            <w:tcW w:w="583" w:type="dxa"/>
          </w:tcPr>
          <w:p w:rsidR="00F219FC" w:rsidRPr="00D9459D" w:rsidRDefault="00D21776" w:rsidP="00F219FC">
            <w:pPr>
              <w:spacing w:line="360" w:lineRule="auto"/>
              <w:ind w:firstLine="0"/>
            </w:pPr>
            <w:r>
              <w:t>[8</w:t>
            </w:r>
            <w:r w:rsidR="00F219FC" w:rsidRPr="00D9459D">
              <w:t>]</w:t>
            </w:r>
          </w:p>
        </w:tc>
        <w:tc>
          <w:tcPr>
            <w:tcW w:w="8767" w:type="dxa"/>
          </w:tcPr>
          <w:p w:rsidR="00F219FC" w:rsidRPr="00884A57" w:rsidRDefault="00F219FC" w:rsidP="00F219FC">
            <w:pPr>
              <w:spacing w:line="360" w:lineRule="auto"/>
              <w:ind w:firstLine="0"/>
              <w:rPr>
                <w:color w:val="000000" w:themeColor="text1"/>
              </w:rPr>
            </w:pPr>
            <w:proofErr w:type="spellStart"/>
            <w:r w:rsidRPr="00884A57">
              <w:rPr>
                <w:color w:val="000000" w:themeColor="text1"/>
              </w:rPr>
              <w:t>Cagatay</w:t>
            </w:r>
            <w:proofErr w:type="spellEnd"/>
            <w:r w:rsidRPr="00884A57">
              <w:rPr>
                <w:color w:val="000000" w:themeColor="text1"/>
              </w:rPr>
              <w:t xml:space="preserve"> </w:t>
            </w:r>
            <w:proofErr w:type="spellStart"/>
            <w:r w:rsidRPr="00884A57">
              <w:rPr>
                <w:color w:val="000000" w:themeColor="text1"/>
              </w:rPr>
              <w:t>Demiralp</w:t>
            </w:r>
            <w:proofErr w:type="spellEnd"/>
            <w:r w:rsidRPr="00884A57">
              <w:rPr>
                <w:color w:val="000000" w:themeColor="text1"/>
              </w:rPr>
              <w:t xml:space="preserve">, Carlos E. </w:t>
            </w:r>
            <w:proofErr w:type="spellStart"/>
            <w:r w:rsidRPr="00884A57">
              <w:rPr>
                <w:color w:val="000000" w:themeColor="text1"/>
              </w:rPr>
              <w:t>Scheidegger</w:t>
            </w:r>
            <w:proofErr w:type="spellEnd"/>
            <w:r w:rsidRPr="00884A57">
              <w:rPr>
                <w:color w:val="000000" w:themeColor="text1"/>
              </w:rPr>
              <w:t xml:space="preserve">, Gordon L. </w:t>
            </w:r>
            <w:proofErr w:type="spellStart"/>
            <w:r w:rsidRPr="00884A57">
              <w:rPr>
                <w:color w:val="000000" w:themeColor="text1"/>
              </w:rPr>
              <w:t>Kindlmann</w:t>
            </w:r>
            <w:proofErr w:type="spellEnd"/>
            <w:r w:rsidRPr="00884A57">
              <w:rPr>
                <w:color w:val="000000" w:themeColor="text1"/>
              </w:rPr>
              <w:t xml:space="preserve">, David H. Laidlaw, Jeffrey </w:t>
            </w:r>
            <w:proofErr w:type="spellStart"/>
            <w:r w:rsidRPr="00884A57">
              <w:rPr>
                <w:color w:val="000000" w:themeColor="text1"/>
              </w:rPr>
              <w:t>Heer</w:t>
            </w:r>
            <w:proofErr w:type="spellEnd"/>
            <w:r w:rsidRPr="00884A57">
              <w:rPr>
                <w:color w:val="000000" w:themeColor="text1"/>
              </w:rPr>
              <w:t>, "Visual Embedding: A Model for Visualization", IEEE Computer Graphics and Applications, vol.34, no.1, pp.10-15, Jan. 2014.</w:t>
            </w:r>
          </w:p>
        </w:tc>
      </w:tr>
      <w:tr w:rsidR="00F219FC" w:rsidRPr="00D9459D" w:rsidTr="00884A57">
        <w:trPr>
          <w:trHeight w:val="350"/>
        </w:trPr>
        <w:tc>
          <w:tcPr>
            <w:tcW w:w="583" w:type="dxa"/>
          </w:tcPr>
          <w:p w:rsidR="00F219FC" w:rsidRPr="00D9459D" w:rsidRDefault="00D21776" w:rsidP="00F219FC">
            <w:pPr>
              <w:spacing w:line="360" w:lineRule="auto"/>
              <w:ind w:firstLine="0"/>
            </w:pPr>
            <w:r>
              <w:t>[9</w:t>
            </w:r>
            <w:r w:rsidR="00F219FC" w:rsidRPr="00D9459D">
              <w:t>]</w:t>
            </w:r>
          </w:p>
        </w:tc>
        <w:tc>
          <w:tcPr>
            <w:tcW w:w="8767" w:type="dxa"/>
          </w:tcPr>
          <w:p w:rsidR="00F219FC" w:rsidRPr="00884A57" w:rsidRDefault="00F219FC" w:rsidP="00F219FC">
            <w:pPr>
              <w:spacing w:line="360" w:lineRule="auto"/>
              <w:ind w:firstLine="0"/>
              <w:rPr>
                <w:color w:val="000000" w:themeColor="text1"/>
              </w:rPr>
            </w:pPr>
            <w:r w:rsidRPr="00884A57">
              <w:rPr>
                <w:color w:val="000000" w:themeColor="text1"/>
              </w:rPr>
              <w:t xml:space="preserve">Antoine Perrier, Nicolas </w:t>
            </w:r>
            <w:proofErr w:type="spellStart"/>
            <w:r w:rsidRPr="00884A57">
              <w:rPr>
                <w:color w:val="000000" w:themeColor="text1"/>
              </w:rPr>
              <w:t>Vuillerme</w:t>
            </w:r>
            <w:proofErr w:type="spellEnd"/>
            <w:r w:rsidRPr="00884A57">
              <w:rPr>
                <w:color w:val="000000" w:themeColor="text1"/>
              </w:rPr>
              <w:t xml:space="preserve">, Vincent </w:t>
            </w:r>
            <w:proofErr w:type="spellStart"/>
            <w:r w:rsidRPr="00884A57">
              <w:rPr>
                <w:color w:val="000000" w:themeColor="text1"/>
              </w:rPr>
              <w:t>Luboz</w:t>
            </w:r>
            <w:proofErr w:type="spellEnd"/>
            <w:r w:rsidRPr="00884A57">
              <w:rPr>
                <w:color w:val="000000" w:themeColor="text1"/>
              </w:rPr>
              <w:t xml:space="preserve">, </w:t>
            </w:r>
            <w:proofErr w:type="spellStart"/>
            <w:r w:rsidRPr="00884A57">
              <w:rPr>
                <w:color w:val="000000" w:themeColor="text1"/>
              </w:rPr>
              <w:t>Marek</w:t>
            </w:r>
            <w:proofErr w:type="spellEnd"/>
            <w:r w:rsidRPr="00884A57">
              <w:rPr>
                <w:color w:val="000000" w:themeColor="text1"/>
              </w:rPr>
              <w:t xml:space="preserve"> </w:t>
            </w:r>
            <w:proofErr w:type="spellStart"/>
            <w:r w:rsidRPr="00884A57">
              <w:rPr>
                <w:color w:val="000000" w:themeColor="text1"/>
              </w:rPr>
              <w:t>Bucki</w:t>
            </w:r>
            <w:proofErr w:type="spellEnd"/>
            <w:r w:rsidRPr="00884A57">
              <w:rPr>
                <w:color w:val="000000" w:themeColor="text1"/>
              </w:rPr>
              <w:t xml:space="preserve">, Francis </w:t>
            </w:r>
            <w:proofErr w:type="spellStart"/>
            <w:r w:rsidRPr="00884A57">
              <w:rPr>
                <w:color w:val="000000" w:themeColor="text1"/>
              </w:rPr>
              <w:t>Cannard</w:t>
            </w:r>
            <w:proofErr w:type="spellEnd"/>
            <w:r w:rsidRPr="00884A57">
              <w:rPr>
                <w:color w:val="000000" w:themeColor="text1"/>
              </w:rPr>
              <w:t xml:space="preserve">, Bruno </w:t>
            </w:r>
            <w:proofErr w:type="spellStart"/>
            <w:r w:rsidRPr="00884A57">
              <w:rPr>
                <w:color w:val="000000" w:themeColor="text1"/>
              </w:rPr>
              <w:t>Diot</w:t>
            </w:r>
            <w:proofErr w:type="spellEnd"/>
            <w:r w:rsidRPr="00884A57">
              <w:rPr>
                <w:color w:val="000000" w:themeColor="text1"/>
              </w:rPr>
              <w:t xml:space="preserve">, Denis Colin, </w:t>
            </w:r>
            <w:proofErr w:type="spellStart"/>
            <w:r w:rsidRPr="00884A57">
              <w:rPr>
                <w:color w:val="000000" w:themeColor="text1"/>
              </w:rPr>
              <w:t>Delphine</w:t>
            </w:r>
            <w:proofErr w:type="spellEnd"/>
            <w:r w:rsidRPr="00884A57">
              <w:rPr>
                <w:color w:val="000000" w:themeColor="text1"/>
              </w:rPr>
              <w:t xml:space="preserve"> </w:t>
            </w:r>
            <w:proofErr w:type="spellStart"/>
            <w:r w:rsidRPr="00884A57">
              <w:rPr>
                <w:color w:val="000000" w:themeColor="text1"/>
              </w:rPr>
              <w:t>Rin</w:t>
            </w:r>
            <w:proofErr w:type="spellEnd"/>
            <w:r w:rsidRPr="00884A57">
              <w:rPr>
                <w:color w:val="000000" w:themeColor="text1"/>
              </w:rPr>
              <w:t xml:space="preserve">, Jean-Philippe Bourg, </w:t>
            </w:r>
            <w:proofErr w:type="spellStart"/>
            <w:r w:rsidRPr="00884A57">
              <w:rPr>
                <w:color w:val="000000" w:themeColor="text1"/>
              </w:rPr>
              <w:t>Yohan</w:t>
            </w:r>
            <w:proofErr w:type="spellEnd"/>
            <w:r w:rsidRPr="00884A57">
              <w:rPr>
                <w:color w:val="000000" w:themeColor="text1"/>
              </w:rPr>
              <w:t xml:space="preserve"> </w:t>
            </w:r>
            <w:proofErr w:type="spellStart"/>
            <w:r w:rsidRPr="00884A57">
              <w:rPr>
                <w:color w:val="000000" w:themeColor="text1"/>
              </w:rPr>
              <w:t>Payan</w:t>
            </w:r>
            <w:proofErr w:type="spellEnd"/>
            <w:r w:rsidRPr="00884A57">
              <w:rPr>
                <w:color w:val="000000" w:themeColor="text1"/>
              </w:rPr>
              <w:t>, "Smart Diabetic Socks: Embedded device for diabetic foot prevention", Innovation and research in biomedical engineering, vol.32, no.2, pp.72-76, 2014.</w:t>
            </w:r>
          </w:p>
        </w:tc>
      </w:tr>
      <w:tr w:rsidR="00F219FC" w:rsidRPr="00D9459D" w:rsidTr="00884A57">
        <w:trPr>
          <w:trHeight w:val="737"/>
        </w:trPr>
        <w:tc>
          <w:tcPr>
            <w:tcW w:w="583" w:type="dxa"/>
          </w:tcPr>
          <w:p w:rsidR="00F219FC" w:rsidRPr="00D9459D" w:rsidRDefault="00F219FC" w:rsidP="00884A57">
            <w:pPr>
              <w:spacing w:line="360" w:lineRule="auto"/>
              <w:ind w:firstLine="0"/>
            </w:pPr>
            <w:r>
              <w:t>[</w:t>
            </w:r>
            <w:r w:rsidR="00884A57">
              <w:t>10</w:t>
            </w:r>
            <w:r>
              <w:t>]</w:t>
            </w:r>
          </w:p>
        </w:tc>
        <w:tc>
          <w:tcPr>
            <w:tcW w:w="8767" w:type="dxa"/>
          </w:tcPr>
          <w:p w:rsidR="00F219FC" w:rsidRPr="00884A57" w:rsidRDefault="00884A57" w:rsidP="00F219FC">
            <w:pPr>
              <w:spacing w:line="360" w:lineRule="auto"/>
              <w:ind w:firstLine="0"/>
              <w:rPr>
                <w:color w:val="000000" w:themeColor="text1"/>
              </w:rPr>
            </w:pPr>
            <w:r w:rsidRPr="00884A57">
              <w:rPr>
                <w:color w:val="000000" w:themeColor="text1"/>
              </w:rPr>
              <w:t xml:space="preserve">Mobihealthnews.com, 'Survey: Diabetes patients who use digital tools self-report better health | </w:t>
            </w:r>
            <w:proofErr w:type="spellStart"/>
            <w:r w:rsidRPr="00884A57">
              <w:rPr>
                <w:color w:val="000000" w:themeColor="text1"/>
              </w:rPr>
              <w:t>MobiHealthNews</w:t>
            </w:r>
            <w:proofErr w:type="spellEnd"/>
            <w:r w:rsidRPr="00884A57">
              <w:rPr>
                <w:color w:val="000000" w:themeColor="text1"/>
              </w:rPr>
              <w:t>', 2015. [Online]. Available: http://mobihealthnews.com/40600/survey-diabetes-patients-who-use-digital-tools-self-report-better-health/. [Accessed: 26- Oct- 2015].</w:t>
            </w:r>
          </w:p>
        </w:tc>
      </w:tr>
    </w:tbl>
    <w:p w:rsidR="006F2687" w:rsidRPr="003F5B09" w:rsidRDefault="006F2687" w:rsidP="005D66F0">
      <w:pPr>
        <w:spacing w:after="160" w:line="360" w:lineRule="auto"/>
        <w:ind w:firstLine="0"/>
        <w:contextualSpacing w:val="0"/>
      </w:pPr>
    </w:p>
    <w:sectPr w:rsidR="006F2687" w:rsidRPr="003F5B09" w:rsidSect="00C82035">
      <w:headerReference w:type="even"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57D" w:rsidRDefault="0047257D">
      <w:pPr>
        <w:spacing w:line="240" w:lineRule="auto"/>
      </w:pPr>
      <w:r>
        <w:separator/>
      </w:r>
    </w:p>
  </w:endnote>
  <w:endnote w:type="continuationSeparator" w:id="0">
    <w:p w:rsidR="0047257D" w:rsidRDefault="00472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E2" w:rsidRDefault="003C2EE2" w:rsidP="003C2E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EE2" w:rsidRDefault="003C2EE2" w:rsidP="003C2E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E2" w:rsidRDefault="003C2EE2">
    <w:pPr>
      <w:pStyle w:val="Footer"/>
      <w:jc w:val="right"/>
    </w:pPr>
  </w:p>
  <w:p w:rsidR="003C2EE2" w:rsidRDefault="003C2EE2" w:rsidP="003C2EE2">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580489"/>
      <w:docPartObj>
        <w:docPartGallery w:val="Page Numbers (Bottom of Page)"/>
        <w:docPartUnique/>
      </w:docPartObj>
    </w:sdtPr>
    <w:sdtEndPr/>
    <w:sdtContent>
      <w:sdt>
        <w:sdtPr>
          <w:id w:val="-1769616900"/>
          <w:docPartObj>
            <w:docPartGallery w:val="Page Numbers (Top of Page)"/>
            <w:docPartUnique/>
          </w:docPartObj>
        </w:sdtPr>
        <w:sdtEndPr/>
        <w:sdtContent>
          <w:p w:rsidR="003C2EE2" w:rsidRDefault="00C0271B" w:rsidP="005D66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47E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47E5">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57D" w:rsidRDefault="0047257D">
      <w:pPr>
        <w:spacing w:line="240" w:lineRule="auto"/>
      </w:pPr>
      <w:r>
        <w:separator/>
      </w:r>
    </w:p>
  </w:footnote>
  <w:footnote w:type="continuationSeparator" w:id="0">
    <w:p w:rsidR="0047257D" w:rsidRDefault="004725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E2" w:rsidRDefault="003C2EE2" w:rsidP="003C2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EE2" w:rsidRDefault="003C2EE2" w:rsidP="003C2EE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71B" w:rsidRPr="00C0271B" w:rsidRDefault="00C0271B" w:rsidP="00C0271B">
    <w:pPr>
      <w:pStyle w:val="Header"/>
      <w:spacing w:line="240" w:lineRule="auto"/>
      <w:ind w:firstLine="0"/>
      <w:rPr>
        <w:i w:val="0"/>
      </w:rPr>
    </w:pPr>
    <w:r>
      <w:rPr>
        <w:i w:val="0"/>
      </w:rPr>
      <w:t>Ratchapong Tangkijvorakul</w:t>
    </w:r>
  </w:p>
  <w:p w:rsidR="00C0271B" w:rsidRPr="00C0271B" w:rsidRDefault="00C0271B" w:rsidP="00C0271B">
    <w:pPr>
      <w:pStyle w:val="Header"/>
      <w:spacing w:line="240" w:lineRule="auto"/>
      <w:ind w:firstLine="0"/>
      <w:rPr>
        <w:i w:val="0"/>
      </w:rPr>
    </w:pPr>
    <w:r w:rsidRPr="00C0271B">
      <w:rPr>
        <w:i w:val="0"/>
      </w:rPr>
      <w:t>Douglas Williams and Thomas Michaels</w:t>
    </w:r>
  </w:p>
  <w:p w:rsidR="00C0271B" w:rsidRPr="00C0271B" w:rsidRDefault="00C0271B" w:rsidP="00C0271B">
    <w:pPr>
      <w:pStyle w:val="Header"/>
      <w:spacing w:line="240" w:lineRule="auto"/>
      <w:ind w:firstLine="0"/>
      <w:rPr>
        <w:i w:val="0"/>
      </w:rPr>
    </w:pPr>
    <w:r w:rsidRPr="00C0271B">
      <w:rPr>
        <w:i w:val="0"/>
      </w:rPr>
      <w:t>S9 - Automated Spice Mixer</w:t>
    </w:r>
  </w:p>
  <w:p w:rsidR="00D333B6" w:rsidRDefault="00C0271B" w:rsidP="00C0271B">
    <w:pPr>
      <w:pStyle w:val="Header"/>
      <w:spacing w:line="240" w:lineRule="auto"/>
      <w:ind w:firstLine="0"/>
      <w:rPr>
        <w:i w:val="0"/>
      </w:rPr>
    </w:pPr>
    <w:r w:rsidRPr="00C0271B">
      <w:rPr>
        <w:i w:val="0"/>
      </w:rPr>
      <w:t>ECE 4011 – Section A05</w:t>
    </w:r>
  </w:p>
  <w:p w:rsidR="00C0271B" w:rsidRPr="00D333B6" w:rsidRDefault="00C0271B" w:rsidP="00C0271B">
    <w:pPr>
      <w:pStyle w:val="Header"/>
      <w:spacing w:line="240" w:lineRule="auto"/>
      <w:ind w:firstLine="0"/>
      <w:rPr>
        <w:i w:val="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83262"/>
    <w:multiLevelType w:val="hybridMultilevel"/>
    <w:tmpl w:val="DDDCCEE8"/>
    <w:lvl w:ilvl="0" w:tplc="794A7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5903B0"/>
    <w:multiLevelType w:val="hybridMultilevel"/>
    <w:tmpl w:val="BE72BA62"/>
    <w:lvl w:ilvl="0" w:tplc="97C6F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6B"/>
    <w:rsid w:val="00013993"/>
    <w:rsid w:val="000151D2"/>
    <w:rsid w:val="00017B61"/>
    <w:rsid w:val="00022C22"/>
    <w:rsid w:val="00023E55"/>
    <w:rsid w:val="0002413E"/>
    <w:rsid w:val="00031580"/>
    <w:rsid w:val="0004014F"/>
    <w:rsid w:val="000406D4"/>
    <w:rsid w:val="00051FC9"/>
    <w:rsid w:val="000567C3"/>
    <w:rsid w:val="00060780"/>
    <w:rsid w:val="0007192C"/>
    <w:rsid w:val="00074996"/>
    <w:rsid w:val="00080121"/>
    <w:rsid w:val="000848B0"/>
    <w:rsid w:val="000A2B35"/>
    <w:rsid w:val="000A722B"/>
    <w:rsid w:val="000B28B7"/>
    <w:rsid w:val="000B300E"/>
    <w:rsid w:val="000B5A35"/>
    <w:rsid w:val="000C5E59"/>
    <w:rsid w:val="000C7AF1"/>
    <w:rsid w:val="000D4DB8"/>
    <w:rsid w:val="000D5EDE"/>
    <w:rsid w:val="000D6CA5"/>
    <w:rsid w:val="000E7B9E"/>
    <w:rsid w:val="000F7F6F"/>
    <w:rsid w:val="0010037E"/>
    <w:rsid w:val="0011026A"/>
    <w:rsid w:val="00112417"/>
    <w:rsid w:val="00114ACE"/>
    <w:rsid w:val="00126819"/>
    <w:rsid w:val="001408A2"/>
    <w:rsid w:val="001419FC"/>
    <w:rsid w:val="00154FB2"/>
    <w:rsid w:val="00164917"/>
    <w:rsid w:val="0016508B"/>
    <w:rsid w:val="00165AE8"/>
    <w:rsid w:val="00165EED"/>
    <w:rsid w:val="001824BA"/>
    <w:rsid w:val="001841C8"/>
    <w:rsid w:val="00184B07"/>
    <w:rsid w:val="00186EBC"/>
    <w:rsid w:val="001875F3"/>
    <w:rsid w:val="00193018"/>
    <w:rsid w:val="001941DF"/>
    <w:rsid w:val="001A18B3"/>
    <w:rsid w:val="001B3121"/>
    <w:rsid w:val="001D0F1E"/>
    <w:rsid w:val="001D3227"/>
    <w:rsid w:val="001D628B"/>
    <w:rsid w:val="001F3102"/>
    <w:rsid w:val="001F3623"/>
    <w:rsid w:val="001F4FF0"/>
    <w:rsid w:val="00205A91"/>
    <w:rsid w:val="00217DA2"/>
    <w:rsid w:val="002200C3"/>
    <w:rsid w:val="00221856"/>
    <w:rsid w:val="002220B2"/>
    <w:rsid w:val="00224C5C"/>
    <w:rsid w:val="00230C75"/>
    <w:rsid w:val="002314B2"/>
    <w:rsid w:val="00231DC7"/>
    <w:rsid w:val="00233A3F"/>
    <w:rsid w:val="00236D48"/>
    <w:rsid w:val="00245626"/>
    <w:rsid w:val="0024691B"/>
    <w:rsid w:val="00265082"/>
    <w:rsid w:val="0026613C"/>
    <w:rsid w:val="002803A6"/>
    <w:rsid w:val="00281F3F"/>
    <w:rsid w:val="00294026"/>
    <w:rsid w:val="002B5D46"/>
    <w:rsid w:val="002B728D"/>
    <w:rsid w:val="002B78AD"/>
    <w:rsid w:val="002C006D"/>
    <w:rsid w:val="002C7A61"/>
    <w:rsid w:val="002D631F"/>
    <w:rsid w:val="002D717C"/>
    <w:rsid w:val="002E6AAB"/>
    <w:rsid w:val="002E7E56"/>
    <w:rsid w:val="002F04BA"/>
    <w:rsid w:val="00301024"/>
    <w:rsid w:val="00303B46"/>
    <w:rsid w:val="0030671F"/>
    <w:rsid w:val="003121B4"/>
    <w:rsid w:val="0032138E"/>
    <w:rsid w:val="00325D98"/>
    <w:rsid w:val="003500DA"/>
    <w:rsid w:val="00366219"/>
    <w:rsid w:val="00366333"/>
    <w:rsid w:val="00370089"/>
    <w:rsid w:val="003725A9"/>
    <w:rsid w:val="00375274"/>
    <w:rsid w:val="00377B80"/>
    <w:rsid w:val="00380BC5"/>
    <w:rsid w:val="00383B45"/>
    <w:rsid w:val="00383D90"/>
    <w:rsid w:val="0038448C"/>
    <w:rsid w:val="00395F4F"/>
    <w:rsid w:val="003B3FCA"/>
    <w:rsid w:val="003C1D5E"/>
    <w:rsid w:val="003C2EE2"/>
    <w:rsid w:val="003C764F"/>
    <w:rsid w:val="003D0726"/>
    <w:rsid w:val="003D3DD0"/>
    <w:rsid w:val="003D442A"/>
    <w:rsid w:val="003E4492"/>
    <w:rsid w:val="003E53D4"/>
    <w:rsid w:val="003F173A"/>
    <w:rsid w:val="003F38F4"/>
    <w:rsid w:val="003F4123"/>
    <w:rsid w:val="003F5B09"/>
    <w:rsid w:val="003F7D84"/>
    <w:rsid w:val="004006E6"/>
    <w:rsid w:val="00403A8C"/>
    <w:rsid w:val="00405DBE"/>
    <w:rsid w:val="00407D3B"/>
    <w:rsid w:val="00411304"/>
    <w:rsid w:val="00426720"/>
    <w:rsid w:val="00434909"/>
    <w:rsid w:val="004458EE"/>
    <w:rsid w:val="00446F8D"/>
    <w:rsid w:val="004508B3"/>
    <w:rsid w:val="00463620"/>
    <w:rsid w:val="004638BC"/>
    <w:rsid w:val="00466405"/>
    <w:rsid w:val="0047257D"/>
    <w:rsid w:val="00474331"/>
    <w:rsid w:val="00482BF7"/>
    <w:rsid w:val="00487FD4"/>
    <w:rsid w:val="00491800"/>
    <w:rsid w:val="0049289B"/>
    <w:rsid w:val="00492FD2"/>
    <w:rsid w:val="00495325"/>
    <w:rsid w:val="004A0356"/>
    <w:rsid w:val="004A4138"/>
    <w:rsid w:val="004A4F27"/>
    <w:rsid w:val="004A616F"/>
    <w:rsid w:val="004B0AEE"/>
    <w:rsid w:val="004B5BAD"/>
    <w:rsid w:val="004B79B8"/>
    <w:rsid w:val="004C5FEA"/>
    <w:rsid w:val="004C6B3C"/>
    <w:rsid w:val="004D4875"/>
    <w:rsid w:val="004D5DC3"/>
    <w:rsid w:val="004D7F27"/>
    <w:rsid w:val="004E0D3E"/>
    <w:rsid w:val="004E4F8E"/>
    <w:rsid w:val="004E7AAA"/>
    <w:rsid w:val="004F1237"/>
    <w:rsid w:val="005028CE"/>
    <w:rsid w:val="00504820"/>
    <w:rsid w:val="005245B1"/>
    <w:rsid w:val="00524C8A"/>
    <w:rsid w:val="00525A64"/>
    <w:rsid w:val="00534BE6"/>
    <w:rsid w:val="00535967"/>
    <w:rsid w:val="00537832"/>
    <w:rsid w:val="00541516"/>
    <w:rsid w:val="00541DB0"/>
    <w:rsid w:val="005434AC"/>
    <w:rsid w:val="0054426F"/>
    <w:rsid w:val="00550B6F"/>
    <w:rsid w:val="005537E4"/>
    <w:rsid w:val="00560605"/>
    <w:rsid w:val="00565D31"/>
    <w:rsid w:val="005713AD"/>
    <w:rsid w:val="00576ADC"/>
    <w:rsid w:val="005774A3"/>
    <w:rsid w:val="005862EC"/>
    <w:rsid w:val="005868B5"/>
    <w:rsid w:val="00587044"/>
    <w:rsid w:val="005A47CD"/>
    <w:rsid w:val="005A7121"/>
    <w:rsid w:val="005C5549"/>
    <w:rsid w:val="005C6FB1"/>
    <w:rsid w:val="005D059C"/>
    <w:rsid w:val="005D66F0"/>
    <w:rsid w:val="005D7E55"/>
    <w:rsid w:val="005E2AA2"/>
    <w:rsid w:val="005F2881"/>
    <w:rsid w:val="005F2F97"/>
    <w:rsid w:val="005F4AC1"/>
    <w:rsid w:val="005F69F4"/>
    <w:rsid w:val="0061082C"/>
    <w:rsid w:val="0061263A"/>
    <w:rsid w:val="00614069"/>
    <w:rsid w:val="00624A72"/>
    <w:rsid w:val="0062679E"/>
    <w:rsid w:val="00627550"/>
    <w:rsid w:val="00631D8F"/>
    <w:rsid w:val="006326F1"/>
    <w:rsid w:val="00642330"/>
    <w:rsid w:val="00657CAD"/>
    <w:rsid w:val="006677B9"/>
    <w:rsid w:val="00672640"/>
    <w:rsid w:val="006811BC"/>
    <w:rsid w:val="0068632E"/>
    <w:rsid w:val="006870D1"/>
    <w:rsid w:val="00687783"/>
    <w:rsid w:val="00690F0A"/>
    <w:rsid w:val="00695D98"/>
    <w:rsid w:val="00697BF2"/>
    <w:rsid w:val="006A3674"/>
    <w:rsid w:val="006C3AC2"/>
    <w:rsid w:val="006C557E"/>
    <w:rsid w:val="006C742A"/>
    <w:rsid w:val="006E367F"/>
    <w:rsid w:val="006E5692"/>
    <w:rsid w:val="006F2687"/>
    <w:rsid w:val="0070178F"/>
    <w:rsid w:val="007020A9"/>
    <w:rsid w:val="00710DD9"/>
    <w:rsid w:val="00716DFB"/>
    <w:rsid w:val="0071752A"/>
    <w:rsid w:val="00720684"/>
    <w:rsid w:val="007224C2"/>
    <w:rsid w:val="00725132"/>
    <w:rsid w:val="00725C8A"/>
    <w:rsid w:val="00734CDC"/>
    <w:rsid w:val="0074534A"/>
    <w:rsid w:val="00746A38"/>
    <w:rsid w:val="00750833"/>
    <w:rsid w:val="00751F2D"/>
    <w:rsid w:val="00752139"/>
    <w:rsid w:val="0076571D"/>
    <w:rsid w:val="00773A6E"/>
    <w:rsid w:val="0077698C"/>
    <w:rsid w:val="00783409"/>
    <w:rsid w:val="007901AD"/>
    <w:rsid w:val="00793E28"/>
    <w:rsid w:val="007A2C9C"/>
    <w:rsid w:val="007A5FAD"/>
    <w:rsid w:val="007B3223"/>
    <w:rsid w:val="007B5D38"/>
    <w:rsid w:val="007C0762"/>
    <w:rsid w:val="007C21F0"/>
    <w:rsid w:val="007C6BF6"/>
    <w:rsid w:val="007D167B"/>
    <w:rsid w:val="007D3768"/>
    <w:rsid w:val="007D672C"/>
    <w:rsid w:val="007F41F5"/>
    <w:rsid w:val="007F643A"/>
    <w:rsid w:val="008028CC"/>
    <w:rsid w:val="00803532"/>
    <w:rsid w:val="008114B3"/>
    <w:rsid w:val="00813CC3"/>
    <w:rsid w:val="00826520"/>
    <w:rsid w:val="00826DB2"/>
    <w:rsid w:val="00831D21"/>
    <w:rsid w:val="008356B8"/>
    <w:rsid w:val="00840C5B"/>
    <w:rsid w:val="0084496B"/>
    <w:rsid w:val="008520FA"/>
    <w:rsid w:val="0085668C"/>
    <w:rsid w:val="0086147E"/>
    <w:rsid w:val="00865CE8"/>
    <w:rsid w:val="00875E25"/>
    <w:rsid w:val="00882910"/>
    <w:rsid w:val="00884A57"/>
    <w:rsid w:val="00885C50"/>
    <w:rsid w:val="00885D41"/>
    <w:rsid w:val="00886822"/>
    <w:rsid w:val="00890E83"/>
    <w:rsid w:val="008914EA"/>
    <w:rsid w:val="00893066"/>
    <w:rsid w:val="00894A72"/>
    <w:rsid w:val="00894FFE"/>
    <w:rsid w:val="0089671C"/>
    <w:rsid w:val="008A2339"/>
    <w:rsid w:val="008A702F"/>
    <w:rsid w:val="008B1EC8"/>
    <w:rsid w:val="008C2782"/>
    <w:rsid w:val="008D0ABF"/>
    <w:rsid w:val="008D2CEA"/>
    <w:rsid w:val="008D3B84"/>
    <w:rsid w:val="008D59C7"/>
    <w:rsid w:val="008E1476"/>
    <w:rsid w:val="008E276B"/>
    <w:rsid w:val="008E4A95"/>
    <w:rsid w:val="008E706A"/>
    <w:rsid w:val="008F35AB"/>
    <w:rsid w:val="008F3E7D"/>
    <w:rsid w:val="008F73C4"/>
    <w:rsid w:val="008F7DCA"/>
    <w:rsid w:val="00900A88"/>
    <w:rsid w:val="00901BB9"/>
    <w:rsid w:val="00906078"/>
    <w:rsid w:val="00911CDD"/>
    <w:rsid w:val="00917C31"/>
    <w:rsid w:val="0092310A"/>
    <w:rsid w:val="00927422"/>
    <w:rsid w:val="00932224"/>
    <w:rsid w:val="00934869"/>
    <w:rsid w:val="0094550F"/>
    <w:rsid w:val="00950CE0"/>
    <w:rsid w:val="00951535"/>
    <w:rsid w:val="0095393C"/>
    <w:rsid w:val="00953D0C"/>
    <w:rsid w:val="009632AC"/>
    <w:rsid w:val="00967447"/>
    <w:rsid w:val="00967675"/>
    <w:rsid w:val="00967A8E"/>
    <w:rsid w:val="009758CB"/>
    <w:rsid w:val="00980C2C"/>
    <w:rsid w:val="009844B0"/>
    <w:rsid w:val="00987739"/>
    <w:rsid w:val="009902FA"/>
    <w:rsid w:val="0099203B"/>
    <w:rsid w:val="00992805"/>
    <w:rsid w:val="00996331"/>
    <w:rsid w:val="00996C83"/>
    <w:rsid w:val="009979D8"/>
    <w:rsid w:val="009A0ACA"/>
    <w:rsid w:val="009A2126"/>
    <w:rsid w:val="009A6B35"/>
    <w:rsid w:val="009B24FA"/>
    <w:rsid w:val="009B3A80"/>
    <w:rsid w:val="009B3C4B"/>
    <w:rsid w:val="009B6A9F"/>
    <w:rsid w:val="009C389F"/>
    <w:rsid w:val="009C6DE9"/>
    <w:rsid w:val="009C75B1"/>
    <w:rsid w:val="009D21E5"/>
    <w:rsid w:val="009D446F"/>
    <w:rsid w:val="009F7884"/>
    <w:rsid w:val="00A010A9"/>
    <w:rsid w:val="00A02E17"/>
    <w:rsid w:val="00A03669"/>
    <w:rsid w:val="00A20AD1"/>
    <w:rsid w:val="00A22A3A"/>
    <w:rsid w:val="00A26165"/>
    <w:rsid w:val="00A33FB0"/>
    <w:rsid w:val="00A37A37"/>
    <w:rsid w:val="00A453DA"/>
    <w:rsid w:val="00A45B81"/>
    <w:rsid w:val="00A51902"/>
    <w:rsid w:val="00A529C0"/>
    <w:rsid w:val="00A71C90"/>
    <w:rsid w:val="00A72496"/>
    <w:rsid w:val="00A73602"/>
    <w:rsid w:val="00A82BB5"/>
    <w:rsid w:val="00A84C93"/>
    <w:rsid w:val="00A93171"/>
    <w:rsid w:val="00A96E7A"/>
    <w:rsid w:val="00A973A9"/>
    <w:rsid w:val="00AA7F09"/>
    <w:rsid w:val="00AB20D2"/>
    <w:rsid w:val="00AB7B29"/>
    <w:rsid w:val="00AC1BF6"/>
    <w:rsid w:val="00AC20E3"/>
    <w:rsid w:val="00AC3284"/>
    <w:rsid w:val="00AE1C98"/>
    <w:rsid w:val="00AE2A3C"/>
    <w:rsid w:val="00AE2CDF"/>
    <w:rsid w:val="00B03210"/>
    <w:rsid w:val="00B10E85"/>
    <w:rsid w:val="00B113B6"/>
    <w:rsid w:val="00B14D39"/>
    <w:rsid w:val="00B2172C"/>
    <w:rsid w:val="00B2472A"/>
    <w:rsid w:val="00B24BF9"/>
    <w:rsid w:val="00B25C37"/>
    <w:rsid w:val="00B352B4"/>
    <w:rsid w:val="00B3732A"/>
    <w:rsid w:val="00B401C4"/>
    <w:rsid w:val="00B420E0"/>
    <w:rsid w:val="00B45D09"/>
    <w:rsid w:val="00B462B0"/>
    <w:rsid w:val="00B46B31"/>
    <w:rsid w:val="00B52E8C"/>
    <w:rsid w:val="00B54122"/>
    <w:rsid w:val="00B553A8"/>
    <w:rsid w:val="00B63784"/>
    <w:rsid w:val="00B65A11"/>
    <w:rsid w:val="00B66BCB"/>
    <w:rsid w:val="00B71D52"/>
    <w:rsid w:val="00B763A7"/>
    <w:rsid w:val="00B765A1"/>
    <w:rsid w:val="00B77F9A"/>
    <w:rsid w:val="00B83112"/>
    <w:rsid w:val="00B8550B"/>
    <w:rsid w:val="00BA42E7"/>
    <w:rsid w:val="00BA658A"/>
    <w:rsid w:val="00BB10E7"/>
    <w:rsid w:val="00BB776D"/>
    <w:rsid w:val="00BC1FF1"/>
    <w:rsid w:val="00BD25E3"/>
    <w:rsid w:val="00BD608C"/>
    <w:rsid w:val="00BD6DEE"/>
    <w:rsid w:val="00BE4F15"/>
    <w:rsid w:val="00BE70EC"/>
    <w:rsid w:val="00BE71AF"/>
    <w:rsid w:val="00BF57A0"/>
    <w:rsid w:val="00BF7A75"/>
    <w:rsid w:val="00C0271B"/>
    <w:rsid w:val="00C0523F"/>
    <w:rsid w:val="00C05735"/>
    <w:rsid w:val="00C068F3"/>
    <w:rsid w:val="00C0748B"/>
    <w:rsid w:val="00C12F39"/>
    <w:rsid w:val="00C142F6"/>
    <w:rsid w:val="00C2482F"/>
    <w:rsid w:val="00C3644E"/>
    <w:rsid w:val="00C37467"/>
    <w:rsid w:val="00C41CF4"/>
    <w:rsid w:val="00C505F3"/>
    <w:rsid w:val="00C51783"/>
    <w:rsid w:val="00C56065"/>
    <w:rsid w:val="00C5656A"/>
    <w:rsid w:val="00C635CD"/>
    <w:rsid w:val="00C63F62"/>
    <w:rsid w:val="00C666CE"/>
    <w:rsid w:val="00C74249"/>
    <w:rsid w:val="00C82035"/>
    <w:rsid w:val="00C82A90"/>
    <w:rsid w:val="00C90D2A"/>
    <w:rsid w:val="00CA5B5A"/>
    <w:rsid w:val="00CB5CF5"/>
    <w:rsid w:val="00CD1663"/>
    <w:rsid w:val="00CE2C9A"/>
    <w:rsid w:val="00CE44AD"/>
    <w:rsid w:val="00CE7BB5"/>
    <w:rsid w:val="00CF2A31"/>
    <w:rsid w:val="00D00D8A"/>
    <w:rsid w:val="00D014F4"/>
    <w:rsid w:val="00D018BD"/>
    <w:rsid w:val="00D1043A"/>
    <w:rsid w:val="00D109F4"/>
    <w:rsid w:val="00D21776"/>
    <w:rsid w:val="00D25C76"/>
    <w:rsid w:val="00D333B6"/>
    <w:rsid w:val="00D34B09"/>
    <w:rsid w:val="00D41730"/>
    <w:rsid w:val="00D4757F"/>
    <w:rsid w:val="00D51EAA"/>
    <w:rsid w:val="00D51F35"/>
    <w:rsid w:val="00D52049"/>
    <w:rsid w:val="00D529CB"/>
    <w:rsid w:val="00D53430"/>
    <w:rsid w:val="00D55E31"/>
    <w:rsid w:val="00D57213"/>
    <w:rsid w:val="00D70A9E"/>
    <w:rsid w:val="00D72994"/>
    <w:rsid w:val="00D730BD"/>
    <w:rsid w:val="00D76ABA"/>
    <w:rsid w:val="00D85985"/>
    <w:rsid w:val="00D864E0"/>
    <w:rsid w:val="00D87F0F"/>
    <w:rsid w:val="00D92C59"/>
    <w:rsid w:val="00D9459D"/>
    <w:rsid w:val="00D975A4"/>
    <w:rsid w:val="00DA2BAA"/>
    <w:rsid w:val="00DB18A9"/>
    <w:rsid w:val="00DB47E5"/>
    <w:rsid w:val="00DC2DA3"/>
    <w:rsid w:val="00DD137A"/>
    <w:rsid w:val="00DD4898"/>
    <w:rsid w:val="00DD6B13"/>
    <w:rsid w:val="00DD6F7F"/>
    <w:rsid w:val="00DE7EC0"/>
    <w:rsid w:val="00DE7F95"/>
    <w:rsid w:val="00DF11A2"/>
    <w:rsid w:val="00DF130C"/>
    <w:rsid w:val="00E038D0"/>
    <w:rsid w:val="00E07A65"/>
    <w:rsid w:val="00E113B0"/>
    <w:rsid w:val="00E14A9C"/>
    <w:rsid w:val="00E17077"/>
    <w:rsid w:val="00E210CF"/>
    <w:rsid w:val="00E22DC1"/>
    <w:rsid w:val="00E25D68"/>
    <w:rsid w:val="00E40597"/>
    <w:rsid w:val="00E42945"/>
    <w:rsid w:val="00E45C44"/>
    <w:rsid w:val="00E468C7"/>
    <w:rsid w:val="00E47BB0"/>
    <w:rsid w:val="00E544A0"/>
    <w:rsid w:val="00E70292"/>
    <w:rsid w:val="00E70317"/>
    <w:rsid w:val="00E73ACC"/>
    <w:rsid w:val="00E850E2"/>
    <w:rsid w:val="00E86B07"/>
    <w:rsid w:val="00E86B0E"/>
    <w:rsid w:val="00E8787B"/>
    <w:rsid w:val="00E9579E"/>
    <w:rsid w:val="00EA1E0A"/>
    <w:rsid w:val="00EB055F"/>
    <w:rsid w:val="00ED3A9F"/>
    <w:rsid w:val="00ED4F3F"/>
    <w:rsid w:val="00ED5601"/>
    <w:rsid w:val="00ED664B"/>
    <w:rsid w:val="00EF033A"/>
    <w:rsid w:val="00EF33D3"/>
    <w:rsid w:val="00EF3A98"/>
    <w:rsid w:val="00EF54C4"/>
    <w:rsid w:val="00F05176"/>
    <w:rsid w:val="00F1074C"/>
    <w:rsid w:val="00F11973"/>
    <w:rsid w:val="00F14539"/>
    <w:rsid w:val="00F219FC"/>
    <w:rsid w:val="00F275C7"/>
    <w:rsid w:val="00F2797C"/>
    <w:rsid w:val="00F30754"/>
    <w:rsid w:val="00F315C7"/>
    <w:rsid w:val="00F31960"/>
    <w:rsid w:val="00F3266F"/>
    <w:rsid w:val="00F35F82"/>
    <w:rsid w:val="00F4128B"/>
    <w:rsid w:val="00F4402D"/>
    <w:rsid w:val="00F458C0"/>
    <w:rsid w:val="00F53741"/>
    <w:rsid w:val="00F61B8B"/>
    <w:rsid w:val="00F631E7"/>
    <w:rsid w:val="00F64859"/>
    <w:rsid w:val="00F70586"/>
    <w:rsid w:val="00F748CD"/>
    <w:rsid w:val="00F854CA"/>
    <w:rsid w:val="00F85D08"/>
    <w:rsid w:val="00F90231"/>
    <w:rsid w:val="00F90AA8"/>
    <w:rsid w:val="00F91E07"/>
    <w:rsid w:val="00F94EA3"/>
    <w:rsid w:val="00FA2EDE"/>
    <w:rsid w:val="00FA498B"/>
    <w:rsid w:val="00FB3D4C"/>
    <w:rsid w:val="00FC5FF9"/>
    <w:rsid w:val="00FE21DB"/>
    <w:rsid w:val="00FE2814"/>
    <w:rsid w:val="00FE7300"/>
    <w:rsid w:val="00FF233E"/>
    <w:rsid w:val="00FF2B2D"/>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781B4-0374-4F77-9744-BACB9657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22"/>
    <w:pPr>
      <w:spacing w:after="0" w:line="480" w:lineRule="auto"/>
      <w:ind w:firstLine="720"/>
      <w:contextualSpacing/>
    </w:pPr>
    <w:rPr>
      <w:rFonts w:ascii="Times New Roman" w:eastAsia="Times New Roman" w:hAnsi="Times New Roman" w:cs="Times New Roman"/>
    </w:rPr>
  </w:style>
  <w:style w:type="paragraph" w:styleId="Heading1">
    <w:name w:val="heading 1"/>
    <w:basedOn w:val="Normal"/>
    <w:next w:val="Normal"/>
    <w:link w:val="Heading1Char"/>
    <w:uiPriority w:val="9"/>
    <w:qFormat/>
    <w:rsid w:val="005D66F0"/>
    <w:pPr>
      <w:spacing w:before="100" w:after="100" w:line="360" w:lineRule="auto"/>
      <w:ind w:firstLine="0"/>
      <w:outlineLvl w:val="0"/>
    </w:pPr>
    <w:rPr>
      <w:b/>
      <w:bCs/>
      <w:sz w:val="28"/>
      <w:szCs w:val="28"/>
    </w:rPr>
  </w:style>
  <w:style w:type="paragraph" w:styleId="Heading2">
    <w:name w:val="heading 2"/>
    <w:basedOn w:val="Normal"/>
    <w:next w:val="Normal"/>
    <w:link w:val="Heading2Char"/>
    <w:uiPriority w:val="9"/>
    <w:unhideWhenUsed/>
    <w:qFormat/>
    <w:rsid w:val="00884A57"/>
    <w:pPr>
      <w:keepNext/>
      <w:keepLines/>
      <w:spacing w:before="100" w:after="100" w:line="360" w:lineRule="auto"/>
      <w:ind w:firstLine="0"/>
      <w:jc w:val="both"/>
      <w:outlineLvl w:val="1"/>
    </w:pPr>
    <w:rPr>
      <w:rFonts w:eastAsiaTheme="majorEastAsia"/>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022C22"/>
    <w:pPr>
      <w:keepLines/>
      <w:ind w:left="1195" w:hanging="360"/>
    </w:pPr>
  </w:style>
  <w:style w:type="paragraph" w:styleId="Header">
    <w:name w:val="header"/>
    <w:basedOn w:val="Normal"/>
    <w:link w:val="HeaderChar"/>
    <w:uiPriority w:val="99"/>
    <w:rsid w:val="00022C22"/>
    <w:pPr>
      <w:tabs>
        <w:tab w:val="center" w:pos="4320"/>
        <w:tab w:val="right" w:pos="8640"/>
      </w:tabs>
    </w:pPr>
    <w:rPr>
      <w:i/>
      <w:iCs/>
    </w:rPr>
  </w:style>
  <w:style w:type="character" w:customStyle="1" w:styleId="HeaderChar">
    <w:name w:val="Header Char"/>
    <w:basedOn w:val="DefaultParagraphFont"/>
    <w:link w:val="Header"/>
    <w:uiPriority w:val="99"/>
    <w:rsid w:val="00022C22"/>
    <w:rPr>
      <w:rFonts w:ascii="Times New Roman" w:eastAsia="Times New Roman" w:hAnsi="Times New Roman" w:cs="Times New Roman"/>
      <w:i/>
      <w:iCs/>
    </w:rPr>
  </w:style>
  <w:style w:type="paragraph" w:styleId="Footer">
    <w:name w:val="footer"/>
    <w:basedOn w:val="Normal"/>
    <w:link w:val="FooterChar"/>
    <w:uiPriority w:val="99"/>
    <w:rsid w:val="00022C22"/>
    <w:pPr>
      <w:tabs>
        <w:tab w:val="center" w:pos="4320"/>
        <w:tab w:val="right" w:pos="8640"/>
      </w:tabs>
    </w:pPr>
  </w:style>
  <w:style w:type="character" w:customStyle="1" w:styleId="FooterChar">
    <w:name w:val="Footer Char"/>
    <w:basedOn w:val="DefaultParagraphFont"/>
    <w:link w:val="Footer"/>
    <w:uiPriority w:val="99"/>
    <w:rsid w:val="00022C22"/>
    <w:rPr>
      <w:rFonts w:ascii="Times New Roman" w:eastAsia="Times New Roman" w:hAnsi="Times New Roman" w:cs="Times New Roman"/>
    </w:rPr>
  </w:style>
  <w:style w:type="character" w:styleId="PageNumber">
    <w:name w:val="page number"/>
    <w:basedOn w:val="DefaultParagraphFont"/>
    <w:rsid w:val="00022C22"/>
  </w:style>
  <w:style w:type="paragraph" w:styleId="Title">
    <w:name w:val="Title"/>
    <w:basedOn w:val="Normal"/>
    <w:next w:val="Normal"/>
    <w:link w:val="TitleChar"/>
    <w:uiPriority w:val="10"/>
    <w:qFormat/>
    <w:rsid w:val="00022C22"/>
    <w:pPr>
      <w:spacing w:after="320" w:line="240" w:lineRule="auto"/>
      <w:jc w:val="center"/>
    </w:pPr>
    <w:rPr>
      <w:b/>
      <w:spacing w:val="5"/>
      <w:sz w:val="36"/>
      <w:szCs w:val="52"/>
    </w:rPr>
  </w:style>
  <w:style w:type="character" w:customStyle="1" w:styleId="TitleChar">
    <w:name w:val="Title Char"/>
    <w:basedOn w:val="DefaultParagraphFont"/>
    <w:link w:val="Title"/>
    <w:uiPriority w:val="10"/>
    <w:rsid w:val="00022C22"/>
    <w:rPr>
      <w:rFonts w:ascii="Times New Roman" w:eastAsia="Times New Roman" w:hAnsi="Times New Roman" w:cs="Times New Roman"/>
      <w:b/>
      <w:spacing w:val="5"/>
      <w:sz w:val="36"/>
      <w:szCs w:val="52"/>
    </w:rPr>
  </w:style>
  <w:style w:type="paragraph" w:styleId="Subtitle">
    <w:name w:val="Subtitle"/>
    <w:basedOn w:val="Normal"/>
    <w:next w:val="Normal"/>
    <w:link w:val="SubtitleChar"/>
    <w:uiPriority w:val="11"/>
    <w:qFormat/>
    <w:rsid w:val="00022C22"/>
    <w:pPr>
      <w:spacing w:line="240" w:lineRule="auto"/>
      <w:jc w:val="center"/>
    </w:pPr>
    <w:rPr>
      <w:iCs/>
      <w:sz w:val="28"/>
      <w:szCs w:val="24"/>
    </w:rPr>
  </w:style>
  <w:style w:type="character" w:customStyle="1" w:styleId="SubtitleChar">
    <w:name w:val="Subtitle Char"/>
    <w:basedOn w:val="DefaultParagraphFont"/>
    <w:link w:val="Subtitle"/>
    <w:uiPriority w:val="11"/>
    <w:rsid w:val="00022C22"/>
    <w:rPr>
      <w:rFonts w:ascii="Times New Roman" w:eastAsia="Times New Roman" w:hAnsi="Times New Roman" w:cs="Times New Roman"/>
      <w:iCs/>
      <w:sz w:val="28"/>
      <w:szCs w:val="24"/>
    </w:rPr>
  </w:style>
  <w:style w:type="character" w:customStyle="1" w:styleId="Heading1Char">
    <w:name w:val="Heading 1 Char"/>
    <w:basedOn w:val="DefaultParagraphFont"/>
    <w:link w:val="Heading1"/>
    <w:uiPriority w:val="9"/>
    <w:rsid w:val="005D66F0"/>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84A57"/>
    <w:rPr>
      <w:rFonts w:ascii="Times New Roman" w:eastAsiaTheme="majorEastAsia" w:hAnsi="Times New Roman" w:cs="Times New Roman"/>
      <w:b/>
      <w:color w:val="000000" w:themeColor="text1"/>
      <w:sz w:val="24"/>
      <w:szCs w:val="24"/>
    </w:rPr>
  </w:style>
  <w:style w:type="table" w:styleId="TableGrid">
    <w:name w:val="Table Grid"/>
    <w:basedOn w:val="TableNormal"/>
    <w:uiPriority w:val="39"/>
    <w:rsid w:val="00586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1026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33FB0"/>
    <w:pPr>
      <w:ind w:left="720"/>
    </w:pPr>
  </w:style>
  <w:style w:type="character" w:styleId="Hyperlink">
    <w:name w:val="Hyperlink"/>
    <w:basedOn w:val="DefaultParagraphFont"/>
    <w:uiPriority w:val="99"/>
    <w:unhideWhenUsed/>
    <w:rsid w:val="003F5B09"/>
    <w:rPr>
      <w:color w:val="0000FF"/>
      <w:u w:val="single"/>
    </w:rPr>
  </w:style>
  <w:style w:type="character" w:customStyle="1" w:styleId="addmd">
    <w:name w:val="addmd"/>
    <w:basedOn w:val="DefaultParagraphFont"/>
    <w:rsid w:val="003F5B09"/>
  </w:style>
  <w:style w:type="paragraph" w:styleId="FootnoteText">
    <w:name w:val="footnote text"/>
    <w:basedOn w:val="Normal"/>
    <w:link w:val="FootnoteTextChar"/>
    <w:uiPriority w:val="99"/>
    <w:semiHidden/>
    <w:unhideWhenUsed/>
    <w:rsid w:val="00614069"/>
    <w:pPr>
      <w:spacing w:line="240" w:lineRule="auto"/>
    </w:pPr>
    <w:rPr>
      <w:sz w:val="20"/>
      <w:szCs w:val="20"/>
    </w:rPr>
  </w:style>
  <w:style w:type="character" w:customStyle="1" w:styleId="FootnoteTextChar">
    <w:name w:val="Footnote Text Char"/>
    <w:basedOn w:val="DefaultParagraphFont"/>
    <w:link w:val="FootnoteText"/>
    <w:uiPriority w:val="99"/>
    <w:semiHidden/>
    <w:rsid w:val="0061406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14069"/>
    <w:rPr>
      <w:vertAlign w:val="superscript"/>
    </w:rPr>
  </w:style>
  <w:style w:type="character" w:styleId="FollowedHyperlink">
    <w:name w:val="FollowedHyperlink"/>
    <w:basedOn w:val="DefaultParagraphFont"/>
    <w:uiPriority w:val="99"/>
    <w:semiHidden/>
    <w:unhideWhenUsed/>
    <w:rsid w:val="004C5FEA"/>
    <w:rPr>
      <w:color w:val="954F72" w:themeColor="followedHyperlink"/>
      <w:u w:val="single"/>
    </w:rPr>
  </w:style>
  <w:style w:type="paragraph" w:styleId="BalloonText">
    <w:name w:val="Balloon Text"/>
    <w:basedOn w:val="Normal"/>
    <w:link w:val="BalloonTextChar"/>
    <w:uiPriority w:val="99"/>
    <w:semiHidden/>
    <w:unhideWhenUsed/>
    <w:rsid w:val="00746A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38"/>
    <w:rPr>
      <w:rFonts w:ascii="Segoe UI" w:eastAsia="Times New Roman" w:hAnsi="Segoe UI" w:cs="Segoe UI"/>
      <w:sz w:val="18"/>
      <w:szCs w:val="18"/>
    </w:rPr>
  </w:style>
  <w:style w:type="paragraph" w:styleId="Revision">
    <w:name w:val="Revision"/>
    <w:hidden/>
    <w:uiPriority w:val="99"/>
    <w:semiHidden/>
    <w:rsid w:val="003D442A"/>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0841">
      <w:bodyDiv w:val="1"/>
      <w:marLeft w:val="0"/>
      <w:marRight w:val="0"/>
      <w:marTop w:val="0"/>
      <w:marBottom w:val="0"/>
      <w:divBdr>
        <w:top w:val="none" w:sz="0" w:space="0" w:color="auto"/>
        <w:left w:val="none" w:sz="0" w:space="0" w:color="auto"/>
        <w:bottom w:val="none" w:sz="0" w:space="0" w:color="auto"/>
        <w:right w:val="none" w:sz="0" w:space="0" w:color="auto"/>
      </w:divBdr>
    </w:div>
    <w:div w:id="1463306291">
      <w:bodyDiv w:val="1"/>
      <w:marLeft w:val="0"/>
      <w:marRight w:val="0"/>
      <w:marTop w:val="0"/>
      <w:marBottom w:val="0"/>
      <w:divBdr>
        <w:top w:val="none" w:sz="0" w:space="0" w:color="auto"/>
        <w:left w:val="none" w:sz="0" w:space="0" w:color="auto"/>
        <w:bottom w:val="none" w:sz="0" w:space="0" w:color="auto"/>
        <w:right w:val="none" w:sz="0" w:space="0" w:color="auto"/>
      </w:divBdr>
    </w:div>
    <w:div w:id="1959490318">
      <w:bodyDiv w:val="1"/>
      <w:marLeft w:val="0"/>
      <w:marRight w:val="0"/>
      <w:marTop w:val="0"/>
      <w:marBottom w:val="0"/>
      <w:divBdr>
        <w:top w:val="none" w:sz="0" w:space="0" w:color="auto"/>
        <w:left w:val="none" w:sz="0" w:space="0" w:color="auto"/>
        <w:bottom w:val="none" w:sz="0" w:space="0" w:color="auto"/>
        <w:right w:val="none" w:sz="0" w:space="0" w:color="auto"/>
      </w:divBdr>
    </w:div>
    <w:div w:id="19896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week.com/news/advertising-branding/bud-light-created-smart-fridge-tells-you-when-youre-out-beer-and-we-tested-it-16737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fellinlovewithdata.com/research/the-role-of-algorithms-in-data-visualization" TargetMode="External"/><Relationship Id="rId4" Type="http://schemas.openxmlformats.org/officeDocument/2006/relationships/settings" Target="settings.xml"/><Relationship Id="rId9" Type="http://schemas.openxmlformats.org/officeDocument/2006/relationships/hyperlink" Target="http://www.budlight.com/efridgeFAQ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CD15-C918-44C4-B768-31B66375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Tandon</dc:creator>
  <cp:keywords/>
  <dc:description/>
  <cp:lastModifiedBy>Ratchapong Tangkijvorakul</cp:lastModifiedBy>
  <cp:revision>3</cp:revision>
  <cp:lastPrinted>2015-10-26T16:52:00Z</cp:lastPrinted>
  <dcterms:created xsi:type="dcterms:W3CDTF">2015-10-26T16:50:00Z</dcterms:created>
  <dcterms:modified xsi:type="dcterms:W3CDTF">2015-10-26T16:52:00Z</dcterms:modified>
</cp:coreProperties>
</file>