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B598A" w14:textId="77777777" w:rsidR="00193CAD" w:rsidRPr="007C22AD" w:rsidRDefault="00193CAD" w:rsidP="00193CAD">
      <w:pPr>
        <w:spacing w:after="0" w:line="276" w:lineRule="auto"/>
        <w:jc w:val="center"/>
        <w:rPr>
          <w:rFonts w:ascii="Times New Roman" w:hAnsi="Times New Roman" w:cs="Times New Roman"/>
          <w:b/>
          <w:bCs/>
          <w:color w:val="FF0000"/>
          <w:sz w:val="32"/>
          <w:szCs w:val="32"/>
        </w:rPr>
      </w:pPr>
      <w:r w:rsidRPr="007C22AD">
        <w:rPr>
          <w:rFonts w:ascii="Times New Roman" w:hAnsi="Times New Roman" w:cs="Times New Roman"/>
          <w:b/>
          <w:bCs/>
          <w:color w:val="FF0000"/>
          <w:sz w:val="32"/>
          <w:szCs w:val="32"/>
        </w:rPr>
        <w:t>PROJECT REPORT</w:t>
      </w:r>
    </w:p>
    <w:p w14:paraId="2F66FC4B" w14:textId="77777777" w:rsidR="00193CAD" w:rsidRDefault="00193CAD" w:rsidP="00193CAD">
      <w:pPr>
        <w:spacing w:after="0" w:line="276" w:lineRule="auto"/>
        <w:rPr>
          <w:rFonts w:ascii="Times New Roman" w:hAnsi="Times New Roman" w:cs="Times New Roman"/>
          <w:b/>
          <w:bCs/>
          <w:color w:val="000000"/>
          <w:sz w:val="24"/>
          <w:szCs w:val="24"/>
        </w:rPr>
      </w:pPr>
    </w:p>
    <w:p w14:paraId="1CE99826" w14:textId="77777777" w:rsidR="00193CAD" w:rsidRPr="001741BB" w:rsidRDefault="00193CAD" w:rsidP="00193CAD">
      <w:pPr>
        <w:spacing w:after="0" w:line="276" w:lineRule="auto"/>
        <w:rPr>
          <w:rFonts w:ascii="Times New Roman" w:hAnsi="Times New Roman" w:cs="Times New Roman"/>
          <w:b/>
          <w:bCs/>
          <w:color w:val="000000"/>
          <w:sz w:val="24"/>
          <w:szCs w:val="24"/>
        </w:rPr>
      </w:pPr>
    </w:p>
    <w:p w14:paraId="487EA78C" w14:textId="77777777" w:rsidR="00193CAD" w:rsidRPr="00382B60" w:rsidRDefault="00193CAD" w:rsidP="00193CAD">
      <w:pPr>
        <w:spacing w:after="0" w:line="276" w:lineRule="auto"/>
        <w:jc w:val="center"/>
        <w:rPr>
          <w:rFonts w:ascii="Times New Roman" w:hAnsi="Times New Roman" w:cs="Times New Roman"/>
          <w:color w:val="000000"/>
          <w:sz w:val="28"/>
          <w:szCs w:val="28"/>
        </w:rPr>
      </w:pPr>
      <w:r w:rsidRPr="00382B60">
        <w:rPr>
          <w:rFonts w:ascii="Times New Roman" w:hAnsi="Times New Roman" w:cs="Times New Roman"/>
          <w:color w:val="000000"/>
          <w:sz w:val="28"/>
          <w:szCs w:val="28"/>
        </w:rPr>
        <w:t>Project title</w:t>
      </w:r>
    </w:p>
    <w:p w14:paraId="3DEE731C" w14:textId="77777777" w:rsidR="00193CAD" w:rsidRPr="00495BE3" w:rsidRDefault="00193CAD" w:rsidP="00193CAD">
      <w:pPr>
        <w:spacing w:after="0" w:line="276" w:lineRule="auto"/>
        <w:jc w:val="center"/>
        <w:rPr>
          <w:rFonts w:ascii="Times New Roman" w:hAnsi="Times New Roman" w:cs="Times New Roman"/>
          <w:b/>
          <w:bCs/>
          <w:color w:val="000000"/>
          <w:sz w:val="16"/>
          <w:szCs w:val="16"/>
        </w:rPr>
      </w:pPr>
    </w:p>
    <w:p w14:paraId="653DDF99" w14:textId="77777777" w:rsidR="00BA3C8E" w:rsidRDefault="00BA3C8E" w:rsidP="009A126B">
      <w:pPr>
        <w:spacing w:after="0" w:line="276" w:lineRule="auto"/>
        <w:jc w:val="center"/>
        <w:rPr>
          <w:rFonts w:ascii="Open Sans" w:hAnsi="Open Sans" w:cs="Open Sans"/>
          <w:color w:val="D3D4D6"/>
          <w:sz w:val="21"/>
          <w:szCs w:val="21"/>
          <w:shd w:val="clear" w:color="auto" w:fill="1F2225"/>
        </w:rPr>
      </w:pPr>
    </w:p>
    <w:p w14:paraId="4964455A" w14:textId="0469ADD1" w:rsidR="00BA3C8E" w:rsidRDefault="009A126B" w:rsidP="009A126B">
      <w:pPr>
        <w:spacing w:after="0" w:line="276" w:lineRule="auto"/>
        <w:jc w:val="center"/>
        <w:rPr>
          <w:rFonts w:ascii="Times New Roman" w:hAnsi="Times New Roman" w:cs="Times New Roman"/>
          <w:b/>
          <w:bCs/>
          <w:color w:val="00B0F0"/>
          <w:sz w:val="40"/>
          <w:szCs w:val="40"/>
          <w:shd w:val="clear" w:color="auto" w:fill="FFFFFF"/>
        </w:rPr>
      </w:pPr>
      <w:r>
        <w:rPr>
          <w:rFonts w:ascii="Times New Roman" w:hAnsi="Times New Roman" w:cs="Times New Roman"/>
          <w:b/>
          <w:bCs/>
          <w:color w:val="00B0F0"/>
          <w:sz w:val="40"/>
          <w:szCs w:val="40"/>
          <w:shd w:val="clear" w:color="auto" w:fill="FFFFFF"/>
        </w:rPr>
        <w:t xml:space="preserve">Data Visualization and Inference </w:t>
      </w:r>
      <w:r w:rsidR="00BA3C8E">
        <w:rPr>
          <w:rFonts w:ascii="Times New Roman" w:hAnsi="Times New Roman" w:cs="Times New Roman"/>
          <w:b/>
          <w:bCs/>
          <w:color w:val="00B0F0"/>
          <w:sz w:val="40"/>
          <w:szCs w:val="40"/>
          <w:shd w:val="clear" w:color="auto" w:fill="FFFFFF"/>
        </w:rPr>
        <w:t>Modelling</w:t>
      </w:r>
    </w:p>
    <w:p w14:paraId="5A0DF01B" w14:textId="0231BE75" w:rsidR="00193CAD" w:rsidRPr="00940CCC" w:rsidRDefault="00BA3C8E" w:rsidP="009A126B">
      <w:pPr>
        <w:spacing w:after="0" w:line="276" w:lineRule="auto"/>
        <w:jc w:val="center"/>
        <w:rPr>
          <w:rFonts w:ascii="Times New Roman" w:hAnsi="Times New Roman" w:cs="Times New Roman"/>
          <w:b/>
          <w:bCs/>
          <w:color w:val="00B0F0"/>
          <w:sz w:val="40"/>
          <w:szCs w:val="40"/>
          <w:shd w:val="clear" w:color="auto" w:fill="FFFFFF"/>
        </w:rPr>
      </w:pPr>
      <w:r>
        <w:rPr>
          <w:rFonts w:ascii="Times New Roman" w:hAnsi="Times New Roman" w:cs="Times New Roman"/>
          <w:b/>
          <w:bCs/>
          <w:color w:val="00B0F0"/>
          <w:sz w:val="40"/>
          <w:szCs w:val="40"/>
          <w:shd w:val="clear" w:color="auto" w:fill="FFFFFF"/>
        </w:rPr>
        <w:t>The Case of Nifty</w:t>
      </w:r>
    </w:p>
    <w:p w14:paraId="63C11EC9" w14:textId="77777777" w:rsidR="00193CAD" w:rsidRPr="00A427D3" w:rsidRDefault="00193CAD" w:rsidP="00193CAD">
      <w:pPr>
        <w:spacing w:after="0" w:line="276" w:lineRule="auto"/>
        <w:jc w:val="center"/>
        <w:rPr>
          <w:rFonts w:ascii="Times New Roman" w:hAnsi="Times New Roman" w:cs="Times New Roman"/>
          <w:b/>
          <w:bCs/>
          <w:color w:val="000000" w:themeColor="text1"/>
          <w:sz w:val="36"/>
          <w:szCs w:val="36"/>
        </w:rPr>
      </w:pPr>
    </w:p>
    <w:p w14:paraId="02C70334" w14:textId="77777777" w:rsidR="00193CAD" w:rsidRPr="00495BE3" w:rsidRDefault="00193CAD" w:rsidP="00193CAD">
      <w:pPr>
        <w:spacing w:after="0" w:line="276" w:lineRule="auto"/>
        <w:jc w:val="center"/>
        <w:rPr>
          <w:rFonts w:ascii="Times New Roman" w:hAnsi="Times New Roman" w:cs="Times New Roman"/>
          <w:b/>
          <w:bCs/>
          <w:color w:val="000000"/>
          <w:sz w:val="16"/>
          <w:szCs w:val="16"/>
        </w:rPr>
      </w:pPr>
    </w:p>
    <w:p w14:paraId="27D290DF" w14:textId="77777777" w:rsidR="00193CAD" w:rsidRPr="00F51F47" w:rsidRDefault="00193CAD" w:rsidP="00193CAD">
      <w:pPr>
        <w:spacing w:after="0" w:line="276" w:lineRule="auto"/>
        <w:jc w:val="center"/>
        <w:rPr>
          <w:rFonts w:ascii="Times New Roman" w:hAnsi="Times New Roman" w:cs="Times New Roman"/>
          <w:b/>
          <w:bCs/>
          <w:color w:val="000000"/>
          <w:sz w:val="32"/>
          <w:szCs w:val="32"/>
          <w:shd w:val="clear" w:color="auto" w:fill="FFFFFF"/>
        </w:rPr>
      </w:pPr>
      <w:r w:rsidRPr="00F51F47">
        <w:rPr>
          <w:rFonts w:ascii="Times New Roman" w:hAnsi="Times New Roman" w:cs="Times New Roman"/>
          <w:b/>
          <w:bCs/>
          <w:color w:val="000000"/>
          <w:sz w:val="32"/>
          <w:szCs w:val="32"/>
          <w:shd w:val="clear" w:color="auto" w:fill="FFFFFF"/>
        </w:rPr>
        <w:t xml:space="preserve">Industrial Project Based Learning </w:t>
      </w:r>
    </w:p>
    <w:p w14:paraId="540C9095" w14:textId="77777777" w:rsidR="00193CAD" w:rsidRDefault="00193CAD" w:rsidP="00193CAD">
      <w:pPr>
        <w:spacing w:after="0" w:line="276" w:lineRule="auto"/>
        <w:jc w:val="center"/>
        <w:rPr>
          <w:rFonts w:ascii="Times New Roman" w:hAnsi="Times New Roman" w:cs="Times New Roman"/>
          <w:b/>
          <w:bCs/>
          <w:color w:val="000000"/>
          <w:sz w:val="24"/>
          <w:szCs w:val="24"/>
          <w:shd w:val="clear" w:color="auto" w:fill="FFFFFF"/>
        </w:rPr>
      </w:pPr>
    </w:p>
    <w:p w14:paraId="01137F3F" w14:textId="77777777" w:rsidR="00193CAD" w:rsidRPr="00A36F1D" w:rsidRDefault="00193CAD" w:rsidP="00193CAD">
      <w:pPr>
        <w:spacing w:after="0" w:line="276" w:lineRule="auto"/>
        <w:jc w:val="center"/>
        <w:rPr>
          <w:rFonts w:ascii="Times New Roman" w:hAnsi="Times New Roman" w:cs="Times New Roman"/>
          <w:b/>
          <w:bCs/>
          <w:color w:val="2F5496" w:themeColor="accent1" w:themeShade="BF"/>
          <w:sz w:val="32"/>
          <w:szCs w:val="32"/>
          <w:shd w:val="clear" w:color="auto" w:fill="FFFFFF"/>
        </w:rPr>
      </w:pPr>
      <w:r w:rsidRPr="00A36F1D">
        <w:rPr>
          <w:rFonts w:ascii="Times New Roman" w:hAnsi="Times New Roman" w:cs="Times New Roman"/>
          <w:b/>
          <w:bCs/>
          <w:color w:val="2F5496" w:themeColor="accent1" w:themeShade="BF"/>
          <w:sz w:val="32"/>
          <w:szCs w:val="32"/>
          <w:shd w:val="clear" w:color="auto" w:fill="FFFFFF"/>
        </w:rPr>
        <w:t xml:space="preserve">Capstone Project </w:t>
      </w:r>
    </w:p>
    <w:p w14:paraId="64054291" w14:textId="77777777" w:rsidR="00193CAD" w:rsidRDefault="00193CAD" w:rsidP="00193CAD">
      <w:pPr>
        <w:spacing w:after="0" w:line="276" w:lineRule="auto"/>
        <w:jc w:val="center"/>
        <w:rPr>
          <w:rFonts w:ascii="Times New Roman" w:hAnsi="Times New Roman" w:cs="Times New Roman"/>
          <w:b/>
          <w:bCs/>
          <w:color w:val="000000"/>
          <w:sz w:val="24"/>
          <w:szCs w:val="24"/>
          <w:shd w:val="clear" w:color="auto" w:fill="FFFFFF"/>
        </w:rPr>
      </w:pPr>
    </w:p>
    <w:p w14:paraId="38D794BC" w14:textId="77777777" w:rsidR="00193CAD" w:rsidRDefault="00193CAD" w:rsidP="00193CAD">
      <w:pPr>
        <w:spacing w:after="0" w:line="276" w:lineRule="auto"/>
        <w:jc w:val="center"/>
        <w:rPr>
          <w:rFonts w:ascii="Times New Roman" w:hAnsi="Times New Roman" w:cs="Times New Roman"/>
          <w:b/>
          <w:bCs/>
          <w:color w:val="000000"/>
          <w:sz w:val="24"/>
          <w:szCs w:val="24"/>
          <w:shd w:val="clear" w:color="auto" w:fill="FFFFFF"/>
        </w:rPr>
      </w:pPr>
    </w:p>
    <w:p w14:paraId="4171D05B" w14:textId="77777777" w:rsidR="00193CAD" w:rsidRPr="00E125EE" w:rsidRDefault="00193CAD" w:rsidP="00193CAD">
      <w:pPr>
        <w:spacing w:after="0" w:line="276" w:lineRule="auto"/>
        <w:jc w:val="center"/>
        <w:rPr>
          <w:rFonts w:ascii="Times New Roman" w:hAnsi="Times New Roman" w:cs="Times New Roman"/>
          <w:color w:val="000000"/>
          <w:sz w:val="24"/>
          <w:szCs w:val="24"/>
          <w:shd w:val="clear" w:color="auto" w:fill="FFFFFF"/>
        </w:rPr>
      </w:pPr>
      <w:r w:rsidRPr="00E125EE">
        <w:rPr>
          <w:rFonts w:ascii="Times New Roman" w:hAnsi="Times New Roman" w:cs="Times New Roman"/>
          <w:color w:val="000000"/>
          <w:sz w:val="24"/>
          <w:szCs w:val="24"/>
          <w:shd w:val="clear" w:color="auto" w:fill="FFFFFF"/>
        </w:rPr>
        <w:t>By</w:t>
      </w:r>
    </w:p>
    <w:p w14:paraId="465307A7" w14:textId="77777777" w:rsidR="00193CAD" w:rsidRPr="001741BB" w:rsidRDefault="00193CAD" w:rsidP="00193CAD">
      <w:pPr>
        <w:spacing w:after="0" w:line="276" w:lineRule="auto"/>
        <w:rPr>
          <w:rFonts w:ascii="Times New Roman" w:hAnsi="Times New Roman" w:cs="Times New Roman"/>
          <w:b/>
          <w:bCs/>
          <w:color w:val="000000"/>
          <w:sz w:val="24"/>
          <w:szCs w:val="24"/>
          <w:shd w:val="clear" w:color="auto" w:fill="FFFFFF"/>
        </w:rPr>
      </w:pPr>
    </w:p>
    <w:p w14:paraId="7A596E47" w14:textId="77777777" w:rsidR="00193CAD" w:rsidRPr="00E125EE" w:rsidRDefault="00193CAD" w:rsidP="00193CAD">
      <w:pPr>
        <w:spacing w:after="0" w:line="276" w:lineRule="auto"/>
        <w:jc w:val="center"/>
        <w:rPr>
          <w:rFonts w:ascii="Times New Roman" w:hAnsi="Times New Roman" w:cs="Times New Roman"/>
          <w:b/>
          <w:bCs/>
          <w:color w:val="000000"/>
          <w:sz w:val="28"/>
          <w:szCs w:val="28"/>
          <w:shd w:val="clear" w:color="auto" w:fill="FFFFFF"/>
        </w:rPr>
      </w:pPr>
      <w:r w:rsidRPr="00E125EE">
        <w:rPr>
          <w:rFonts w:ascii="Times New Roman" w:hAnsi="Times New Roman" w:cs="Times New Roman"/>
          <w:b/>
          <w:bCs/>
          <w:color w:val="000000"/>
          <w:sz w:val="28"/>
          <w:szCs w:val="28"/>
          <w:shd w:val="clear" w:color="auto" w:fill="FFFFFF"/>
        </w:rPr>
        <w:t>TEAM 7</w:t>
      </w:r>
    </w:p>
    <w:p w14:paraId="53E8871D" w14:textId="77777777" w:rsidR="00193CAD" w:rsidRPr="001741BB" w:rsidRDefault="00193CAD" w:rsidP="00193CAD">
      <w:pPr>
        <w:spacing w:after="0" w:line="276" w:lineRule="auto"/>
        <w:rPr>
          <w:rFonts w:ascii="Times New Roman" w:hAnsi="Times New Roman" w:cs="Times New Roman"/>
          <w:b/>
          <w:bCs/>
          <w:color w:val="000000"/>
          <w:sz w:val="24"/>
          <w:szCs w:val="24"/>
          <w:shd w:val="clear" w:color="auto" w:fill="FFFFFF"/>
        </w:rPr>
      </w:pPr>
    </w:p>
    <w:p w14:paraId="1A943DFA" w14:textId="77777777" w:rsidR="00193CAD" w:rsidRPr="001741BB" w:rsidRDefault="00193CAD" w:rsidP="00193CAD">
      <w:pPr>
        <w:spacing w:after="0" w:line="276" w:lineRule="auto"/>
        <w:rPr>
          <w:rFonts w:ascii="Times New Roman" w:hAnsi="Times New Roman" w:cs="Times New Roman"/>
          <w:b/>
          <w:bCs/>
          <w:color w:val="000000"/>
          <w:sz w:val="24"/>
          <w:szCs w:val="24"/>
          <w:shd w:val="clear" w:color="auto" w:fill="FFFFFF"/>
        </w:rPr>
      </w:pPr>
    </w:p>
    <w:p w14:paraId="441A5C83" w14:textId="77777777" w:rsidR="00193CAD" w:rsidRPr="001741BB" w:rsidRDefault="00193CAD" w:rsidP="00193CAD">
      <w:pPr>
        <w:spacing w:after="0" w:line="276" w:lineRule="auto"/>
        <w:ind w:firstLine="720"/>
        <w:rPr>
          <w:rFonts w:ascii="Times New Roman" w:hAnsi="Times New Roman" w:cs="Times New Roman"/>
          <w:b/>
          <w:bCs/>
          <w:color w:val="000000"/>
          <w:sz w:val="28"/>
          <w:szCs w:val="28"/>
          <w:shd w:val="clear" w:color="auto" w:fill="FFFFFF"/>
        </w:rPr>
      </w:pPr>
      <w:r w:rsidRPr="001741BB">
        <w:rPr>
          <w:rFonts w:ascii="Times New Roman" w:hAnsi="Times New Roman" w:cs="Times New Roman"/>
          <w:b/>
          <w:bCs/>
          <w:color w:val="000000"/>
          <w:sz w:val="28"/>
          <w:szCs w:val="28"/>
          <w:shd w:val="clear" w:color="auto" w:fill="FFFFFF"/>
        </w:rPr>
        <w:t>Team Members:</w:t>
      </w:r>
    </w:p>
    <w:p w14:paraId="425BEC60" w14:textId="77777777" w:rsidR="00193CAD" w:rsidRPr="001741BB" w:rsidRDefault="00193CAD" w:rsidP="00193CAD">
      <w:pPr>
        <w:spacing w:after="0" w:line="276" w:lineRule="auto"/>
        <w:rPr>
          <w:rFonts w:ascii="Times New Roman" w:hAnsi="Times New Roman" w:cs="Times New Roman"/>
          <w:b/>
          <w:bCs/>
          <w:color w:val="000000"/>
          <w:sz w:val="24"/>
          <w:szCs w:val="24"/>
          <w:shd w:val="clear" w:color="auto" w:fill="FFFFFF"/>
        </w:rPr>
      </w:pPr>
    </w:p>
    <w:p w14:paraId="5C6A6387" w14:textId="7777777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CHINTA SAI RANGANATH </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22R15A6703</w:t>
      </w:r>
    </w:p>
    <w:p w14:paraId="78790CA1" w14:textId="7777777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SIDRAMYNA RATHNAKAR</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22R15A6707</w:t>
      </w:r>
    </w:p>
    <w:p w14:paraId="56E66D7B" w14:textId="7777777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MARIPALLI FARIDUDDIN </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21R11A6730</w:t>
      </w:r>
    </w:p>
    <w:p w14:paraId="6102DE39" w14:textId="7777777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LUNAVATH THIRUPATHI</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22R15A6705</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
    <w:p w14:paraId="4614290B" w14:textId="7777777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NANDIGAMA LIKITH CHOWDARY </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21R11A6739</w:t>
      </w:r>
    </w:p>
    <w:p w14:paraId="0E7759E6" w14:textId="739F3FB7" w:rsidR="000F2774" w:rsidRDefault="000F2774" w:rsidP="000F2774">
      <w:pPr>
        <w:spacing w:after="0" w:line="360" w:lineRule="auto"/>
        <w:ind w:left="72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KOTA</w:t>
      </w:r>
      <w:r w:rsidR="00EF6C5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AMITH</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21R11A6724</w:t>
      </w:r>
    </w:p>
    <w:p w14:paraId="72558C2E" w14:textId="77777777" w:rsidR="00193CAD" w:rsidRDefault="00193CAD" w:rsidP="00193CAD">
      <w:pPr>
        <w:spacing w:after="0" w:line="360" w:lineRule="auto"/>
        <w:ind w:left="1440" w:firstLine="720"/>
        <w:rPr>
          <w:rFonts w:ascii="Times New Roman" w:hAnsi="Times New Roman" w:cs="Times New Roman"/>
          <w:color w:val="000000"/>
          <w:sz w:val="24"/>
          <w:szCs w:val="24"/>
          <w:shd w:val="clear" w:color="auto" w:fill="FFFFFF"/>
        </w:rPr>
      </w:pPr>
    </w:p>
    <w:p w14:paraId="56EFB05A" w14:textId="77777777" w:rsidR="00193CAD" w:rsidRDefault="00193CAD" w:rsidP="006C2E58">
      <w:pPr>
        <w:spacing w:after="0" w:line="360" w:lineRule="auto"/>
        <w:rPr>
          <w:rFonts w:ascii="Times New Roman" w:hAnsi="Times New Roman" w:cs="Times New Roman"/>
          <w:color w:val="000000"/>
          <w:sz w:val="24"/>
          <w:szCs w:val="24"/>
          <w:shd w:val="clear" w:color="auto" w:fill="FFFFFF"/>
        </w:rPr>
      </w:pPr>
    </w:p>
    <w:p w14:paraId="444D5F69" w14:textId="77777777" w:rsidR="00193CAD" w:rsidRDefault="00193CAD" w:rsidP="00193CAD">
      <w:pPr>
        <w:spacing w:after="0" w:line="360" w:lineRule="auto"/>
        <w:rPr>
          <w:rFonts w:ascii="Times New Roman" w:hAnsi="Times New Roman" w:cs="Times New Roman"/>
          <w:color w:val="000000"/>
          <w:sz w:val="24"/>
          <w:szCs w:val="24"/>
          <w:shd w:val="clear" w:color="auto" w:fill="FFFFFF"/>
        </w:rPr>
      </w:pPr>
    </w:p>
    <w:p w14:paraId="67521C81" w14:textId="77777777" w:rsidR="00193CAD" w:rsidRDefault="00193CAD" w:rsidP="00193CAD">
      <w:pPr>
        <w:spacing w:after="0" w:line="276" w:lineRule="auto"/>
        <w:jc w:val="center"/>
        <w:rPr>
          <w:rFonts w:ascii="Times New Roman" w:hAnsi="Times New Roman" w:cs="Times New Roman"/>
          <w:b/>
          <w:color w:val="7030A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6B04">
        <w:rPr>
          <w:rFonts w:ascii="Times New Roman" w:hAnsi="Times New Roman" w:cs="Times New Roman"/>
          <w:b/>
          <w:color w:val="7030A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Geethanjali College of Engineering and Technology</w:t>
      </w:r>
    </w:p>
    <w:p w14:paraId="541C6724" w14:textId="77777777" w:rsidR="00193CAD" w:rsidRPr="00FA3378" w:rsidRDefault="00193CAD" w:rsidP="00193CAD">
      <w:pPr>
        <w:spacing w:after="0" w:line="276" w:lineRule="auto"/>
        <w:jc w:val="center"/>
        <w:rPr>
          <w:rFonts w:ascii="Times New Roman" w:hAnsi="Times New Roman" w:cs="Times New Roman"/>
          <w:b/>
          <w:color w:val="7030A0"/>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ADA798" w14:textId="77777777" w:rsidR="00193CAD" w:rsidRDefault="00193CAD" w:rsidP="00193CAD">
      <w:pPr>
        <w:jc w:val="center"/>
        <w:rPr>
          <w:rFonts w:ascii="Times New Roman" w:hAnsi="Times New Roman" w:cs="Times New Roman"/>
          <w:b/>
          <w:bCs/>
          <w:sz w:val="32"/>
          <w:szCs w:val="32"/>
        </w:rPr>
      </w:pPr>
      <w:r w:rsidRPr="00FA3378">
        <w:rPr>
          <w:rFonts w:ascii="Times New Roman" w:hAnsi="Times New Roman" w:cs="Times New Roman"/>
          <w:b/>
          <w:bCs/>
          <w:sz w:val="32"/>
          <w:szCs w:val="32"/>
        </w:rPr>
        <w:t xml:space="preserve">Cheeryal, Keesara, 500085, Telangana </w:t>
      </w:r>
    </w:p>
    <w:p w14:paraId="13532BCF" w14:textId="37B192AC" w:rsidR="00193CAD" w:rsidRDefault="006709E7" w:rsidP="00193CAD">
      <w:pPr>
        <w:spacing w:line="360" w:lineRule="auto"/>
        <w:jc w:val="cente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APRIL</w:t>
      </w:r>
      <w:r w:rsidR="00193CAD" w:rsidRPr="00FD3D8A">
        <w:rPr>
          <w:rFonts w:ascii="Times New Roman" w:hAnsi="Times New Roman" w:cs="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w:t>
      </w:r>
    </w:p>
    <w:p w14:paraId="2C93D467" w14:textId="77777777" w:rsidR="002652AE" w:rsidRDefault="002652AE" w:rsidP="008E6F30">
      <w:pPr>
        <w:jc w:val="center"/>
        <w:rPr>
          <w:rFonts w:ascii="Times New Roman" w:hAnsi="Times New Roman" w:cs="Times New Roman"/>
          <w:b/>
          <w:color w:val="00B0F0"/>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2652AE" w:rsidSect="001F17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E5104B" w14:textId="77777777" w:rsidR="008E6F30" w:rsidRPr="000A2EE2" w:rsidRDefault="008E6F30" w:rsidP="008E6F30">
      <w:pPr>
        <w:jc w:val="center"/>
        <w:rPr>
          <w:rFonts w:ascii="Times New Roman" w:hAnsi="Times New Roman" w:cs="Times New Roman"/>
          <w:b/>
          <w:color w:val="00B0F0"/>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2EE2">
        <w:rPr>
          <w:rFonts w:ascii="Times New Roman" w:hAnsi="Times New Roman" w:cs="Times New Roman"/>
          <w:b/>
          <w:color w:val="00B0F0"/>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14:paraId="74FE0FD4" w14:textId="77777777" w:rsidR="008E6F30" w:rsidRPr="00766364" w:rsidRDefault="008E6F30" w:rsidP="008E6F30">
      <w:pPr>
        <w:jc w:val="center"/>
        <w:rPr>
          <w:rFonts w:ascii="Times New Roman" w:hAnsi="Times New Roman" w:cs="Times New Roman"/>
          <w:b/>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C7BD36" w14:textId="4AB18B6F" w:rsidR="00FE0E84" w:rsidRPr="00FE0E84" w:rsidRDefault="00FE0E84" w:rsidP="008E6F3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Pr="00FE0E84">
        <w:rPr>
          <w:rFonts w:ascii="Times New Roman" w:hAnsi="Times New Roman" w:cs="Times New Roman"/>
          <w:sz w:val="24"/>
          <w:szCs w:val="24"/>
        </w:rPr>
        <w:t xml:space="preserve"> this study, we're delving into the Nifty index returns, which represent the performance of the stock market in India, over a period spanning from January 2000 to December 2023. Our primary aim is to gain deeper insights into the </w:t>
      </w:r>
      <w:r w:rsidR="00AD01BB" w:rsidRPr="00FE0E84">
        <w:rPr>
          <w:rFonts w:ascii="Times New Roman" w:hAnsi="Times New Roman" w:cs="Times New Roman"/>
          <w:sz w:val="24"/>
          <w:szCs w:val="24"/>
        </w:rPr>
        <w:t>behaviour</w:t>
      </w:r>
      <w:r w:rsidRPr="00FE0E84">
        <w:rPr>
          <w:rFonts w:ascii="Times New Roman" w:hAnsi="Times New Roman" w:cs="Times New Roman"/>
          <w:sz w:val="24"/>
          <w:szCs w:val="24"/>
        </w:rPr>
        <w:t xml:space="preserve"> of the Nifty index and understand the factors influencing its fluctuations.</w:t>
      </w:r>
      <w:r w:rsidR="00E621CD">
        <w:rPr>
          <w:rFonts w:ascii="Times New Roman" w:hAnsi="Times New Roman" w:cs="Times New Roman"/>
          <w:sz w:val="24"/>
          <w:szCs w:val="24"/>
        </w:rPr>
        <w:t xml:space="preserve"> </w:t>
      </w:r>
      <w:r w:rsidRPr="00FE0E84">
        <w:rPr>
          <w:rFonts w:ascii="Times New Roman" w:hAnsi="Times New Roman" w:cs="Times New Roman"/>
          <w:sz w:val="24"/>
          <w:szCs w:val="24"/>
        </w:rPr>
        <w:t>To achieve this, we're leveraging various data analysis techniques. Heatmaps allow us to visually represent the Nifty returns for each month over the entire duration of our dataset. This visualization technique helps us identify patterns and trends in the data, such as periods of high or low returns, which can be crucial for investors in making informed decisions.</w:t>
      </w:r>
      <w:r w:rsidR="00E621CD">
        <w:rPr>
          <w:rFonts w:ascii="Times New Roman" w:hAnsi="Times New Roman" w:cs="Times New Roman"/>
          <w:sz w:val="24"/>
          <w:szCs w:val="24"/>
        </w:rPr>
        <w:t xml:space="preserve"> </w:t>
      </w:r>
      <w:r w:rsidRPr="00FE0E84">
        <w:rPr>
          <w:rFonts w:ascii="Times New Roman" w:hAnsi="Times New Roman" w:cs="Times New Roman"/>
          <w:sz w:val="24"/>
          <w:szCs w:val="24"/>
        </w:rPr>
        <w:t>Histograms, on the other hand, provide a different perspective by illustrating the distribution of Nifty returns across different ranges or "buckets." By dividing the returns into these buckets, we can observe how frequently certain ranges of returns occur, giving us a better understanding of the overall distribution and volatility of the market.</w:t>
      </w:r>
    </w:p>
    <w:p w14:paraId="62B29A88" w14:textId="77777777" w:rsidR="00FE0E84" w:rsidRPr="00FE0E84" w:rsidRDefault="00FE0E84" w:rsidP="008E6F30">
      <w:pPr>
        <w:spacing w:line="360" w:lineRule="auto"/>
        <w:jc w:val="both"/>
        <w:rPr>
          <w:rFonts w:ascii="Times New Roman" w:hAnsi="Times New Roman" w:cs="Times New Roman"/>
          <w:sz w:val="24"/>
          <w:szCs w:val="24"/>
        </w:rPr>
      </w:pPr>
    </w:p>
    <w:p w14:paraId="4037D266" w14:textId="55B98B0F" w:rsidR="00FE0E84" w:rsidRPr="00FE0E84" w:rsidRDefault="00FE0E84" w:rsidP="008E6F30">
      <w:pPr>
        <w:spacing w:line="360" w:lineRule="auto"/>
        <w:jc w:val="both"/>
        <w:rPr>
          <w:rFonts w:ascii="Times New Roman" w:hAnsi="Times New Roman" w:cs="Times New Roman"/>
          <w:sz w:val="24"/>
          <w:szCs w:val="24"/>
        </w:rPr>
      </w:pPr>
      <w:r w:rsidRPr="00FE0E84">
        <w:rPr>
          <w:rFonts w:ascii="Times New Roman" w:hAnsi="Times New Roman" w:cs="Times New Roman"/>
          <w:sz w:val="24"/>
          <w:szCs w:val="24"/>
        </w:rPr>
        <w:t>Moreover, we're conducting a detailed analysis of seasonal patterns, trends, and fluctuations in Nifty returns. By examining how Nifty returns behave during specific months or seasons, we can uncover recurring patterns or anomalies that may offer valuable insights into market dynamics.</w:t>
      </w:r>
      <w:r w:rsidR="00E639BA">
        <w:rPr>
          <w:rFonts w:ascii="Times New Roman" w:hAnsi="Times New Roman" w:cs="Times New Roman"/>
          <w:sz w:val="24"/>
          <w:szCs w:val="24"/>
        </w:rPr>
        <w:t xml:space="preserve"> </w:t>
      </w:r>
      <w:r w:rsidRPr="00FE0E84">
        <w:rPr>
          <w:rFonts w:ascii="Times New Roman" w:hAnsi="Times New Roman" w:cs="Times New Roman"/>
          <w:sz w:val="24"/>
          <w:szCs w:val="24"/>
        </w:rPr>
        <w:t xml:space="preserve">Additionally, we're exploring the impact of significant events, such as economic crises and the COVID-19 pandemic, on Nifty returns. These events can have profound effects on market sentiment and investor </w:t>
      </w:r>
      <w:r w:rsidR="006A381C" w:rsidRPr="00FE0E84">
        <w:rPr>
          <w:rFonts w:ascii="Times New Roman" w:hAnsi="Times New Roman" w:cs="Times New Roman"/>
          <w:sz w:val="24"/>
          <w:szCs w:val="24"/>
        </w:rPr>
        <w:t>behaviour</w:t>
      </w:r>
      <w:r w:rsidRPr="00FE0E84">
        <w:rPr>
          <w:rFonts w:ascii="Times New Roman" w:hAnsi="Times New Roman" w:cs="Times New Roman"/>
          <w:sz w:val="24"/>
          <w:szCs w:val="24"/>
        </w:rPr>
        <w:t>, leading to sharp fluctuations or prolonged periods of volatility.</w:t>
      </w:r>
      <w:r w:rsidR="00E639BA">
        <w:rPr>
          <w:rFonts w:ascii="Times New Roman" w:hAnsi="Times New Roman" w:cs="Times New Roman"/>
          <w:sz w:val="24"/>
          <w:szCs w:val="24"/>
        </w:rPr>
        <w:t xml:space="preserve"> </w:t>
      </w:r>
      <w:r w:rsidRPr="00FE0E84">
        <w:rPr>
          <w:rFonts w:ascii="Times New Roman" w:hAnsi="Times New Roman" w:cs="Times New Roman"/>
          <w:sz w:val="24"/>
          <w:szCs w:val="24"/>
        </w:rPr>
        <w:t>Furthermore, we're developing predictive models, to forecast future Nifty returns based on historical data. These forecasts can aid investors in anticipating market movements and adjusting their investment strategies accordingly.</w:t>
      </w:r>
    </w:p>
    <w:p w14:paraId="41E870F9" w14:textId="77777777" w:rsidR="00FE0E84" w:rsidRDefault="00FE0E84" w:rsidP="00FE0E84">
      <w:pPr>
        <w:spacing w:line="360" w:lineRule="auto"/>
        <w:rPr>
          <w:rFonts w:ascii="Times New Roman" w:hAnsi="Times New Roman" w:cs="Times New Roman"/>
          <w:sz w:val="24"/>
          <w:szCs w:val="24"/>
        </w:rPr>
      </w:pPr>
    </w:p>
    <w:p w14:paraId="30284677" w14:textId="77777777" w:rsidR="00E639BA" w:rsidRDefault="00E639BA" w:rsidP="00FE0E84">
      <w:pPr>
        <w:spacing w:line="360" w:lineRule="auto"/>
        <w:rPr>
          <w:rFonts w:ascii="Times New Roman" w:hAnsi="Times New Roman" w:cs="Times New Roman"/>
          <w:sz w:val="24"/>
          <w:szCs w:val="24"/>
        </w:rPr>
      </w:pPr>
    </w:p>
    <w:p w14:paraId="48EC282B" w14:textId="77777777" w:rsidR="00E639BA" w:rsidRDefault="00E639BA" w:rsidP="00FE0E84">
      <w:pPr>
        <w:spacing w:line="360" w:lineRule="auto"/>
        <w:rPr>
          <w:rFonts w:ascii="Times New Roman" w:hAnsi="Times New Roman" w:cs="Times New Roman"/>
          <w:sz w:val="24"/>
          <w:szCs w:val="24"/>
        </w:rPr>
      </w:pPr>
    </w:p>
    <w:p w14:paraId="400E14DC" w14:textId="77777777" w:rsidR="00E639BA" w:rsidRDefault="00E639BA" w:rsidP="00FE0E84">
      <w:pPr>
        <w:spacing w:line="360" w:lineRule="auto"/>
        <w:rPr>
          <w:rFonts w:ascii="Times New Roman" w:hAnsi="Times New Roman" w:cs="Times New Roman"/>
          <w:sz w:val="24"/>
          <w:szCs w:val="24"/>
        </w:rPr>
      </w:pPr>
    </w:p>
    <w:p w14:paraId="63F44805" w14:textId="77777777" w:rsidR="00E639BA" w:rsidRDefault="00E639BA" w:rsidP="00FE0E84">
      <w:pPr>
        <w:spacing w:line="360" w:lineRule="auto"/>
        <w:rPr>
          <w:rFonts w:ascii="Times New Roman" w:hAnsi="Times New Roman" w:cs="Times New Roman"/>
          <w:sz w:val="24"/>
          <w:szCs w:val="24"/>
        </w:rPr>
      </w:pPr>
    </w:p>
    <w:p w14:paraId="004555C2" w14:textId="77777777" w:rsidR="00E639BA" w:rsidRDefault="00E639BA" w:rsidP="00FE0E84">
      <w:pPr>
        <w:spacing w:line="360" w:lineRule="auto"/>
        <w:rPr>
          <w:rFonts w:ascii="Times New Roman" w:hAnsi="Times New Roman" w:cs="Times New Roman"/>
          <w:sz w:val="24"/>
          <w:szCs w:val="24"/>
        </w:rPr>
      </w:pPr>
    </w:p>
    <w:p w14:paraId="3CEDC89D" w14:textId="77777777" w:rsidR="00D8703D" w:rsidRDefault="00D8703D" w:rsidP="0097608E">
      <w:pPr>
        <w:spacing w:line="360" w:lineRule="auto"/>
        <w:jc w:val="center"/>
        <w:rPr>
          <w:rFonts w:ascii="Times New Roman" w:hAnsi="Times New Roman" w:cs="Times New Roman"/>
          <w:b/>
          <w:bCs/>
          <w:sz w:val="24"/>
          <w:szCs w:val="24"/>
        </w:rPr>
        <w:sectPr w:rsidR="00D8703D" w:rsidSect="002652AE">
          <w:headerReference w:type="default" r:id="rId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57F9F013" w14:textId="4DE117D3" w:rsidR="00FE0E84" w:rsidRPr="00D30F58" w:rsidRDefault="0097608E" w:rsidP="0097608E">
      <w:pPr>
        <w:spacing w:line="360" w:lineRule="auto"/>
        <w:jc w:val="center"/>
        <w:rPr>
          <w:rFonts w:ascii="Times New Roman" w:hAnsi="Times New Roman" w:cs="Times New Roman"/>
          <w:b/>
          <w:bCs/>
          <w:sz w:val="28"/>
          <w:szCs w:val="28"/>
        </w:rPr>
      </w:pPr>
      <w:r w:rsidRPr="00D30F58">
        <w:rPr>
          <w:rFonts w:ascii="Times New Roman" w:hAnsi="Times New Roman" w:cs="Times New Roman"/>
          <w:b/>
          <w:bCs/>
          <w:sz w:val="28"/>
          <w:szCs w:val="28"/>
        </w:rPr>
        <w:lastRenderedPageBreak/>
        <w:t>TABLE OF CONTENTS</w:t>
      </w:r>
    </w:p>
    <w:p w14:paraId="1245E982" w14:textId="77777777" w:rsidR="0097608E" w:rsidRPr="00B12F08" w:rsidRDefault="0097608E" w:rsidP="007B4161">
      <w:pPr>
        <w:spacing w:line="360" w:lineRule="auto"/>
        <w:jc w:val="center"/>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1525"/>
        <w:gridCol w:w="4485"/>
        <w:gridCol w:w="3006"/>
      </w:tblGrid>
      <w:tr w:rsidR="004870CA" w:rsidRPr="007B4161" w14:paraId="4C531127" w14:textId="77777777" w:rsidTr="00E0274E">
        <w:tc>
          <w:tcPr>
            <w:tcW w:w="1525" w:type="dxa"/>
          </w:tcPr>
          <w:p w14:paraId="79609061" w14:textId="7B564979" w:rsidR="004870CA" w:rsidRPr="00E0274E" w:rsidRDefault="004870CA" w:rsidP="00E0274E">
            <w:pPr>
              <w:spacing w:line="360" w:lineRule="auto"/>
              <w:jc w:val="center"/>
              <w:rPr>
                <w:rFonts w:ascii="Times New Roman" w:hAnsi="Times New Roman" w:cs="Times New Roman"/>
                <w:b/>
                <w:bCs/>
                <w:sz w:val="24"/>
                <w:szCs w:val="24"/>
              </w:rPr>
            </w:pPr>
            <w:r w:rsidRPr="00E0274E">
              <w:rPr>
                <w:rFonts w:ascii="Times New Roman" w:hAnsi="Times New Roman" w:cs="Times New Roman"/>
                <w:b/>
                <w:bCs/>
                <w:sz w:val="24"/>
                <w:szCs w:val="24"/>
              </w:rPr>
              <w:t>S.NO</w:t>
            </w:r>
          </w:p>
        </w:tc>
        <w:tc>
          <w:tcPr>
            <w:tcW w:w="4485" w:type="dxa"/>
          </w:tcPr>
          <w:p w14:paraId="088FD58C" w14:textId="5975ABD8" w:rsidR="004870CA" w:rsidRPr="00E0274E" w:rsidRDefault="004870CA" w:rsidP="00E0274E">
            <w:pPr>
              <w:jc w:val="center"/>
              <w:rPr>
                <w:rFonts w:ascii="Times New Roman" w:hAnsi="Times New Roman" w:cs="Times New Roman"/>
                <w:b/>
                <w:bCs/>
              </w:rPr>
            </w:pPr>
            <w:r w:rsidRPr="00E0274E">
              <w:rPr>
                <w:rFonts w:ascii="Times New Roman" w:hAnsi="Times New Roman" w:cs="Times New Roman"/>
                <w:b/>
                <w:bCs/>
              </w:rPr>
              <w:t>TOPICS</w:t>
            </w:r>
          </w:p>
        </w:tc>
        <w:tc>
          <w:tcPr>
            <w:tcW w:w="3006" w:type="dxa"/>
          </w:tcPr>
          <w:p w14:paraId="11001C87" w14:textId="19B3FB4D" w:rsidR="004870CA" w:rsidRPr="00E0274E" w:rsidRDefault="004870CA" w:rsidP="00E0274E">
            <w:pPr>
              <w:spacing w:line="360" w:lineRule="auto"/>
              <w:jc w:val="center"/>
              <w:rPr>
                <w:rFonts w:ascii="Times New Roman" w:hAnsi="Times New Roman" w:cs="Times New Roman"/>
                <w:b/>
                <w:bCs/>
                <w:sz w:val="24"/>
                <w:szCs w:val="24"/>
              </w:rPr>
            </w:pPr>
            <w:r w:rsidRPr="00E0274E">
              <w:rPr>
                <w:rFonts w:ascii="Times New Roman" w:hAnsi="Times New Roman" w:cs="Times New Roman"/>
                <w:b/>
                <w:bCs/>
                <w:sz w:val="24"/>
                <w:szCs w:val="24"/>
              </w:rPr>
              <w:t>PAGE NUMBERS</w:t>
            </w:r>
          </w:p>
        </w:tc>
      </w:tr>
      <w:tr w:rsidR="004870CA" w:rsidRPr="007B4161" w14:paraId="2E6F4F28" w14:textId="77777777" w:rsidTr="00E0274E">
        <w:tc>
          <w:tcPr>
            <w:tcW w:w="1525" w:type="dxa"/>
          </w:tcPr>
          <w:p w14:paraId="29C5E228" w14:textId="1D8D0C87" w:rsidR="004870CA" w:rsidRPr="004C06CA" w:rsidRDefault="004C06CA" w:rsidP="00E0274E">
            <w:pPr>
              <w:spacing w:line="360" w:lineRule="auto"/>
              <w:jc w:val="center"/>
              <w:rPr>
                <w:rFonts w:ascii="Times New Roman" w:hAnsi="Times New Roman" w:cs="Times New Roman"/>
                <w:sz w:val="24"/>
                <w:szCs w:val="24"/>
              </w:rPr>
            </w:pPr>
            <w:r w:rsidRPr="004C06CA">
              <w:rPr>
                <w:rFonts w:ascii="Times New Roman" w:hAnsi="Times New Roman" w:cs="Times New Roman"/>
                <w:sz w:val="24"/>
                <w:szCs w:val="24"/>
              </w:rPr>
              <w:t>i</w:t>
            </w:r>
          </w:p>
        </w:tc>
        <w:tc>
          <w:tcPr>
            <w:tcW w:w="4485" w:type="dxa"/>
          </w:tcPr>
          <w:p w14:paraId="2781DBF8" w14:textId="44946CD7" w:rsidR="004870CA" w:rsidRPr="00E0274E" w:rsidRDefault="008533F7" w:rsidP="00E0274E">
            <w:pPr>
              <w:jc w:val="center"/>
              <w:rPr>
                <w:rFonts w:ascii="Times New Roman" w:hAnsi="Times New Roman" w:cs="Times New Roman"/>
              </w:rPr>
            </w:pPr>
            <w:r w:rsidRPr="00E0274E">
              <w:rPr>
                <w:rFonts w:ascii="Times New Roman" w:hAnsi="Times New Roman" w:cs="Times New Roman"/>
              </w:rPr>
              <w:t>Abstract</w:t>
            </w:r>
          </w:p>
        </w:tc>
        <w:tc>
          <w:tcPr>
            <w:tcW w:w="3006" w:type="dxa"/>
          </w:tcPr>
          <w:p w14:paraId="3BE07EDA" w14:textId="58B772F8" w:rsidR="004870CA" w:rsidRPr="007B4161" w:rsidRDefault="009735D5"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r>
      <w:tr w:rsidR="004870CA" w:rsidRPr="007B4161" w14:paraId="7A8F7556" w14:textId="77777777" w:rsidTr="00E0274E">
        <w:tc>
          <w:tcPr>
            <w:tcW w:w="1525" w:type="dxa"/>
          </w:tcPr>
          <w:p w14:paraId="7F3C82D3" w14:textId="4726644B" w:rsidR="004870CA" w:rsidRPr="007B4161" w:rsidRDefault="004C06CA"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485" w:type="dxa"/>
          </w:tcPr>
          <w:p w14:paraId="4F73DBED" w14:textId="3FC8C281" w:rsidR="004870CA" w:rsidRPr="00E0274E" w:rsidRDefault="001B3A8F" w:rsidP="00E0274E">
            <w:pPr>
              <w:jc w:val="center"/>
              <w:rPr>
                <w:rFonts w:ascii="Times New Roman" w:hAnsi="Times New Roman" w:cs="Times New Roman"/>
              </w:rPr>
            </w:pPr>
            <w:r w:rsidRPr="00E0274E">
              <w:rPr>
                <w:rFonts w:ascii="Times New Roman" w:hAnsi="Times New Roman" w:cs="Times New Roman"/>
              </w:rPr>
              <w:t>Introduction</w:t>
            </w:r>
          </w:p>
        </w:tc>
        <w:tc>
          <w:tcPr>
            <w:tcW w:w="3006" w:type="dxa"/>
          </w:tcPr>
          <w:p w14:paraId="2AC8F5EE" w14:textId="1F9EBAA4" w:rsidR="004870CA" w:rsidRPr="007B4161" w:rsidRDefault="00E124B3"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875A3" w:rsidRPr="007B4161" w14:paraId="60B835BA" w14:textId="77777777" w:rsidTr="00E0274E">
        <w:tc>
          <w:tcPr>
            <w:tcW w:w="1525" w:type="dxa"/>
          </w:tcPr>
          <w:p w14:paraId="6C956830" w14:textId="276AE0C6" w:rsidR="009875A3" w:rsidRPr="007B4161" w:rsidRDefault="00E124B3"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485" w:type="dxa"/>
          </w:tcPr>
          <w:p w14:paraId="3ACAF4B2" w14:textId="59EBB4E2" w:rsidR="009875A3" w:rsidRPr="00E0274E" w:rsidRDefault="009875A3" w:rsidP="00E0274E">
            <w:pPr>
              <w:jc w:val="center"/>
              <w:rPr>
                <w:rFonts w:ascii="Times New Roman" w:hAnsi="Times New Roman" w:cs="Times New Roman"/>
              </w:rPr>
            </w:pPr>
            <w:r w:rsidRPr="00E0274E">
              <w:rPr>
                <w:rFonts w:ascii="Times New Roman" w:hAnsi="Times New Roman" w:cs="Times New Roman"/>
              </w:rPr>
              <w:t>Literature survey</w:t>
            </w:r>
          </w:p>
        </w:tc>
        <w:tc>
          <w:tcPr>
            <w:tcW w:w="3006" w:type="dxa"/>
          </w:tcPr>
          <w:p w14:paraId="171A22DD" w14:textId="4A3DD270" w:rsidR="009875A3" w:rsidRPr="007B4161" w:rsidRDefault="00E124B3"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9875A3" w:rsidRPr="007B4161" w14:paraId="43BB620C" w14:textId="77777777" w:rsidTr="00E0274E">
        <w:tc>
          <w:tcPr>
            <w:tcW w:w="1525" w:type="dxa"/>
          </w:tcPr>
          <w:p w14:paraId="15F1F850" w14:textId="40BEE99B" w:rsidR="009875A3" w:rsidRPr="007B4161" w:rsidRDefault="00E124B3"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485" w:type="dxa"/>
          </w:tcPr>
          <w:p w14:paraId="7ECFE36F" w14:textId="5A91C0A3" w:rsidR="009875A3" w:rsidRPr="00E0274E" w:rsidRDefault="00635101" w:rsidP="00E0274E">
            <w:pPr>
              <w:jc w:val="center"/>
              <w:rPr>
                <w:rFonts w:ascii="Times New Roman" w:hAnsi="Times New Roman" w:cs="Times New Roman"/>
              </w:rPr>
            </w:pPr>
            <w:r w:rsidRPr="00E0274E">
              <w:rPr>
                <w:rFonts w:ascii="Times New Roman" w:hAnsi="Times New Roman" w:cs="Times New Roman"/>
              </w:rPr>
              <w:t>Problem statement</w:t>
            </w:r>
          </w:p>
        </w:tc>
        <w:tc>
          <w:tcPr>
            <w:tcW w:w="3006" w:type="dxa"/>
          </w:tcPr>
          <w:p w14:paraId="08551961" w14:textId="7714ADC1" w:rsidR="009875A3" w:rsidRPr="007B4161" w:rsidRDefault="00E124B3"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9875A3" w:rsidRPr="007B4161" w14:paraId="297A0C8B" w14:textId="77777777" w:rsidTr="00E0274E">
        <w:tc>
          <w:tcPr>
            <w:tcW w:w="1525" w:type="dxa"/>
          </w:tcPr>
          <w:p w14:paraId="06AD4EF7" w14:textId="6F5ACC22" w:rsidR="009875A3" w:rsidRPr="007B4161" w:rsidRDefault="00E124B3"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485" w:type="dxa"/>
          </w:tcPr>
          <w:p w14:paraId="41BAFCB9" w14:textId="5E93A0D9" w:rsidR="009875A3" w:rsidRPr="00E0274E" w:rsidRDefault="004A734B" w:rsidP="00E0274E">
            <w:pPr>
              <w:jc w:val="center"/>
              <w:rPr>
                <w:rFonts w:ascii="Times New Roman" w:hAnsi="Times New Roman" w:cs="Times New Roman"/>
              </w:rPr>
            </w:pPr>
            <w:r w:rsidRPr="00E0274E">
              <w:rPr>
                <w:rFonts w:ascii="Times New Roman" w:hAnsi="Times New Roman" w:cs="Times New Roman"/>
              </w:rPr>
              <w:t>Objectives</w:t>
            </w:r>
          </w:p>
        </w:tc>
        <w:tc>
          <w:tcPr>
            <w:tcW w:w="3006" w:type="dxa"/>
          </w:tcPr>
          <w:p w14:paraId="3D7E1861" w14:textId="09561A7C" w:rsidR="009875A3" w:rsidRPr="007B4161" w:rsidRDefault="00E124B3"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9875A3" w:rsidRPr="007B4161" w14:paraId="64864070" w14:textId="77777777" w:rsidTr="00E0274E">
        <w:tc>
          <w:tcPr>
            <w:tcW w:w="1525" w:type="dxa"/>
          </w:tcPr>
          <w:p w14:paraId="4A3FF907" w14:textId="7DEB22A5" w:rsidR="009875A3"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485" w:type="dxa"/>
          </w:tcPr>
          <w:p w14:paraId="134154CB" w14:textId="11C8C6F4" w:rsidR="009875A3" w:rsidRPr="00E0274E" w:rsidRDefault="00901075" w:rsidP="00E0274E">
            <w:pPr>
              <w:jc w:val="center"/>
              <w:rPr>
                <w:rFonts w:ascii="Times New Roman" w:hAnsi="Times New Roman" w:cs="Times New Roman"/>
              </w:rPr>
            </w:pPr>
            <w:r w:rsidRPr="00E0274E">
              <w:rPr>
                <w:rFonts w:ascii="Times New Roman" w:hAnsi="Times New Roman" w:cs="Times New Roman"/>
              </w:rPr>
              <w:t>Methodology</w:t>
            </w:r>
          </w:p>
        </w:tc>
        <w:tc>
          <w:tcPr>
            <w:tcW w:w="3006" w:type="dxa"/>
          </w:tcPr>
          <w:p w14:paraId="4C5E9BA7" w14:textId="409D2215" w:rsidR="009875A3"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9875A3" w:rsidRPr="007B4161" w14:paraId="6A3C8739" w14:textId="77777777" w:rsidTr="00E0274E">
        <w:tc>
          <w:tcPr>
            <w:tcW w:w="1525" w:type="dxa"/>
          </w:tcPr>
          <w:p w14:paraId="0D6302AD" w14:textId="7B3337ED" w:rsidR="009875A3"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4485" w:type="dxa"/>
          </w:tcPr>
          <w:p w14:paraId="2A6A4F3C" w14:textId="4B4FA69D" w:rsidR="009875A3" w:rsidRPr="00E0274E" w:rsidRDefault="00E0274E" w:rsidP="00E0274E">
            <w:pPr>
              <w:jc w:val="center"/>
              <w:rPr>
                <w:rFonts w:ascii="Times New Roman" w:hAnsi="Times New Roman" w:cs="Times New Roman"/>
              </w:rPr>
            </w:pPr>
            <w:r>
              <w:rPr>
                <w:rFonts w:ascii="Times New Roman" w:hAnsi="Times New Roman" w:cs="Times New Roman"/>
              </w:rPr>
              <w:t>Data collection</w:t>
            </w:r>
          </w:p>
        </w:tc>
        <w:tc>
          <w:tcPr>
            <w:tcW w:w="3006" w:type="dxa"/>
          </w:tcPr>
          <w:p w14:paraId="4B6E86F7" w14:textId="76F56EBD" w:rsidR="009875A3"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F1745D" w:rsidRPr="007B4161" w14:paraId="3B18EBA8" w14:textId="77777777" w:rsidTr="00E0274E">
        <w:tc>
          <w:tcPr>
            <w:tcW w:w="1525" w:type="dxa"/>
          </w:tcPr>
          <w:p w14:paraId="280C7041" w14:textId="009256F3"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4485" w:type="dxa"/>
          </w:tcPr>
          <w:p w14:paraId="003B2357" w14:textId="14A55B12" w:rsidR="00F1745D" w:rsidRPr="00E0274E" w:rsidRDefault="000E6D55" w:rsidP="00E0274E">
            <w:pPr>
              <w:jc w:val="center"/>
              <w:rPr>
                <w:rFonts w:ascii="Times New Roman" w:hAnsi="Times New Roman" w:cs="Times New Roman"/>
              </w:rPr>
            </w:pPr>
            <w:r w:rsidRPr="00E0274E">
              <w:rPr>
                <w:rFonts w:ascii="Times New Roman" w:hAnsi="Times New Roman" w:cs="Times New Roman"/>
              </w:rPr>
              <w:t>Importing dataset and</w:t>
            </w:r>
            <w:r w:rsidR="00E0274E" w:rsidRPr="00E0274E">
              <w:rPr>
                <w:rFonts w:ascii="Times New Roman" w:hAnsi="Times New Roman" w:cs="Times New Roman"/>
              </w:rPr>
              <w:t xml:space="preserve"> </w:t>
            </w:r>
            <w:r w:rsidRPr="00E0274E">
              <w:rPr>
                <w:rFonts w:ascii="Times New Roman" w:hAnsi="Times New Roman" w:cs="Times New Roman"/>
              </w:rPr>
              <w:t>required packages</w:t>
            </w:r>
          </w:p>
        </w:tc>
        <w:tc>
          <w:tcPr>
            <w:tcW w:w="3006" w:type="dxa"/>
          </w:tcPr>
          <w:p w14:paraId="77C77D25" w14:textId="091E5550"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F1745D" w:rsidRPr="007B4161" w14:paraId="4146F8FB" w14:textId="77777777" w:rsidTr="00E0274E">
        <w:trPr>
          <w:trHeight w:val="233"/>
        </w:trPr>
        <w:tc>
          <w:tcPr>
            <w:tcW w:w="1525" w:type="dxa"/>
          </w:tcPr>
          <w:p w14:paraId="2A65EF43" w14:textId="6BBB97E8"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485" w:type="dxa"/>
          </w:tcPr>
          <w:p w14:paraId="41EDEB0E" w14:textId="6D58B14B" w:rsidR="00B34BA8" w:rsidRPr="00E0274E" w:rsidRDefault="00E0274E" w:rsidP="00E0274E">
            <w:pPr>
              <w:jc w:val="center"/>
              <w:rPr>
                <w:rFonts w:ascii="Times New Roman" w:hAnsi="Times New Roman" w:cs="Times New Roman"/>
                <w:sz w:val="24"/>
                <w:szCs w:val="24"/>
              </w:rPr>
            </w:pPr>
            <w:r>
              <w:rPr>
                <w:rFonts w:ascii="Times New Roman" w:hAnsi="Times New Roman" w:cs="Times New Roman"/>
                <w:sz w:val="24"/>
                <w:szCs w:val="24"/>
              </w:rPr>
              <w:t>Exploratory data analysis</w:t>
            </w:r>
          </w:p>
          <w:p w14:paraId="23989F34" w14:textId="77777777" w:rsidR="00F1745D" w:rsidRPr="00E0274E" w:rsidRDefault="00F1745D" w:rsidP="00E0274E">
            <w:pPr>
              <w:jc w:val="center"/>
              <w:rPr>
                <w:rFonts w:ascii="Times New Roman" w:hAnsi="Times New Roman" w:cs="Times New Roman"/>
              </w:rPr>
            </w:pPr>
          </w:p>
        </w:tc>
        <w:tc>
          <w:tcPr>
            <w:tcW w:w="3006" w:type="dxa"/>
          </w:tcPr>
          <w:p w14:paraId="31205AC5" w14:textId="16BF8D51"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F1745D" w:rsidRPr="007B4161" w14:paraId="692D7E01" w14:textId="77777777" w:rsidTr="00E0274E">
        <w:tc>
          <w:tcPr>
            <w:tcW w:w="1525" w:type="dxa"/>
          </w:tcPr>
          <w:p w14:paraId="33881A50" w14:textId="0557DEB1"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4485" w:type="dxa"/>
          </w:tcPr>
          <w:p w14:paraId="07663ECA" w14:textId="5BEB85ED" w:rsidR="00F1745D" w:rsidRPr="00E0274E" w:rsidRDefault="00EB7235" w:rsidP="00E0274E">
            <w:pPr>
              <w:jc w:val="center"/>
              <w:rPr>
                <w:rFonts w:ascii="Times New Roman" w:hAnsi="Times New Roman" w:cs="Times New Roman"/>
              </w:rPr>
            </w:pPr>
            <w:r w:rsidRPr="00E0274E">
              <w:rPr>
                <w:rFonts w:ascii="Times New Roman" w:hAnsi="Times New Roman" w:cs="Times New Roman"/>
              </w:rPr>
              <w:t>Heat map for Monthly returns</w:t>
            </w:r>
          </w:p>
        </w:tc>
        <w:tc>
          <w:tcPr>
            <w:tcW w:w="3006" w:type="dxa"/>
          </w:tcPr>
          <w:p w14:paraId="7883890C" w14:textId="1706DC42"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F1745D" w:rsidRPr="007B4161" w14:paraId="51C6C1BF" w14:textId="77777777" w:rsidTr="00E0274E">
        <w:tc>
          <w:tcPr>
            <w:tcW w:w="1525" w:type="dxa"/>
          </w:tcPr>
          <w:p w14:paraId="12B6225C" w14:textId="5225591B"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6.2</w:t>
            </w:r>
          </w:p>
        </w:tc>
        <w:tc>
          <w:tcPr>
            <w:tcW w:w="4485" w:type="dxa"/>
          </w:tcPr>
          <w:p w14:paraId="16E44592" w14:textId="77777777" w:rsidR="001B492C" w:rsidRPr="00E0274E" w:rsidRDefault="001B492C" w:rsidP="00E0274E">
            <w:pPr>
              <w:jc w:val="center"/>
              <w:rPr>
                <w:rFonts w:ascii="Times New Roman" w:hAnsi="Times New Roman" w:cs="Times New Roman"/>
              </w:rPr>
            </w:pPr>
            <w:r w:rsidRPr="00E0274E">
              <w:rPr>
                <w:rFonts w:ascii="Times New Roman" w:hAnsi="Times New Roman" w:cs="Times New Roman"/>
              </w:rPr>
              <w:t>Histogram for Monthly returns</w:t>
            </w:r>
          </w:p>
          <w:p w14:paraId="7050EF79" w14:textId="77777777" w:rsidR="00F1745D" w:rsidRPr="00E0274E" w:rsidRDefault="00F1745D" w:rsidP="00E0274E">
            <w:pPr>
              <w:jc w:val="center"/>
              <w:rPr>
                <w:rFonts w:ascii="Times New Roman" w:hAnsi="Times New Roman" w:cs="Times New Roman"/>
              </w:rPr>
            </w:pPr>
          </w:p>
        </w:tc>
        <w:tc>
          <w:tcPr>
            <w:tcW w:w="3006" w:type="dxa"/>
          </w:tcPr>
          <w:p w14:paraId="6BFFDCCE" w14:textId="3B866788"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F1745D" w:rsidRPr="007B4161" w14:paraId="2663FFEC" w14:textId="77777777" w:rsidTr="00E0274E">
        <w:tc>
          <w:tcPr>
            <w:tcW w:w="1525" w:type="dxa"/>
          </w:tcPr>
          <w:p w14:paraId="02F51650" w14:textId="216407A8"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6.2.1</w:t>
            </w:r>
          </w:p>
        </w:tc>
        <w:tc>
          <w:tcPr>
            <w:tcW w:w="4485" w:type="dxa"/>
          </w:tcPr>
          <w:p w14:paraId="0F65B43C" w14:textId="2188FF2B" w:rsidR="00F1745D" w:rsidRPr="00E0274E" w:rsidRDefault="002E61E9" w:rsidP="00E0274E">
            <w:pPr>
              <w:jc w:val="center"/>
              <w:rPr>
                <w:rFonts w:ascii="Times New Roman" w:hAnsi="Times New Roman" w:cs="Times New Roman"/>
              </w:rPr>
            </w:pPr>
            <w:r w:rsidRPr="00E0274E">
              <w:rPr>
                <w:rFonts w:ascii="Times New Roman" w:hAnsi="Times New Roman" w:cs="Times New Roman"/>
              </w:rPr>
              <w:t>Bar plot Analysis</w:t>
            </w:r>
          </w:p>
        </w:tc>
        <w:tc>
          <w:tcPr>
            <w:tcW w:w="3006" w:type="dxa"/>
          </w:tcPr>
          <w:p w14:paraId="4BC02BFA" w14:textId="342C16E2"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F1745D" w:rsidRPr="007B4161" w14:paraId="5CE47187" w14:textId="77777777" w:rsidTr="00E0274E">
        <w:tc>
          <w:tcPr>
            <w:tcW w:w="1525" w:type="dxa"/>
          </w:tcPr>
          <w:p w14:paraId="6D4E85BD" w14:textId="06CFF467"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6.2.2</w:t>
            </w:r>
          </w:p>
        </w:tc>
        <w:tc>
          <w:tcPr>
            <w:tcW w:w="4485" w:type="dxa"/>
          </w:tcPr>
          <w:p w14:paraId="786DA728" w14:textId="18524516" w:rsidR="00F1745D" w:rsidRPr="00E0274E" w:rsidRDefault="009E2585" w:rsidP="00E0274E">
            <w:pPr>
              <w:jc w:val="center"/>
              <w:rPr>
                <w:rFonts w:ascii="Times New Roman" w:hAnsi="Times New Roman" w:cs="Times New Roman"/>
              </w:rPr>
            </w:pPr>
            <w:r w:rsidRPr="00E0274E">
              <w:rPr>
                <w:rFonts w:ascii="Times New Roman" w:hAnsi="Times New Roman" w:cs="Times New Roman"/>
              </w:rPr>
              <w:t>Curve plot Analysis</w:t>
            </w:r>
          </w:p>
        </w:tc>
        <w:tc>
          <w:tcPr>
            <w:tcW w:w="3006" w:type="dxa"/>
          </w:tcPr>
          <w:p w14:paraId="21B2A158" w14:textId="244EB057"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F1745D" w:rsidRPr="007B4161" w14:paraId="4765473A" w14:textId="77777777" w:rsidTr="00E0274E">
        <w:tc>
          <w:tcPr>
            <w:tcW w:w="1525" w:type="dxa"/>
          </w:tcPr>
          <w:p w14:paraId="3814B9E6" w14:textId="2D233A75"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6.2.3</w:t>
            </w:r>
          </w:p>
        </w:tc>
        <w:tc>
          <w:tcPr>
            <w:tcW w:w="4485" w:type="dxa"/>
          </w:tcPr>
          <w:p w14:paraId="0E2C8D37" w14:textId="3B6B241C" w:rsidR="00F1745D" w:rsidRPr="00E0274E" w:rsidRDefault="002D10A9" w:rsidP="00E0274E">
            <w:pPr>
              <w:jc w:val="center"/>
              <w:rPr>
                <w:rFonts w:ascii="Times New Roman" w:hAnsi="Times New Roman" w:cs="Times New Roman"/>
              </w:rPr>
            </w:pPr>
            <w:r w:rsidRPr="00E0274E">
              <w:rPr>
                <w:rFonts w:ascii="Times New Roman" w:hAnsi="Times New Roman" w:cs="Times New Roman"/>
              </w:rPr>
              <w:t>Standard Deviation bins Analysis</w:t>
            </w:r>
          </w:p>
        </w:tc>
        <w:tc>
          <w:tcPr>
            <w:tcW w:w="3006" w:type="dxa"/>
          </w:tcPr>
          <w:p w14:paraId="5E323698" w14:textId="45C79979"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F1745D" w:rsidRPr="007B4161" w14:paraId="5B2CEB75" w14:textId="77777777" w:rsidTr="00E0274E">
        <w:tc>
          <w:tcPr>
            <w:tcW w:w="1525" w:type="dxa"/>
          </w:tcPr>
          <w:p w14:paraId="4A37863D" w14:textId="22266B76"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4485" w:type="dxa"/>
          </w:tcPr>
          <w:p w14:paraId="4F25B690" w14:textId="208F597E" w:rsidR="00F1745D" w:rsidRPr="00E0274E" w:rsidRDefault="00F828BD" w:rsidP="0099082F">
            <w:pPr>
              <w:jc w:val="center"/>
              <w:rPr>
                <w:rFonts w:ascii="Times New Roman" w:hAnsi="Times New Roman" w:cs="Times New Roman"/>
              </w:rPr>
            </w:pPr>
            <w:r w:rsidRPr="00E0274E">
              <w:rPr>
                <w:rFonts w:ascii="Times New Roman" w:hAnsi="Times New Roman" w:cs="Times New Roman"/>
              </w:rPr>
              <w:t>Histogram for Annual returns</w:t>
            </w:r>
          </w:p>
        </w:tc>
        <w:tc>
          <w:tcPr>
            <w:tcW w:w="3006" w:type="dxa"/>
          </w:tcPr>
          <w:p w14:paraId="74D99B6F" w14:textId="7AE3F29C"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F1745D" w:rsidRPr="007B4161" w14:paraId="4BDC7004" w14:textId="77777777" w:rsidTr="00E0274E">
        <w:tc>
          <w:tcPr>
            <w:tcW w:w="1525" w:type="dxa"/>
          </w:tcPr>
          <w:p w14:paraId="2F474A6E" w14:textId="15DF4ACD"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485" w:type="dxa"/>
          </w:tcPr>
          <w:p w14:paraId="5CFF364D" w14:textId="7ECFE0A7" w:rsidR="00F1745D" w:rsidRPr="00E0274E" w:rsidRDefault="00683478" w:rsidP="0099082F">
            <w:pPr>
              <w:jc w:val="center"/>
              <w:rPr>
                <w:rFonts w:ascii="Times New Roman" w:hAnsi="Times New Roman" w:cs="Times New Roman"/>
              </w:rPr>
            </w:pPr>
            <w:r w:rsidRPr="00E0274E">
              <w:rPr>
                <w:rFonts w:ascii="Times New Roman" w:hAnsi="Times New Roman" w:cs="Times New Roman"/>
              </w:rPr>
              <w:t>Time series Analysis</w:t>
            </w:r>
          </w:p>
        </w:tc>
        <w:tc>
          <w:tcPr>
            <w:tcW w:w="3006" w:type="dxa"/>
          </w:tcPr>
          <w:p w14:paraId="45D307BB" w14:textId="2B4D0C9A"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F1745D" w:rsidRPr="007B4161" w14:paraId="37415244" w14:textId="77777777" w:rsidTr="00E0274E">
        <w:tc>
          <w:tcPr>
            <w:tcW w:w="1525" w:type="dxa"/>
          </w:tcPr>
          <w:p w14:paraId="59F8082D" w14:textId="212C3237" w:rsidR="00F1745D"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485" w:type="dxa"/>
          </w:tcPr>
          <w:p w14:paraId="1B5E81C3" w14:textId="33B63B63" w:rsidR="00F1745D" w:rsidRPr="00E0274E" w:rsidRDefault="00AE1BCE" w:rsidP="0099082F">
            <w:pPr>
              <w:jc w:val="center"/>
              <w:rPr>
                <w:rFonts w:ascii="Times New Roman" w:hAnsi="Times New Roman" w:cs="Times New Roman"/>
              </w:rPr>
            </w:pPr>
            <w:r w:rsidRPr="00E0274E">
              <w:rPr>
                <w:rFonts w:ascii="Times New Roman" w:hAnsi="Times New Roman" w:cs="Times New Roman"/>
              </w:rPr>
              <w:t xml:space="preserve">Model </w:t>
            </w:r>
            <w:r w:rsidR="0099082F">
              <w:rPr>
                <w:rFonts w:ascii="Times New Roman" w:hAnsi="Times New Roman" w:cs="Times New Roman"/>
              </w:rPr>
              <w:t>E</w:t>
            </w:r>
            <w:r w:rsidRPr="00E0274E">
              <w:rPr>
                <w:rFonts w:ascii="Times New Roman" w:hAnsi="Times New Roman" w:cs="Times New Roman"/>
              </w:rPr>
              <w:t>valuation</w:t>
            </w:r>
          </w:p>
        </w:tc>
        <w:tc>
          <w:tcPr>
            <w:tcW w:w="3006" w:type="dxa"/>
          </w:tcPr>
          <w:p w14:paraId="13A4E066" w14:textId="0876452C" w:rsidR="00F1745D"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683478" w:rsidRPr="007B4161" w14:paraId="0560CEF6" w14:textId="77777777" w:rsidTr="00E0274E">
        <w:tc>
          <w:tcPr>
            <w:tcW w:w="1525" w:type="dxa"/>
          </w:tcPr>
          <w:p w14:paraId="3AC642F0" w14:textId="71110613" w:rsidR="00683478"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485" w:type="dxa"/>
          </w:tcPr>
          <w:p w14:paraId="6302BE49" w14:textId="7B831B20" w:rsidR="00683478" w:rsidRPr="00E0274E" w:rsidRDefault="00BC0650" w:rsidP="00E0274E">
            <w:pPr>
              <w:spacing w:after="160" w:line="259" w:lineRule="auto"/>
              <w:jc w:val="center"/>
              <w:rPr>
                <w:rFonts w:ascii="Times New Roman" w:hAnsi="Times New Roman" w:cs="Times New Roman"/>
              </w:rPr>
            </w:pPr>
            <w:r w:rsidRPr="00E0274E">
              <w:rPr>
                <w:rFonts w:ascii="Times New Roman" w:hAnsi="Times New Roman" w:cs="Times New Roman"/>
              </w:rPr>
              <w:t>Building Web application</w:t>
            </w:r>
          </w:p>
        </w:tc>
        <w:tc>
          <w:tcPr>
            <w:tcW w:w="3006" w:type="dxa"/>
          </w:tcPr>
          <w:p w14:paraId="7B4AF332" w14:textId="1AF152B3" w:rsidR="00683478"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83478" w:rsidRPr="007B4161" w14:paraId="74F82509" w14:textId="77777777" w:rsidTr="00E0274E">
        <w:tc>
          <w:tcPr>
            <w:tcW w:w="1525" w:type="dxa"/>
          </w:tcPr>
          <w:p w14:paraId="723C019D" w14:textId="07068298" w:rsidR="00683478"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4485" w:type="dxa"/>
          </w:tcPr>
          <w:p w14:paraId="0316D435" w14:textId="3BAABAB2" w:rsidR="00683478" w:rsidRPr="00E0274E" w:rsidRDefault="00922854" w:rsidP="0099082F">
            <w:pPr>
              <w:jc w:val="center"/>
              <w:rPr>
                <w:rFonts w:ascii="Times New Roman" w:hAnsi="Times New Roman" w:cs="Times New Roman"/>
              </w:rPr>
            </w:pPr>
            <w:r w:rsidRPr="00E0274E">
              <w:rPr>
                <w:rFonts w:ascii="Times New Roman" w:hAnsi="Times New Roman" w:cs="Times New Roman"/>
              </w:rPr>
              <w:t>Forecast Prediction Application</w:t>
            </w:r>
          </w:p>
        </w:tc>
        <w:tc>
          <w:tcPr>
            <w:tcW w:w="3006" w:type="dxa"/>
          </w:tcPr>
          <w:p w14:paraId="1DD7A596" w14:textId="0105BB4E" w:rsidR="00683478" w:rsidRPr="007B4161" w:rsidRDefault="0099082F"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83478" w:rsidRPr="007B4161" w14:paraId="2921A2FE" w14:textId="77777777" w:rsidTr="00E0274E">
        <w:tc>
          <w:tcPr>
            <w:tcW w:w="1525" w:type="dxa"/>
          </w:tcPr>
          <w:p w14:paraId="785365F4" w14:textId="0AB24AB5" w:rsidR="00683478" w:rsidRPr="007B4161" w:rsidRDefault="0099082F"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4485" w:type="dxa"/>
          </w:tcPr>
          <w:p w14:paraId="327B3C99" w14:textId="505E2E87" w:rsidR="00683478" w:rsidRPr="00E0274E" w:rsidRDefault="00480FEC" w:rsidP="00E0274E">
            <w:pPr>
              <w:jc w:val="center"/>
              <w:rPr>
                <w:rFonts w:ascii="Times New Roman" w:hAnsi="Times New Roman" w:cs="Times New Roman"/>
              </w:rPr>
            </w:pPr>
            <w:r w:rsidRPr="00E0274E">
              <w:rPr>
                <w:rFonts w:ascii="Times New Roman" w:hAnsi="Times New Roman" w:cs="Times New Roman"/>
              </w:rPr>
              <w:t>Histogram Plot Application</w:t>
            </w:r>
          </w:p>
        </w:tc>
        <w:tc>
          <w:tcPr>
            <w:tcW w:w="3006" w:type="dxa"/>
          </w:tcPr>
          <w:p w14:paraId="3CD09645" w14:textId="5F3A87C8" w:rsidR="00683478"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683478" w:rsidRPr="007B4161" w14:paraId="1BF0B7AB" w14:textId="77777777" w:rsidTr="00E0274E">
        <w:tc>
          <w:tcPr>
            <w:tcW w:w="1525" w:type="dxa"/>
          </w:tcPr>
          <w:p w14:paraId="354DAE6F" w14:textId="202CDF4F" w:rsidR="00683478"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4485" w:type="dxa"/>
          </w:tcPr>
          <w:p w14:paraId="0029B3AB" w14:textId="57CDCE49" w:rsidR="00683478" w:rsidRPr="00E0274E" w:rsidRDefault="00F66EB9" w:rsidP="00E0274E">
            <w:pPr>
              <w:jc w:val="center"/>
              <w:rPr>
                <w:rFonts w:ascii="Times New Roman" w:hAnsi="Times New Roman" w:cs="Times New Roman"/>
              </w:rPr>
            </w:pPr>
            <w:r w:rsidRPr="00E0274E">
              <w:rPr>
                <w:rFonts w:ascii="Times New Roman" w:hAnsi="Times New Roman" w:cs="Times New Roman"/>
              </w:rPr>
              <w:t>Time Series Analysis Application</w:t>
            </w:r>
          </w:p>
        </w:tc>
        <w:tc>
          <w:tcPr>
            <w:tcW w:w="3006" w:type="dxa"/>
          </w:tcPr>
          <w:p w14:paraId="5ADE4458" w14:textId="0AAC8977" w:rsidR="00683478"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683478" w:rsidRPr="007B4161" w14:paraId="48EE31B7" w14:textId="77777777" w:rsidTr="00E0274E">
        <w:trPr>
          <w:trHeight w:val="440"/>
        </w:trPr>
        <w:tc>
          <w:tcPr>
            <w:tcW w:w="1525" w:type="dxa"/>
          </w:tcPr>
          <w:p w14:paraId="2F57983D" w14:textId="76AA2ED2" w:rsidR="00683478"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485" w:type="dxa"/>
          </w:tcPr>
          <w:p w14:paraId="4E78340D" w14:textId="36F1CD6E" w:rsidR="00683478" w:rsidRPr="00E0274E" w:rsidRDefault="00E0274E" w:rsidP="00E0274E">
            <w:pPr>
              <w:jc w:val="center"/>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tc>
        <w:tc>
          <w:tcPr>
            <w:tcW w:w="3006" w:type="dxa"/>
          </w:tcPr>
          <w:p w14:paraId="7471B308" w14:textId="339A8151" w:rsidR="00683478"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683478" w:rsidRPr="007B4161" w14:paraId="14E45D36" w14:textId="77777777" w:rsidTr="00E0274E">
        <w:tc>
          <w:tcPr>
            <w:tcW w:w="1525" w:type="dxa"/>
          </w:tcPr>
          <w:p w14:paraId="12A6DA2D" w14:textId="54139884" w:rsidR="00683478"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10.1</w:t>
            </w:r>
          </w:p>
        </w:tc>
        <w:tc>
          <w:tcPr>
            <w:tcW w:w="4485" w:type="dxa"/>
          </w:tcPr>
          <w:p w14:paraId="260CB68F" w14:textId="6D8EE425" w:rsidR="00683478" w:rsidRPr="00E0274E" w:rsidRDefault="00E03F63" w:rsidP="00BA22AE">
            <w:pPr>
              <w:jc w:val="center"/>
              <w:rPr>
                <w:rFonts w:ascii="Times New Roman" w:hAnsi="Times New Roman" w:cs="Times New Roman"/>
              </w:rPr>
            </w:pPr>
            <w:r w:rsidRPr="00E0274E">
              <w:rPr>
                <w:rFonts w:ascii="Times New Roman" w:hAnsi="Times New Roman" w:cs="Times New Roman"/>
              </w:rPr>
              <w:t>Result for Forecast Prediction Application</w:t>
            </w:r>
          </w:p>
        </w:tc>
        <w:tc>
          <w:tcPr>
            <w:tcW w:w="3006" w:type="dxa"/>
          </w:tcPr>
          <w:p w14:paraId="50C446FE" w14:textId="4DE9F2A4" w:rsidR="00683478"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E03F63" w:rsidRPr="007B4161" w14:paraId="02CA05EA" w14:textId="77777777" w:rsidTr="00E0274E">
        <w:tc>
          <w:tcPr>
            <w:tcW w:w="1525" w:type="dxa"/>
          </w:tcPr>
          <w:p w14:paraId="575422DF" w14:textId="0302DC4A" w:rsidR="00E03F63"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10.2</w:t>
            </w:r>
          </w:p>
        </w:tc>
        <w:tc>
          <w:tcPr>
            <w:tcW w:w="4485" w:type="dxa"/>
          </w:tcPr>
          <w:p w14:paraId="51CABA59" w14:textId="25D70F06" w:rsidR="00E03F63" w:rsidRPr="00E0274E" w:rsidRDefault="004E0881" w:rsidP="00E0274E">
            <w:pPr>
              <w:jc w:val="center"/>
              <w:rPr>
                <w:rFonts w:ascii="Times New Roman" w:hAnsi="Times New Roman" w:cs="Times New Roman"/>
              </w:rPr>
            </w:pPr>
            <w:r w:rsidRPr="00E0274E">
              <w:rPr>
                <w:rFonts w:ascii="Times New Roman" w:hAnsi="Times New Roman" w:cs="Times New Roman"/>
              </w:rPr>
              <w:t>Result for Histogram Plot Application</w:t>
            </w:r>
          </w:p>
        </w:tc>
        <w:tc>
          <w:tcPr>
            <w:tcW w:w="3006" w:type="dxa"/>
          </w:tcPr>
          <w:p w14:paraId="695BD367" w14:textId="1AE6BC42" w:rsidR="00E03F63"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E03F63" w:rsidRPr="007B4161" w14:paraId="368307A4" w14:textId="77777777" w:rsidTr="00E0274E">
        <w:tc>
          <w:tcPr>
            <w:tcW w:w="1525" w:type="dxa"/>
          </w:tcPr>
          <w:p w14:paraId="7F219C84" w14:textId="4125CE90" w:rsidR="00E03F63"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10.3</w:t>
            </w:r>
          </w:p>
        </w:tc>
        <w:tc>
          <w:tcPr>
            <w:tcW w:w="4485" w:type="dxa"/>
          </w:tcPr>
          <w:p w14:paraId="477E5E93" w14:textId="27920B32" w:rsidR="00E03F63" w:rsidRPr="00E0274E" w:rsidRDefault="005E044B" w:rsidP="00E0274E">
            <w:pPr>
              <w:jc w:val="center"/>
              <w:rPr>
                <w:rFonts w:ascii="Times New Roman" w:hAnsi="Times New Roman" w:cs="Times New Roman"/>
              </w:rPr>
            </w:pPr>
            <w:r w:rsidRPr="00E0274E">
              <w:rPr>
                <w:rFonts w:ascii="Times New Roman" w:hAnsi="Times New Roman" w:cs="Times New Roman"/>
              </w:rPr>
              <w:t>Result for Time Series Analysis Application</w:t>
            </w:r>
          </w:p>
        </w:tc>
        <w:tc>
          <w:tcPr>
            <w:tcW w:w="3006" w:type="dxa"/>
          </w:tcPr>
          <w:p w14:paraId="55FF1986" w14:textId="46C302F9" w:rsidR="00E03F63"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E6622B">
              <w:rPr>
                <w:rFonts w:ascii="Times New Roman" w:hAnsi="Times New Roman" w:cs="Times New Roman"/>
                <w:sz w:val="24"/>
                <w:szCs w:val="24"/>
              </w:rPr>
              <w:t>6</w:t>
            </w:r>
          </w:p>
        </w:tc>
      </w:tr>
      <w:tr w:rsidR="00E03F63" w:rsidRPr="007B4161" w14:paraId="70A688F4" w14:textId="77777777" w:rsidTr="00E0274E">
        <w:tc>
          <w:tcPr>
            <w:tcW w:w="1525" w:type="dxa"/>
          </w:tcPr>
          <w:p w14:paraId="6F62F692" w14:textId="4F1A7D02" w:rsidR="00E03F63" w:rsidRPr="007B4161" w:rsidRDefault="00BA22AE" w:rsidP="00E0274E">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485" w:type="dxa"/>
          </w:tcPr>
          <w:p w14:paraId="429A42FD" w14:textId="50E36249" w:rsidR="00E03F63" w:rsidRPr="00E0274E" w:rsidRDefault="00BE73BB" w:rsidP="00E0274E">
            <w:pPr>
              <w:jc w:val="center"/>
              <w:rPr>
                <w:rFonts w:ascii="Times New Roman" w:hAnsi="Times New Roman" w:cs="Times New Roman"/>
              </w:rPr>
            </w:pPr>
            <w:r w:rsidRPr="00E0274E">
              <w:rPr>
                <w:rFonts w:ascii="Times New Roman" w:hAnsi="Times New Roman" w:cs="Times New Roman"/>
              </w:rPr>
              <w:t>Conclusion</w:t>
            </w:r>
          </w:p>
        </w:tc>
        <w:tc>
          <w:tcPr>
            <w:tcW w:w="3006" w:type="dxa"/>
          </w:tcPr>
          <w:p w14:paraId="3308B8CE" w14:textId="75603B0D" w:rsidR="00E03F63"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E6622B">
              <w:rPr>
                <w:rFonts w:ascii="Times New Roman" w:hAnsi="Times New Roman" w:cs="Times New Roman"/>
                <w:sz w:val="24"/>
                <w:szCs w:val="24"/>
              </w:rPr>
              <w:t>7</w:t>
            </w:r>
          </w:p>
        </w:tc>
      </w:tr>
      <w:tr w:rsidR="00E03F63" w:rsidRPr="007B4161" w14:paraId="1ED71E6D" w14:textId="77777777" w:rsidTr="00E0274E">
        <w:tc>
          <w:tcPr>
            <w:tcW w:w="1525" w:type="dxa"/>
          </w:tcPr>
          <w:p w14:paraId="0435C9D3" w14:textId="1769F9EA" w:rsidR="00E03F63"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485" w:type="dxa"/>
          </w:tcPr>
          <w:p w14:paraId="1E8C5602" w14:textId="59080E1A" w:rsidR="00E03F63" w:rsidRPr="00E0274E" w:rsidRDefault="00E0274E" w:rsidP="00E0274E">
            <w:pPr>
              <w:jc w:val="center"/>
              <w:rPr>
                <w:rFonts w:ascii="Times New Roman" w:hAnsi="Times New Roman" w:cs="Times New Roman"/>
              </w:rPr>
            </w:pPr>
            <w:r w:rsidRPr="00E0274E">
              <w:rPr>
                <w:rFonts w:ascii="Times New Roman" w:hAnsi="Times New Roman" w:cs="Times New Roman"/>
              </w:rPr>
              <w:t>References</w:t>
            </w:r>
          </w:p>
        </w:tc>
        <w:tc>
          <w:tcPr>
            <w:tcW w:w="3006" w:type="dxa"/>
          </w:tcPr>
          <w:p w14:paraId="08CC409B" w14:textId="7A390918" w:rsidR="00E03F63" w:rsidRPr="007B4161" w:rsidRDefault="00BA22AE" w:rsidP="007B4161">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bl>
    <w:p w14:paraId="2D71584C" w14:textId="77777777" w:rsidR="00BA22AE" w:rsidRDefault="00BA22AE" w:rsidP="00D30F58">
      <w:pPr>
        <w:spacing w:line="360" w:lineRule="auto"/>
        <w:jc w:val="center"/>
        <w:rPr>
          <w:rFonts w:ascii="Times New Roman" w:hAnsi="Times New Roman" w:cs="Times New Roman"/>
          <w:b/>
          <w:bCs/>
          <w:sz w:val="28"/>
          <w:szCs w:val="28"/>
        </w:rPr>
      </w:pPr>
    </w:p>
    <w:p w14:paraId="0919D7A1" w14:textId="791ECB7C" w:rsidR="0097608E" w:rsidRPr="00D30F58" w:rsidRDefault="00D30F58" w:rsidP="00D30F58">
      <w:pPr>
        <w:spacing w:line="360" w:lineRule="auto"/>
        <w:jc w:val="center"/>
        <w:rPr>
          <w:rFonts w:ascii="Times New Roman" w:hAnsi="Times New Roman" w:cs="Times New Roman"/>
          <w:b/>
          <w:bCs/>
          <w:sz w:val="28"/>
          <w:szCs w:val="28"/>
        </w:rPr>
      </w:pPr>
      <w:r w:rsidRPr="00D30F58">
        <w:rPr>
          <w:rFonts w:ascii="Times New Roman" w:hAnsi="Times New Roman" w:cs="Times New Roman"/>
          <w:b/>
          <w:bCs/>
          <w:sz w:val="28"/>
          <w:szCs w:val="28"/>
        </w:rPr>
        <w:lastRenderedPageBreak/>
        <w:t>TABLE OF FIGURES</w:t>
      </w:r>
    </w:p>
    <w:p w14:paraId="7DC53930" w14:textId="77777777" w:rsidR="00435C7F" w:rsidRPr="00B12F08" w:rsidRDefault="00435C7F" w:rsidP="00FE0E84">
      <w:pPr>
        <w:spacing w:line="360" w:lineRule="auto"/>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1525"/>
        <w:gridCol w:w="6030"/>
        <w:gridCol w:w="1461"/>
      </w:tblGrid>
      <w:tr w:rsidR="00D30F58" w14:paraId="05FEDF2C" w14:textId="77777777" w:rsidTr="00AC5BE0">
        <w:tc>
          <w:tcPr>
            <w:tcW w:w="1525" w:type="dxa"/>
          </w:tcPr>
          <w:p w14:paraId="093025C7" w14:textId="6230A9E8" w:rsidR="00D30F58" w:rsidRPr="00084602" w:rsidRDefault="00D30F58" w:rsidP="00084602">
            <w:pPr>
              <w:spacing w:line="360" w:lineRule="auto"/>
              <w:jc w:val="center"/>
              <w:rPr>
                <w:rFonts w:ascii="Times New Roman" w:hAnsi="Times New Roman" w:cs="Times New Roman"/>
                <w:b/>
                <w:bCs/>
                <w:sz w:val="24"/>
                <w:szCs w:val="24"/>
              </w:rPr>
            </w:pPr>
            <w:r w:rsidRPr="00084602">
              <w:rPr>
                <w:rFonts w:ascii="Times New Roman" w:hAnsi="Times New Roman" w:cs="Times New Roman"/>
                <w:b/>
                <w:bCs/>
                <w:sz w:val="24"/>
                <w:szCs w:val="24"/>
              </w:rPr>
              <w:t>S.NO</w:t>
            </w:r>
          </w:p>
        </w:tc>
        <w:tc>
          <w:tcPr>
            <w:tcW w:w="6030" w:type="dxa"/>
          </w:tcPr>
          <w:p w14:paraId="1725EB62" w14:textId="7D5CFFA5" w:rsidR="00D30F58" w:rsidRPr="00084602" w:rsidRDefault="00325C46" w:rsidP="00084602">
            <w:pPr>
              <w:spacing w:line="360" w:lineRule="auto"/>
              <w:jc w:val="center"/>
              <w:rPr>
                <w:rFonts w:ascii="Times New Roman" w:hAnsi="Times New Roman" w:cs="Times New Roman"/>
                <w:b/>
                <w:bCs/>
                <w:sz w:val="24"/>
                <w:szCs w:val="24"/>
              </w:rPr>
            </w:pPr>
            <w:r w:rsidRPr="00084602">
              <w:rPr>
                <w:rFonts w:ascii="Times New Roman" w:hAnsi="Times New Roman" w:cs="Times New Roman"/>
                <w:b/>
                <w:bCs/>
                <w:sz w:val="24"/>
                <w:szCs w:val="24"/>
              </w:rPr>
              <w:t>FIGURE NAME</w:t>
            </w:r>
          </w:p>
        </w:tc>
        <w:tc>
          <w:tcPr>
            <w:tcW w:w="1461" w:type="dxa"/>
          </w:tcPr>
          <w:p w14:paraId="24C3C8E6" w14:textId="251D33DA" w:rsidR="00D30F58" w:rsidRPr="00084602" w:rsidRDefault="00325C46" w:rsidP="00084602">
            <w:pPr>
              <w:spacing w:line="360" w:lineRule="auto"/>
              <w:jc w:val="center"/>
              <w:rPr>
                <w:rFonts w:ascii="Times New Roman" w:hAnsi="Times New Roman" w:cs="Times New Roman"/>
                <w:b/>
                <w:bCs/>
                <w:sz w:val="24"/>
                <w:szCs w:val="24"/>
              </w:rPr>
            </w:pPr>
            <w:r w:rsidRPr="00084602">
              <w:rPr>
                <w:rFonts w:ascii="Times New Roman" w:hAnsi="Times New Roman" w:cs="Times New Roman"/>
                <w:b/>
                <w:bCs/>
                <w:sz w:val="24"/>
                <w:szCs w:val="24"/>
              </w:rPr>
              <w:t>PAGE N</w:t>
            </w:r>
            <w:r w:rsidR="00AC5BE0">
              <w:rPr>
                <w:rFonts w:ascii="Times New Roman" w:hAnsi="Times New Roman" w:cs="Times New Roman"/>
                <w:b/>
                <w:bCs/>
                <w:sz w:val="24"/>
                <w:szCs w:val="24"/>
              </w:rPr>
              <w:t>O</w:t>
            </w:r>
          </w:p>
        </w:tc>
      </w:tr>
      <w:tr w:rsidR="00D30F58" w14:paraId="630F1A01" w14:textId="77777777" w:rsidTr="00925A44">
        <w:tc>
          <w:tcPr>
            <w:tcW w:w="1525" w:type="dxa"/>
          </w:tcPr>
          <w:p w14:paraId="1DC456A1" w14:textId="395236A1" w:rsidR="00D30F58" w:rsidRDefault="00F878D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6030" w:type="dxa"/>
          </w:tcPr>
          <w:p w14:paraId="103C2872" w14:textId="384EA8EF" w:rsidR="00D30F58" w:rsidRDefault="00F878D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Columns with Null Values</w:t>
            </w:r>
          </w:p>
        </w:tc>
        <w:tc>
          <w:tcPr>
            <w:tcW w:w="1461" w:type="dxa"/>
          </w:tcPr>
          <w:p w14:paraId="6EE85B9A" w14:textId="2206A179" w:rsidR="00D30F58" w:rsidRDefault="00F878D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30F58" w14:paraId="7939F7E7" w14:textId="77777777" w:rsidTr="00925A44">
        <w:tc>
          <w:tcPr>
            <w:tcW w:w="1525" w:type="dxa"/>
          </w:tcPr>
          <w:p w14:paraId="55658A54" w14:textId="36EA0E0E" w:rsidR="00D30F58" w:rsidRDefault="00F878D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6030" w:type="dxa"/>
          </w:tcPr>
          <w:p w14:paraId="33789CEC" w14:textId="5FF0EC0B" w:rsidR="00D30F58" w:rsidRDefault="00D44C1A" w:rsidP="00AC5BE0">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Visualization of Null values</w:t>
            </w:r>
          </w:p>
        </w:tc>
        <w:tc>
          <w:tcPr>
            <w:tcW w:w="1461" w:type="dxa"/>
          </w:tcPr>
          <w:p w14:paraId="3528CC7F" w14:textId="45549DBB" w:rsidR="00D30F58" w:rsidRDefault="00D44C1A"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30F58" w14:paraId="6F7E82CC" w14:textId="77777777" w:rsidTr="00925A44">
        <w:tc>
          <w:tcPr>
            <w:tcW w:w="1525" w:type="dxa"/>
          </w:tcPr>
          <w:p w14:paraId="3FE85BF8" w14:textId="1BC939C2" w:rsidR="00D30F58" w:rsidRDefault="00AB34C5"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6.1.1</w:t>
            </w:r>
          </w:p>
        </w:tc>
        <w:tc>
          <w:tcPr>
            <w:tcW w:w="6030" w:type="dxa"/>
          </w:tcPr>
          <w:p w14:paraId="501D0718" w14:textId="636D0B42" w:rsidR="00D30F58" w:rsidRDefault="00AB34C5"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Heat Map for Monthly returns</w:t>
            </w:r>
          </w:p>
        </w:tc>
        <w:tc>
          <w:tcPr>
            <w:tcW w:w="1461" w:type="dxa"/>
          </w:tcPr>
          <w:p w14:paraId="04A600EF" w14:textId="6955DB9C" w:rsidR="00D30F58" w:rsidRDefault="00AB34C5"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30F58" w14:paraId="4DF54CF6" w14:textId="77777777" w:rsidTr="00925A44">
        <w:tc>
          <w:tcPr>
            <w:tcW w:w="1525" w:type="dxa"/>
          </w:tcPr>
          <w:p w14:paraId="636CD23B" w14:textId="02A3D6C9" w:rsidR="00D30F58" w:rsidRDefault="00AE570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6.1.2</w:t>
            </w:r>
          </w:p>
        </w:tc>
        <w:tc>
          <w:tcPr>
            <w:tcW w:w="6030" w:type="dxa"/>
          </w:tcPr>
          <w:p w14:paraId="60CA00AA" w14:textId="1D2CAD0E" w:rsidR="00D30F58" w:rsidRDefault="00AE570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March 2020 return values (Covid)</w:t>
            </w:r>
          </w:p>
        </w:tc>
        <w:tc>
          <w:tcPr>
            <w:tcW w:w="1461" w:type="dxa"/>
          </w:tcPr>
          <w:p w14:paraId="408874CA" w14:textId="30586F3D" w:rsidR="00D30F58" w:rsidRDefault="00AE570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D30F58" w14:paraId="2CE97D34" w14:textId="77777777" w:rsidTr="00925A44">
        <w:tc>
          <w:tcPr>
            <w:tcW w:w="1525" w:type="dxa"/>
          </w:tcPr>
          <w:p w14:paraId="56966291" w14:textId="75E9DC54" w:rsidR="00D30F58" w:rsidRDefault="005E5634" w:rsidP="00AC5BE0">
            <w:pPr>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6.2.1</w:t>
            </w:r>
          </w:p>
        </w:tc>
        <w:tc>
          <w:tcPr>
            <w:tcW w:w="6030" w:type="dxa"/>
          </w:tcPr>
          <w:p w14:paraId="62502F6A" w14:textId="4D0F6B23" w:rsidR="00D30F58" w:rsidRDefault="005E5634" w:rsidP="00AC5BE0">
            <w:pPr>
              <w:spacing w:line="360" w:lineRule="auto"/>
              <w:jc w:val="center"/>
              <w:rPr>
                <w:rFonts w:ascii="Times New Roman" w:hAnsi="Times New Roman" w:cs="Times New Roman"/>
                <w:sz w:val="24"/>
                <w:szCs w:val="24"/>
              </w:rPr>
            </w:pPr>
            <w:r w:rsidRPr="005E5634">
              <w:rPr>
                <w:rFonts w:ascii="Times New Roman" w:hAnsi="Times New Roman" w:cs="Times New Roman"/>
                <w:sz w:val="24"/>
                <w:szCs w:val="24"/>
              </w:rPr>
              <w:t>Histogram of Month Feature</w:t>
            </w:r>
          </w:p>
        </w:tc>
        <w:tc>
          <w:tcPr>
            <w:tcW w:w="1461" w:type="dxa"/>
          </w:tcPr>
          <w:p w14:paraId="3937CE13" w14:textId="1E01009B" w:rsidR="00D30F58" w:rsidRDefault="005E563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30F58" w14:paraId="0AFFD4FE" w14:textId="77777777" w:rsidTr="00925A44">
        <w:tc>
          <w:tcPr>
            <w:tcW w:w="1525" w:type="dxa"/>
          </w:tcPr>
          <w:p w14:paraId="1475069D" w14:textId="638E0138" w:rsidR="00D30F58" w:rsidRDefault="008D477E"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6.2.2</w:t>
            </w:r>
          </w:p>
        </w:tc>
        <w:tc>
          <w:tcPr>
            <w:tcW w:w="6030" w:type="dxa"/>
          </w:tcPr>
          <w:p w14:paraId="688B7CE4" w14:textId="4CFA5AB5" w:rsidR="00D30F58" w:rsidRDefault="008D477E"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curve plot for Month feature</w:t>
            </w:r>
          </w:p>
        </w:tc>
        <w:tc>
          <w:tcPr>
            <w:tcW w:w="1461" w:type="dxa"/>
          </w:tcPr>
          <w:p w14:paraId="4A431816" w14:textId="18636A29" w:rsidR="00D30F58" w:rsidRDefault="008D477E"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AE570D" w14:paraId="3DFFBA42" w14:textId="77777777" w:rsidTr="00925A44">
        <w:tc>
          <w:tcPr>
            <w:tcW w:w="1525" w:type="dxa"/>
          </w:tcPr>
          <w:p w14:paraId="3CC7486A" w14:textId="0C7B7B5E" w:rsidR="00AE570D" w:rsidRDefault="004227EC"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6.2.3</w:t>
            </w:r>
          </w:p>
        </w:tc>
        <w:tc>
          <w:tcPr>
            <w:tcW w:w="6030" w:type="dxa"/>
          </w:tcPr>
          <w:p w14:paraId="4431F056" w14:textId="53C2CBF2" w:rsidR="00AE570D" w:rsidRDefault="004227EC"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march month</w:t>
            </w:r>
          </w:p>
        </w:tc>
        <w:tc>
          <w:tcPr>
            <w:tcW w:w="1461" w:type="dxa"/>
          </w:tcPr>
          <w:p w14:paraId="4ADDE750" w14:textId="108ACBC4" w:rsidR="00AE570D" w:rsidRDefault="004227EC"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AE570D" w14:paraId="67027832" w14:textId="77777777" w:rsidTr="00925A44">
        <w:tc>
          <w:tcPr>
            <w:tcW w:w="1525" w:type="dxa"/>
          </w:tcPr>
          <w:p w14:paraId="596FBDA6" w14:textId="7316EF8F" w:rsidR="00AE570D" w:rsidRDefault="005A4D9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6.2.4</w:t>
            </w:r>
          </w:p>
        </w:tc>
        <w:tc>
          <w:tcPr>
            <w:tcW w:w="6030" w:type="dxa"/>
          </w:tcPr>
          <w:p w14:paraId="2ECB7368" w14:textId="6CF6DF2A" w:rsidR="00AE570D" w:rsidRDefault="005A4D92"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jan month</w:t>
            </w:r>
          </w:p>
        </w:tc>
        <w:tc>
          <w:tcPr>
            <w:tcW w:w="1461" w:type="dxa"/>
          </w:tcPr>
          <w:p w14:paraId="4E17180D" w14:textId="586D4F13" w:rsidR="00AE570D" w:rsidRDefault="005A4D9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E570D" w14:paraId="0AF308E9" w14:textId="77777777" w:rsidTr="00925A44">
        <w:tc>
          <w:tcPr>
            <w:tcW w:w="1525" w:type="dxa"/>
          </w:tcPr>
          <w:p w14:paraId="510DA860" w14:textId="55DC4A57" w:rsidR="00AE570D" w:rsidRDefault="007C25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6.2.5</w:t>
            </w:r>
          </w:p>
        </w:tc>
        <w:tc>
          <w:tcPr>
            <w:tcW w:w="6030" w:type="dxa"/>
          </w:tcPr>
          <w:p w14:paraId="14014EC2" w14:textId="28CC2667" w:rsidR="00AE570D" w:rsidRDefault="007C2544"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feb month</w:t>
            </w:r>
          </w:p>
        </w:tc>
        <w:tc>
          <w:tcPr>
            <w:tcW w:w="1461" w:type="dxa"/>
          </w:tcPr>
          <w:p w14:paraId="113720D3" w14:textId="1324D8C7" w:rsidR="00AE570D" w:rsidRDefault="007C25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E570D" w14:paraId="34B391BD" w14:textId="77777777" w:rsidTr="00925A44">
        <w:tc>
          <w:tcPr>
            <w:tcW w:w="1525" w:type="dxa"/>
          </w:tcPr>
          <w:p w14:paraId="1BB702D1" w14:textId="0CD1EF9E" w:rsidR="00AE570D" w:rsidRDefault="0044354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6.2.6</w:t>
            </w:r>
          </w:p>
        </w:tc>
        <w:tc>
          <w:tcPr>
            <w:tcW w:w="6030" w:type="dxa"/>
          </w:tcPr>
          <w:p w14:paraId="56F3CD1D" w14:textId="679F1929" w:rsidR="00AE570D" w:rsidRPr="00925A44" w:rsidRDefault="0044354F"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apr month</w:t>
            </w:r>
          </w:p>
        </w:tc>
        <w:tc>
          <w:tcPr>
            <w:tcW w:w="1461" w:type="dxa"/>
          </w:tcPr>
          <w:p w14:paraId="6210AC6C" w14:textId="30FF67C0" w:rsidR="00AE570D" w:rsidRDefault="0044354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E570D" w14:paraId="34941CF8" w14:textId="77777777" w:rsidTr="00925A44">
        <w:tc>
          <w:tcPr>
            <w:tcW w:w="1525" w:type="dxa"/>
          </w:tcPr>
          <w:p w14:paraId="357CC592" w14:textId="34565F14" w:rsidR="00AE570D" w:rsidRDefault="00946F1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6.2.7</w:t>
            </w:r>
          </w:p>
        </w:tc>
        <w:tc>
          <w:tcPr>
            <w:tcW w:w="6030" w:type="dxa"/>
          </w:tcPr>
          <w:p w14:paraId="0EB446C9" w14:textId="3DCE734B" w:rsidR="00AE570D" w:rsidRDefault="00946F1D"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may month</w:t>
            </w:r>
          </w:p>
        </w:tc>
        <w:tc>
          <w:tcPr>
            <w:tcW w:w="1461" w:type="dxa"/>
          </w:tcPr>
          <w:p w14:paraId="350C5135" w14:textId="1AC27D93" w:rsidR="00AE570D" w:rsidRDefault="00946F1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E570D" w14:paraId="2DD6499E" w14:textId="77777777" w:rsidTr="00925A44">
        <w:tc>
          <w:tcPr>
            <w:tcW w:w="1525" w:type="dxa"/>
          </w:tcPr>
          <w:p w14:paraId="1F7736DE" w14:textId="316A121B" w:rsidR="00AE570D" w:rsidRDefault="00752A0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6.2.8</w:t>
            </w:r>
          </w:p>
        </w:tc>
        <w:tc>
          <w:tcPr>
            <w:tcW w:w="6030" w:type="dxa"/>
          </w:tcPr>
          <w:p w14:paraId="3B80A6D5" w14:textId="7EB66DBA" w:rsidR="00AE570D" w:rsidRDefault="00752A0F"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jun month</w:t>
            </w:r>
          </w:p>
        </w:tc>
        <w:tc>
          <w:tcPr>
            <w:tcW w:w="1461" w:type="dxa"/>
          </w:tcPr>
          <w:p w14:paraId="518D1E75" w14:textId="4159BA40" w:rsidR="00AE570D" w:rsidRDefault="00752A0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AE570D" w14:paraId="7CE1C077" w14:textId="77777777" w:rsidTr="00925A44">
        <w:tc>
          <w:tcPr>
            <w:tcW w:w="1525" w:type="dxa"/>
          </w:tcPr>
          <w:p w14:paraId="2B0F13D1" w14:textId="15F66C54" w:rsidR="00AE570D" w:rsidRDefault="009436A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6.2.9</w:t>
            </w:r>
          </w:p>
        </w:tc>
        <w:tc>
          <w:tcPr>
            <w:tcW w:w="6030" w:type="dxa"/>
          </w:tcPr>
          <w:p w14:paraId="7C77FFE1" w14:textId="02571AED" w:rsidR="00AE570D" w:rsidRDefault="009436A8"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jul month</w:t>
            </w:r>
          </w:p>
        </w:tc>
        <w:tc>
          <w:tcPr>
            <w:tcW w:w="1461" w:type="dxa"/>
          </w:tcPr>
          <w:p w14:paraId="22A05B78" w14:textId="35211740" w:rsidR="00AE570D" w:rsidRDefault="009436A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E570D" w14:paraId="29CB9DCF" w14:textId="77777777" w:rsidTr="00925A44">
        <w:tc>
          <w:tcPr>
            <w:tcW w:w="1525" w:type="dxa"/>
          </w:tcPr>
          <w:p w14:paraId="140458EE" w14:textId="389C44AD" w:rsidR="00AE570D" w:rsidRDefault="00475E5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6.2.10</w:t>
            </w:r>
          </w:p>
        </w:tc>
        <w:tc>
          <w:tcPr>
            <w:tcW w:w="6030" w:type="dxa"/>
          </w:tcPr>
          <w:p w14:paraId="05D46AD8" w14:textId="08AA9446" w:rsidR="00AE570D" w:rsidRDefault="00475E52"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aug month</w:t>
            </w:r>
          </w:p>
        </w:tc>
        <w:tc>
          <w:tcPr>
            <w:tcW w:w="1461" w:type="dxa"/>
          </w:tcPr>
          <w:p w14:paraId="4113A5C7" w14:textId="143B2A65" w:rsidR="00AE570D" w:rsidRDefault="00C14B7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E570D" w14:paraId="43AEA381" w14:textId="77777777" w:rsidTr="00925A44">
        <w:tc>
          <w:tcPr>
            <w:tcW w:w="1525" w:type="dxa"/>
          </w:tcPr>
          <w:p w14:paraId="4CAFD7C7" w14:textId="433349B4" w:rsidR="00AE570D" w:rsidRDefault="007E1BC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6.2.11</w:t>
            </w:r>
          </w:p>
        </w:tc>
        <w:tc>
          <w:tcPr>
            <w:tcW w:w="6030" w:type="dxa"/>
          </w:tcPr>
          <w:p w14:paraId="10F5BFA4" w14:textId="3F9A6029" w:rsidR="00AE570D" w:rsidRPr="00925A44" w:rsidRDefault="007E1BC7"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sep month</w:t>
            </w:r>
          </w:p>
        </w:tc>
        <w:tc>
          <w:tcPr>
            <w:tcW w:w="1461" w:type="dxa"/>
          </w:tcPr>
          <w:p w14:paraId="3EC5C1F5" w14:textId="5C63CD53" w:rsidR="00AE570D" w:rsidRDefault="007E1BC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AE570D" w14:paraId="5C76E0BC" w14:textId="77777777" w:rsidTr="00925A44">
        <w:tc>
          <w:tcPr>
            <w:tcW w:w="1525" w:type="dxa"/>
          </w:tcPr>
          <w:p w14:paraId="7E2E0B1E" w14:textId="443B35B6" w:rsidR="00AE570D" w:rsidRDefault="009D75FA"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6.2.12</w:t>
            </w:r>
          </w:p>
        </w:tc>
        <w:tc>
          <w:tcPr>
            <w:tcW w:w="6030" w:type="dxa"/>
          </w:tcPr>
          <w:p w14:paraId="476D74E2" w14:textId="089C50F3" w:rsidR="00AE570D" w:rsidRDefault="009D75FA"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oct month</w:t>
            </w:r>
          </w:p>
        </w:tc>
        <w:tc>
          <w:tcPr>
            <w:tcW w:w="1461" w:type="dxa"/>
          </w:tcPr>
          <w:p w14:paraId="4D29ED06" w14:textId="5DCD41E8" w:rsidR="00AE570D" w:rsidRDefault="009D75FA"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AE570D" w14:paraId="7C03ECAC" w14:textId="77777777" w:rsidTr="00925A44">
        <w:tc>
          <w:tcPr>
            <w:tcW w:w="1525" w:type="dxa"/>
          </w:tcPr>
          <w:p w14:paraId="348325CA" w14:textId="41031966" w:rsidR="00AE570D" w:rsidRDefault="007620E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6.2.13</w:t>
            </w:r>
          </w:p>
        </w:tc>
        <w:tc>
          <w:tcPr>
            <w:tcW w:w="6030" w:type="dxa"/>
          </w:tcPr>
          <w:p w14:paraId="264D7626" w14:textId="14B6CA00" w:rsidR="00AE570D" w:rsidRDefault="007620ED"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nov month</w:t>
            </w:r>
          </w:p>
        </w:tc>
        <w:tc>
          <w:tcPr>
            <w:tcW w:w="1461" w:type="dxa"/>
          </w:tcPr>
          <w:p w14:paraId="04BA5963" w14:textId="3DBF40CD" w:rsidR="00AE570D" w:rsidRDefault="007620E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AE570D" w14:paraId="3F08A311" w14:textId="77777777" w:rsidTr="00925A44">
        <w:tc>
          <w:tcPr>
            <w:tcW w:w="1525" w:type="dxa"/>
          </w:tcPr>
          <w:p w14:paraId="77FC380F" w14:textId="4EB00C6F" w:rsidR="00AE570D" w:rsidRDefault="00E07EC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6.2.14</w:t>
            </w:r>
          </w:p>
        </w:tc>
        <w:tc>
          <w:tcPr>
            <w:tcW w:w="6030" w:type="dxa"/>
          </w:tcPr>
          <w:p w14:paraId="21FF87D8" w14:textId="3D5A9C24" w:rsidR="00AE570D" w:rsidRDefault="00E07ECF"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plot for standard deviation bins of dec month</w:t>
            </w:r>
          </w:p>
        </w:tc>
        <w:tc>
          <w:tcPr>
            <w:tcW w:w="1461" w:type="dxa"/>
          </w:tcPr>
          <w:p w14:paraId="630B2EA0" w14:textId="59A530F5" w:rsidR="00AE570D" w:rsidRDefault="00E07EC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620ED" w14:paraId="3E4CD16F" w14:textId="77777777" w:rsidTr="00AC5BE0">
        <w:trPr>
          <w:trHeight w:val="422"/>
        </w:trPr>
        <w:tc>
          <w:tcPr>
            <w:tcW w:w="1525" w:type="dxa"/>
          </w:tcPr>
          <w:p w14:paraId="37BFB098" w14:textId="2A4D6C90" w:rsidR="007620ED" w:rsidRDefault="008D0506"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6.3.1</w:t>
            </w:r>
          </w:p>
        </w:tc>
        <w:tc>
          <w:tcPr>
            <w:tcW w:w="6030" w:type="dxa"/>
          </w:tcPr>
          <w:p w14:paraId="4FE69601" w14:textId="03AFC484" w:rsidR="007620ED" w:rsidRDefault="00925A44"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bar plot for annual returns</w:t>
            </w:r>
          </w:p>
        </w:tc>
        <w:tc>
          <w:tcPr>
            <w:tcW w:w="1461" w:type="dxa"/>
          </w:tcPr>
          <w:p w14:paraId="5C157596" w14:textId="17F4D946" w:rsidR="007620ED" w:rsidRDefault="008D0506"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620ED" w14:paraId="3463C861" w14:textId="77777777" w:rsidTr="00925A44">
        <w:tc>
          <w:tcPr>
            <w:tcW w:w="1525" w:type="dxa"/>
          </w:tcPr>
          <w:p w14:paraId="5B57ECE7" w14:textId="7E5452D4" w:rsidR="007620ED" w:rsidRDefault="0091654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6.3.2</w:t>
            </w:r>
          </w:p>
        </w:tc>
        <w:tc>
          <w:tcPr>
            <w:tcW w:w="6030" w:type="dxa"/>
          </w:tcPr>
          <w:p w14:paraId="5728498F" w14:textId="2F811B0E" w:rsidR="007620ED" w:rsidRDefault="00916548" w:rsidP="00AC5BE0">
            <w:pPr>
              <w:spacing w:line="360" w:lineRule="auto"/>
              <w:jc w:val="center"/>
              <w:rPr>
                <w:rFonts w:ascii="Times New Roman" w:hAnsi="Times New Roman" w:cs="Times New Roman"/>
                <w:sz w:val="24"/>
                <w:szCs w:val="24"/>
              </w:rPr>
            </w:pPr>
            <w:r w:rsidRPr="00925A44">
              <w:rPr>
                <w:rFonts w:ascii="Times New Roman" w:hAnsi="Times New Roman" w:cs="Times New Roman"/>
                <w:sz w:val="24"/>
                <w:szCs w:val="24"/>
              </w:rPr>
              <w:t>Histogram curve plot for annual returns</w:t>
            </w:r>
          </w:p>
        </w:tc>
        <w:tc>
          <w:tcPr>
            <w:tcW w:w="1461" w:type="dxa"/>
          </w:tcPr>
          <w:p w14:paraId="3F9AE584" w14:textId="547EFFFF" w:rsidR="007620ED" w:rsidRDefault="0091654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620ED" w14:paraId="286BE77D" w14:textId="77777777" w:rsidTr="00925A44">
        <w:tc>
          <w:tcPr>
            <w:tcW w:w="1525" w:type="dxa"/>
          </w:tcPr>
          <w:p w14:paraId="3D33E2E1" w14:textId="42359B62" w:rsidR="007620ED" w:rsidRDefault="00E511DB"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6.3.3</w:t>
            </w:r>
          </w:p>
        </w:tc>
        <w:tc>
          <w:tcPr>
            <w:tcW w:w="6030" w:type="dxa"/>
          </w:tcPr>
          <w:p w14:paraId="0A93AEBA" w14:textId="11C686E5" w:rsidR="007620ED" w:rsidRDefault="00E511DB"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Histogram standard deviation bins plot for annual returns</w:t>
            </w:r>
          </w:p>
        </w:tc>
        <w:tc>
          <w:tcPr>
            <w:tcW w:w="1461" w:type="dxa"/>
          </w:tcPr>
          <w:p w14:paraId="5EA2D901" w14:textId="2D92B605" w:rsidR="007620ED" w:rsidRDefault="00E511DB"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7620ED" w14:paraId="6A8A47A6" w14:textId="77777777" w:rsidTr="00925A44">
        <w:tc>
          <w:tcPr>
            <w:tcW w:w="1525" w:type="dxa"/>
          </w:tcPr>
          <w:p w14:paraId="74F2902F" w14:textId="1BBD5C81" w:rsidR="007620ED" w:rsidRDefault="00770EB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6030" w:type="dxa"/>
          </w:tcPr>
          <w:p w14:paraId="18924B52" w14:textId="67AB23D0" w:rsidR="007620ED" w:rsidRDefault="00770EB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Trend, Seasonal plots for year 2020</w:t>
            </w:r>
          </w:p>
        </w:tc>
        <w:tc>
          <w:tcPr>
            <w:tcW w:w="1461" w:type="dxa"/>
          </w:tcPr>
          <w:p w14:paraId="3F604029" w14:textId="26678C0A" w:rsidR="007620ED" w:rsidRDefault="00770EB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7620ED" w14:paraId="7B798C74" w14:textId="77777777" w:rsidTr="00925A44">
        <w:tc>
          <w:tcPr>
            <w:tcW w:w="1525" w:type="dxa"/>
          </w:tcPr>
          <w:p w14:paraId="24B34718" w14:textId="1BEB33C8" w:rsidR="007620ED" w:rsidRDefault="005234C1"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6030" w:type="dxa"/>
          </w:tcPr>
          <w:p w14:paraId="0CBB3312" w14:textId="64268F2C" w:rsidR="007620ED" w:rsidRDefault="005234C1"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Trend, Seasonal plots for year 2008</w:t>
            </w:r>
          </w:p>
        </w:tc>
        <w:tc>
          <w:tcPr>
            <w:tcW w:w="1461" w:type="dxa"/>
          </w:tcPr>
          <w:p w14:paraId="04A2FABB" w14:textId="573D5288" w:rsidR="007620ED" w:rsidRDefault="005234C1"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7620ED" w14:paraId="0EAEC504" w14:textId="77777777" w:rsidTr="00925A44">
        <w:tc>
          <w:tcPr>
            <w:tcW w:w="1525" w:type="dxa"/>
          </w:tcPr>
          <w:p w14:paraId="2C123117" w14:textId="1F997412" w:rsidR="007620ED" w:rsidRDefault="000D4277" w:rsidP="00AC5BE0">
            <w:pPr>
              <w:spacing w:line="360" w:lineRule="auto"/>
              <w:jc w:val="center"/>
              <w:rPr>
                <w:rFonts w:ascii="Times New Roman" w:hAnsi="Times New Roman" w:cs="Times New Roman"/>
                <w:sz w:val="24"/>
                <w:szCs w:val="24"/>
              </w:rPr>
            </w:pPr>
            <w:r w:rsidRPr="0005244F">
              <w:rPr>
                <w:rFonts w:ascii="Times New Roman" w:hAnsi="Times New Roman" w:cs="Times New Roman"/>
                <w:sz w:val="24"/>
                <w:szCs w:val="24"/>
              </w:rPr>
              <w:t>9.1</w:t>
            </w:r>
          </w:p>
        </w:tc>
        <w:tc>
          <w:tcPr>
            <w:tcW w:w="6030" w:type="dxa"/>
          </w:tcPr>
          <w:p w14:paraId="50F20616" w14:textId="26BDCC9D" w:rsidR="007620ED" w:rsidRPr="00925A44" w:rsidRDefault="000D4277" w:rsidP="00AC5BE0">
            <w:pPr>
              <w:spacing w:line="360" w:lineRule="auto"/>
              <w:jc w:val="center"/>
              <w:rPr>
                <w:rFonts w:ascii="Times New Roman" w:hAnsi="Times New Roman" w:cs="Times New Roman"/>
                <w:b/>
                <w:bCs/>
                <w:sz w:val="24"/>
                <w:szCs w:val="24"/>
              </w:rPr>
            </w:pPr>
            <w:r w:rsidRPr="0005244F">
              <w:rPr>
                <w:rFonts w:ascii="Times New Roman" w:hAnsi="Times New Roman" w:cs="Times New Roman"/>
                <w:sz w:val="24"/>
                <w:szCs w:val="24"/>
              </w:rPr>
              <w:t>Input for Forecast Prediction Application</w:t>
            </w:r>
          </w:p>
        </w:tc>
        <w:tc>
          <w:tcPr>
            <w:tcW w:w="1461" w:type="dxa"/>
          </w:tcPr>
          <w:p w14:paraId="6FE065D0" w14:textId="2069071F" w:rsidR="007620ED" w:rsidRDefault="000D427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620ED" w14:paraId="5175755F" w14:textId="77777777" w:rsidTr="00925A44">
        <w:tc>
          <w:tcPr>
            <w:tcW w:w="1525" w:type="dxa"/>
          </w:tcPr>
          <w:p w14:paraId="23D75739" w14:textId="5E038327" w:rsidR="007620ED" w:rsidRDefault="0050039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6030" w:type="dxa"/>
          </w:tcPr>
          <w:p w14:paraId="1739FBBA" w14:textId="02D17E9B" w:rsidR="007620ED" w:rsidRPr="00925A44" w:rsidRDefault="0050039F" w:rsidP="00AC5BE0">
            <w:pPr>
              <w:spacing w:line="360" w:lineRule="auto"/>
              <w:jc w:val="center"/>
              <w:rPr>
                <w:rFonts w:ascii="Times New Roman" w:hAnsi="Times New Roman" w:cs="Times New Roman"/>
                <w:b/>
                <w:bCs/>
                <w:sz w:val="24"/>
                <w:szCs w:val="24"/>
              </w:rPr>
            </w:pPr>
            <w:r w:rsidRPr="0005244F">
              <w:rPr>
                <w:rFonts w:ascii="Times New Roman" w:hAnsi="Times New Roman" w:cs="Times New Roman"/>
                <w:sz w:val="24"/>
                <w:szCs w:val="24"/>
              </w:rPr>
              <w:t>Input for Histogram Plot Application</w:t>
            </w:r>
          </w:p>
        </w:tc>
        <w:tc>
          <w:tcPr>
            <w:tcW w:w="1461" w:type="dxa"/>
          </w:tcPr>
          <w:p w14:paraId="267AD621" w14:textId="3BE2AB1B" w:rsidR="007620ED" w:rsidRDefault="0050039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5234C1" w14:paraId="454BE768" w14:textId="77777777" w:rsidTr="00925A44">
        <w:tc>
          <w:tcPr>
            <w:tcW w:w="1525" w:type="dxa"/>
          </w:tcPr>
          <w:p w14:paraId="02A22969" w14:textId="6C2A3C8E" w:rsidR="005234C1" w:rsidRDefault="0050039F"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6030" w:type="dxa"/>
          </w:tcPr>
          <w:p w14:paraId="221B5A51" w14:textId="2E93BBA6" w:rsidR="005234C1" w:rsidRDefault="001809A8" w:rsidP="00AC5BE0">
            <w:pPr>
              <w:spacing w:line="360" w:lineRule="auto"/>
              <w:jc w:val="center"/>
              <w:rPr>
                <w:rFonts w:ascii="Times New Roman" w:hAnsi="Times New Roman" w:cs="Times New Roman"/>
                <w:sz w:val="24"/>
                <w:szCs w:val="24"/>
              </w:rPr>
            </w:pPr>
            <w:r w:rsidRPr="0005244F">
              <w:rPr>
                <w:rFonts w:ascii="Times New Roman" w:hAnsi="Times New Roman" w:cs="Times New Roman"/>
                <w:sz w:val="24"/>
                <w:szCs w:val="24"/>
              </w:rPr>
              <w:t>Input for Time Series Analysis Application</w:t>
            </w:r>
          </w:p>
        </w:tc>
        <w:tc>
          <w:tcPr>
            <w:tcW w:w="1461" w:type="dxa"/>
          </w:tcPr>
          <w:p w14:paraId="0E649F9C" w14:textId="70C3A383" w:rsidR="005234C1" w:rsidRDefault="001809A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5234C1" w14:paraId="3D23721D" w14:textId="77777777" w:rsidTr="00925A44">
        <w:tc>
          <w:tcPr>
            <w:tcW w:w="1525" w:type="dxa"/>
          </w:tcPr>
          <w:p w14:paraId="5CE5CDDE" w14:textId="47CB54FF" w:rsidR="005234C1" w:rsidRDefault="001809A8"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6030" w:type="dxa"/>
          </w:tcPr>
          <w:p w14:paraId="7717A1C0" w14:textId="60247772" w:rsidR="005234C1" w:rsidRDefault="003A0D7E" w:rsidP="00AC5BE0">
            <w:pPr>
              <w:spacing w:line="360" w:lineRule="auto"/>
              <w:jc w:val="center"/>
              <w:rPr>
                <w:rFonts w:ascii="Times New Roman" w:hAnsi="Times New Roman" w:cs="Times New Roman"/>
                <w:sz w:val="24"/>
                <w:szCs w:val="24"/>
              </w:rPr>
            </w:pPr>
            <w:r w:rsidRPr="00AA11D4">
              <w:rPr>
                <w:rFonts w:ascii="Times New Roman" w:hAnsi="Times New Roman" w:cs="Times New Roman"/>
                <w:color w:val="000000" w:themeColor="text1"/>
                <w:sz w:val="24"/>
                <w:szCs w:val="24"/>
              </w:rPr>
              <w:t>Running Flask application on localhost</w:t>
            </w:r>
          </w:p>
        </w:tc>
        <w:tc>
          <w:tcPr>
            <w:tcW w:w="1461" w:type="dxa"/>
          </w:tcPr>
          <w:p w14:paraId="60A5365D" w14:textId="46C03365" w:rsidR="005234C1" w:rsidRDefault="003A0D7E"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5234C1" w14:paraId="47649EC4" w14:textId="77777777" w:rsidTr="00925A44">
        <w:tc>
          <w:tcPr>
            <w:tcW w:w="1525" w:type="dxa"/>
          </w:tcPr>
          <w:p w14:paraId="2CE30FFC" w14:textId="3E99487B"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10.1</w:t>
            </w:r>
          </w:p>
        </w:tc>
        <w:tc>
          <w:tcPr>
            <w:tcW w:w="6030" w:type="dxa"/>
          </w:tcPr>
          <w:p w14:paraId="1DE8FB09" w14:textId="225F56FF" w:rsidR="005234C1" w:rsidRDefault="00F24652" w:rsidP="00AC5BE0">
            <w:pPr>
              <w:spacing w:line="360" w:lineRule="auto"/>
              <w:jc w:val="center"/>
              <w:rPr>
                <w:rFonts w:ascii="Times New Roman" w:hAnsi="Times New Roman" w:cs="Times New Roman"/>
                <w:sz w:val="24"/>
                <w:szCs w:val="24"/>
              </w:rPr>
            </w:pPr>
            <w:r w:rsidRPr="00AA11D4">
              <w:rPr>
                <w:rFonts w:ascii="Times New Roman" w:hAnsi="Times New Roman" w:cs="Times New Roman"/>
                <w:color w:val="000000" w:themeColor="text1"/>
                <w:sz w:val="24"/>
                <w:szCs w:val="24"/>
              </w:rPr>
              <w:t>Web address of Flask Application</w:t>
            </w:r>
          </w:p>
        </w:tc>
        <w:tc>
          <w:tcPr>
            <w:tcW w:w="1461" w:type="dxa"/>
          </w:tcPr>
          <w:p w14:paraId="0DF33C7F" w14:textId="150376CA" w:rsidR="005234C1" w:rsidRDefault="00F2465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5234C1" w14:paraId="59027877" w14:textId="77777777" w:rsidTr="00925A44">
        <w:tc>
          <w:tcPr>
            <w:tcW w:w="1525" w:type="dxa"/>
          </w:tcPr>
          <w:p w14:paraId="5640E5B5" w14:textId="109CF18A"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10.2</w:t>
            </w:r>
          </w:p>
        </w:tc>
        <w:tc>
          <w:tcPr>
            <w:tcW w:w="6030" w:type="dxa"/>
          </w:tcPr>
          <w:p w14:paraId="12B94319" w14:textId="5E896FC7" w:rsidR="005234C1" w:rsidRDefault="00AA24D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Input filed 1</w:t>
            </w:r>
          </w:p>
        </w:tc>
        <w:tc>
          <w:tcPr>
            <w:tcW w:w="1461" w:type="dxa"/>
          </w:tcPr>
          <w:p w14:paraId="684FD099" w14:textId="6B883A24" w:rsidR="005234C1" w:rsidRDefault="00AA24DD"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5234C1" w14:paraId="301F703A" w14:textId="77777777" w:rsidTr="00925A44">
        <w:tc>
          <w:tcPr>
            <w:tcW w:w="1525" w:type="dxa"/>
          </w:tcPr>
          <w:p w14:paraId="6AFD2398" w14:textId="16DD5848"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t>10.3</w:t>
            </w:r>
          </w:p>
        </w:tc>
        <w:tc>
          <w:tcPr>
            <w:tcW w:w="6030" w:type="dxa"/>
          </w:tcPr>
          <w:p w14:paraId="0C4B75BC" w14:textId="2BAB4D0C" w:rsidR="005234C1" w:rsidRDefault="001B3BE3" w:rsidP="00AC5BE0">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t>output prediction 1</w:t>
            </w:r>
          </w:p>
        </w:tc>
        <w:tc>
          <w:tcPr>
            <w:tcW w:w="1461" w:type="dxa"/>
          </w:tcPr>
          <w:p w14:paraId="45F055FC" w14:textId="2310E0C3" w:rsidR="005234C1" w:rsidRDefault="001B3BE3"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5234C1" w14:paraId="26764DEF" w14:textId="77777777" w:rsidTr="00925A44">
        <w:tc>
          <w:tcPr>
            <w:tcW w:w="1525" w:type="dxa"/>
          </w:tcPr>
          <w:p w14:paraId="770551C7" w14:textId="57A70714"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10.4</w:t>
            </w:r>
          </w:p>
        </w:tc>
        <w:tc>
          <w:tcPr>
            <w:tcW w:w="6030" w:type="dxa"/>
          </w:tcPr>
          <w:p w14:paraId="221F4558" w14:textId="7208D382" w:rsidR="005234C1" w:rsidRDefault="0079247C"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Input filed 2</w:t>
            </w:r>
          </w:p>
        </w:tc>
        <w:tc>
          <w:tcPr>
            <w:tcW w:w="1461" w:type="dxa"/>
          </w:tcPr>
          <w:p w14:paraId="24B3F2CC" w14:textId="644E1771" w:rsidR="005234C1" w:rsidRDefault="0079247C"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5234C1" w14:paraId="0B1DF092" w14:textId="77777777" w:rsidTr="00925A44">
        <w:tc>
          <w:tcPr>
            <w:tcW w:w="1525" w:type="dxa"/>
          </w:tcPr>
          <w:p w14:paraId="5E2B3A9A" w14:textId="4FDE9C47"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t>10.5</w:t>
            </w:r>
          </w:p>
        </w:tc>
        <w:tc>
          <w:tcPr>
            <w:tcW w:w="6030" w:type="dxa"/>
          </w:tcPr>
          <w:p w14:paraId="3B7403FB" w14:textId="46864578" w:rsidR="005234C1" w:rsidRDefault="00104A84" w:rsidP="00AC5BE0">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t>output prediction 2</w:t>
            </w:r>
          </w:p>
        </w:tc>
        <w:tc>
          <w:tcPr>
            <w:tcW w:w="1461" w:type="dxa"/>
          </w:tcPr>
          <w:p w14:paraId="6CC98C72" w14:textId="1709EF50" w:rsidR="005234C1" w:rsidRDefault="00104A8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5234C1" w14:paraId="017A5CCE" w14:textId="77777777" w:rsidTr="00925A44">
        <w:tc>
          <w:tcPr>
            <w:tcW w:w="1525" w:type="dxa"/>
          </w:tcPr>
          <w:p w14:paraId="393DABCD" w14:textId="1C576936"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t>10.6</w:t>
            </w:r>
          </w:p>
        </w:tc>
        <w:tc>
          <w:tcPr>
            <w:tcW w:w="6030" w:type="dxa"/>
          </w:tcPr>
          <w:p w14:paraId="0DF4BAD5" w14:textId="04ED3D5A" w:rsidR="005234C1" w:rsidRDefault="00BA067A" w:rsidP="00AC5B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t>output prediction 3</w:t>
            </w:r>
          </w:p>
        </w:tc>
        <w:tc>
          <w:tcPr>
            <w:tcW w:w="1461" w:type="dxa"/>
          </w:tcPr>
          <w:p w14:paraId="00B02B50" w14:textId="6EB9F860" w:rsidR="005234C1" w:rsidRDefault="00BA067A"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E52830">
              <w:rPr>
                <w:rFonts w:ascii="Times New Roman" w:hAnsi="Times New Roman" w:cs="Times New Roman"/>
                <w:sz w:val="24"/>
                <w:szCs w:val="24"/>
              </w:rPr>
              <w:t>5</w:t>
            </w:r>
          </w:p>
        </w:tc>
      </w:tr>
      <w:tr w:rsidR="005234C1" w14:paraId="761A1CA7" w14:textId="77777777" w:rsidTr="00925A44">
        <w:tc>
          <w:tcPr>
            <w:tcW w:w="1525" w:type="dxa"/>
          </w:tcPr>
          <w:p w14:paraId="626C2287" w14:textId="00FD70B9"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t>10.7</w:t>
            </w:r>
          </w:p>
        </w:tc>
        <w:tc>
          <w:tcPr>
            <w:tcW w:w="6030" w:type="dxa"/>
          </w:tcPr>
          <w:p w14:paraId="697581D6" w14:textId="3C50E2DF" w:rsidR="005234C1" w:rsidRDefault="00A55722" w:rsidP="00AC5BE0">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t>output prediction 4</w:t>
            </w:r>
          </w:p>
        </w:tc>
        <w:tc>
          <w:tcPr>
            <w:tcW w:w="1461" w:type="dxa"/>
          </w:tcPr>
          <w:p w14:paraId="5C02E50D" w14:textId="10F5B4DE" w:rsidR="005234C1" w:rsidRDefault="00A55722"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234C1" w14:paraId="0EC98B66" w14:textId="77777777" w:rsidTr="00925A44">
        <w:tc>
          <w:tcPr>
            <w:tcW w:w="1525" w:type="dxa"/>
          </w:tcPr>
          <w:p w14:paraId="2794CD4A" w14:textId="148BF7A1" w:rsidR="005234C1"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10.8</w:t>
            </w:r>
          </w:p>
        </w:tc>
        <w:tc>
          <w:tcPr>
            <w:tcW w:w="6030" w:type="dxa"/>
          </w:tcPr>
          <w:p w14:paraId="129450B1" w14:textId="48C706EC" w:rsidR="005234C1" w:rsidRDefault="000A4F17" w:rsidP="00AC5BE0">
            <w:pPr>
              <w:spacing w:line="276" w:lineRule="auto"/>
              <w:jc w:val="center"/>
              <w:rPr>
                <w:rFonts w:ascii="Times New Roman" w:hAnsi="Times New Roman" w:cs="Times New Roman"/>
                <w:sz w:val="24"/>
                <w:szCs w:val="24"/>
              </w:rPr>
            </w:pPr>
            <w:r>
              <w:rPr>
                <w:rFonts w:ascii="Times New Roman" w:hAnsi="Times New Roman" w:cs="Times New Roman"/>
                <w:sz w:val="24"/>
                <w:szCs w:val="24"/>
              </w:rPr>
              <w:t>Input filed 3</w:t>
            </w:r>
          </w:p>
        </w:tc>
        <w:tc>
          <w:tcPr>
            <w:tcW w:w="1461" w:type="dxa"/>
          </w:tcPr>
          <w:p w14:paraId="5EE83F19" w14:textId="5FB2E2C7" w:rsidR="005234C1" w:rsidRDefault="000A4F17"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660166">
              <w:rPr>
                <w:rFonts w:ascii="Times New Roman" w:hAnsi="Times New Roman" w:cs="Times New Roman"/>
                <w:sz w:val="24"/>
                <w:szCs w:val="24"/>
              </w:rPr>
              <w:t>6</w:t>
            </w:r>
          </w:p>
        </w:tc>
      </w:tr>
      <w:tr w:rsidR="000A4F17" w14:paraId="10E2FDFB" w14:textId="77777777" w:rsidTr="00925A44">
        <w:tc>
          <w:tcPr>
            <w:tcW w:w="1525" w:type="dxa"/>
          </w:tcPr>
          <w:p w14:paraId="54D6DB09" w14:textId="50A78FE5" w:rsidR="000A4F17" w:rsidRDefault="00925A44"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10.9</w:t>
            </w:r>
          </w:p>
        </w:tc>
        <w:tc>
          <w:tcPr>
            <w:tcW w:w="6030" w:type="dxa"/>
          </w:tcPr>
          <w:p w14:paraId="519DB91E" w14:textId="36A6E5FC" w:rsidR="000A4F17" w:rsidRDefault="00D83736" w:rsidP="00AC5BE0">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t>output prediction 5</w:t>
            </w:r>
          </w:p>
        </w:tc>
        <w:tc>
          <w:tcPr>
            <w:tcW w:w="1461" w:type="dxa"/>
          </w:tcPr>
          <w:p w14:paraId="2AD38D5D" w14:textId="492116F7" w:rsidR="000A4F17" w:rsidRDefault="00D83736" w:rsidP="00AC5BE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bl>
    <w:p w14:paraId="527F1599" w14:textId="77777777" w:rsidR="00435C7F" w:rsidRDefault="00435C7F" w:rsidP="00FE0E84">
      <w:pPr>
        <w:spacing w:line="360" w:lineRule="auto"/>
        <w:rPr>
          <w:rFonts w:ascii="Times New Roman" w:hAnsi="Times New Roman" w:cs="Times New Roman"/>
          <w:sz w:val="24"/>
          <w:szCs w:val="24"/>
        </w:rPr>
      </w:pPr>
    </w:p>
    <w:p w14:paraId="0AF45D24" w14:textId="77777777" w:rsidR="00435C7F" w:rsidRDefault="00435C7F" w:rsidP="00FE0E84">
      <w:pPr>
        <w:spacing w:line="360" w:lineRule="auto"/>
        <w:rPr>
          <w:rFonts w:ascii="Times New Roman" w:hAnsi="Times New Roman" w:cs="Times New Roman"/>
          <w:sz w:val="24"/>
          <w:szCs w:val="24"/>
        </w:rPr>
      </w:pPr>
    </w:p>
    <w:p w14:paraId="07070809" w14:textId="77777777" w:rsidR="00435C7F" w:rsidRDefault="00435C7F" w:rsidP="00FE0E84">
      <w:pPr>
        <w:spacing w:line="360" w:lineRule="auto"/>
        <w:rPr>
          <w:rFonts w:ascii="Times New Roman" w:hAnsi="Times New Roman" w:cs="Times New Roman"/>
          <w:sz w:val="24"/>
          <w:szCs w:val="24"/>
        </w:rPr>
      </w:pPr>
    </w:p>
    <w:p w14:paraId="337609AE" w14:textId="77777777" w:rsidR="00435C7F" w:rsidRDefault="00435C7F" w:rsidP="00FE0E84">
      <w:pPr>
        <w:spacing w:line="360" w:lineRule="auto"/>
        <w:rPr>
          <w:rFonts w:ascii="Times New Roman" w:hAnsi="Times New Roman" w:cs="Times New Roman"/>
          <w:sz w:val="24"/>
          <w:szCs w:val="24"/>
        </w:rPr>
      </w:pPr>
    </w:p>
    <w:p w14:paraId="0006CD2E" w14:textId="77777777" w:rsidR="00435C7F" w:rsidRDefault="00435C7F" w:rsidP="00FE0E84">
      <w:pPr>
        <w:spacing w:line="360" w:lineRule="auto"/>
        <w:rPr>
          <w:rFonts w:ascii="Times New Roman" w:hAnsi="Times New Roman" w:cs="Times New Roman"/>
          <w:sz w:val="24"/>
          <w:szCs w:val="24"/>
        </w:rPr>
      </w:pPr>
    </w:p>
    <w:p w14:paraId="54E2CD99" w14:textId="77777777" w:rsidR="00435C7F" w:rsidRDefault="00435C7F" w:rsidP="00FE0E84">
      <w:pPr>
        <w:spacing w:line="360" w:lineRule="auto"/>
        <w:rPr>
          <w:rFonts w:ascii="Times New Roman" w:hAnsi="Times New Roman" w:cs="Times New Roman"/>
          <w:sz w:val="24"/>
          <w:szCs w:val="24"/>
        </w:rPr>
      </w:pPr>
    </w:p>
    <w:p w14:paraId="5020CBC5" w14:textId="77777777" w:rsidR="00435C7F" w:rsidRDefault="00435C7F" w:rsidP="00FE0E84">
      <w:pPr>
        <w:spacing w:line="360" w:lineRule="auto"/>
        <w:rPr>
          <w:rFonts w:ascii="Times New Roman" w:hAnsi="Times New Roman" w:cs="Times New Roman"/>
          <w:sz w:val="24"/>
          <w:szCs w:val="24"/>
        </w:rPr>
      </w:pPr>
    </w:p>
    <w:p w14:paraId="584A8CAD" w14:textId="77777777" w:rsidR="00435C7F" w:rsidRDefault="00435C7F" w:rsidP="00FE0E84">
      <w:pPr>
        <w:spacing w:line="360" w:lineRule="auto"/>
        <w:rPr>
          <w:rFonts w:ascii="Times New Roman" w:hAnsi="Times New Roman" w:cs="Times New Roman"/>
          <w:sz w:val="24"/>
          <w:szCs w:val="24"/>
        </w:rPr>
      </w:pPr>
    </w:p>
    <w:p w14:paraId="0B7EF4DA" w14:textId="77777777" w:rsidR="00435C7F" w:rsidRDefault="00435C7F" w:rsidP="00FE0E84">
      <w:pPr>
        <w:spacing w:line="360" w:lineRule="auto"/>
        <w:rPr>
          <w:rFonts w:ascii="Times New Roman" w:hAnsi="Times New Roman" w:cs="Times New Roman"/>
          <w:sz w:val="24"/>
          <w:szCs w:val="24"/>
        </w:rPr>
      </w:pPr>
    </w:p>
    <w:p w14:paraId="03E00CBB" w14:textId="77777777" w:rsidR="00435C7F" w:rsidRDefault="00435C7F" w:rsidP="00FE0E84">
      <w:pPr>
        <w:spacing w:line="360" w:lineRule="auto"/>
        <w:rPr>
          <w:rFonts w:ascii="Times New Roman" w:hAnsi="Times New Roman" w:cs="Times New Roman"/>
          <w:sz w:val="24"/>
          <w:szCs w:val="24"/>
        </w:rPr>
      </w:pPr>
    </w:p>
    <w:p w14:paraId="6920D179" w14:textId="77777777" w:rsidR="00435C7F" w:rsidRDefault="00435C7F" w:rsidP="00FE0E84">
      <w:pPr>
        <w:spacing w:line="360" w:lineRule="auto"/>
        <w:rPr>
          <w:rFonts w:ascii="Times New Roman" w:hAnsi="Times New Roman" w:cs="Times New Roman"/>
          <w:sz w:val="24"/>
          <w:szCs w:val="24"/>
        </w:rPr>
      </w:pPr>
    </w:p>
    <w:p w14:paraId="4737B84F" w14:textId="77777777" w:rsidR="00435C7F" w:rsidRDefault="00435C7F" w:rsidP="00FE0E84">
      <w:pPr>
        <w:spacing w:line="360" w:lineRule="auto"/>
        <w:rPr>
          <w:rFonts w:ascii="Times New Roman" w:hAnsi="Times New Roman" w:cs="Times New Roman"/>
          <w:sz w:val="24"/>
          <w:szCs w:val="24"/>
        </w:rPr>
      </w:pPr>
    </w:p>
    <w:p w14:paraId="7429D848" w14:textId="77777777" w:rsidR="00435C7F" w:rsidRDefault="00435C7F" w:rsidP="00FE0E84">
      <w:pPr>
        <w:spacing w:line="360" w:lineRule="auto"/>
        <w:rPr>
          <w:rFonts w:ascii="Times New Roman" w:hAnsi="Times New Roman" w:cs="Times New Roman"/>
          <w:sz w:val="24"/>
          <w:szCs w:val="24"/>
        </w:rPr>
      </w:pPr>
    </w:p>
    <w:p w14:paraId="3C9D4EB4" w14:textId="77777777" w:rsidR="00435C7F" w:rsidRDefault="00435C7F" w:rsidP="00FE0E84">
      <w:pPr>
        <w:spacing w:line="360" w:lineRule="auto"/>
        <w:rPr>
          <w:rFonts w:ascii="Times New Roman" w:hAnsi="Times New Roman" w:cs="Times New Roman"/>
          <w:sz w:val="24"/>
          <w:szCs w:val="24"/>
        </w:rPr>
      </w:pPr>
    </w:p>
    <w:p w14:paraId="4CCF7B6D" w14:textId="77777777" w:rsidR="00435C7F" w:rsidRDefault="00435C7F" w:rsidP="00FE0E84">
      <w:pPr>
        <w:spacing w:line="360" w:lineRule="auto"/>
        <w:rPr>
          <w:rFonts w:ascii="Times New Roman" w:hAnsi="Times New Roman" w:cs="Times New Roman"/>
          <w:sz w:val="24"/>
          <w:szCs w:val="24"/>
        </w:rPr>
      </w:pPr>
    </w:p>
    <w:p w14:paraId="554B4D6C" w14:textId="77777777" w:rsidR="002652AE" w:rsidRPr="00EE5AFD" w:rsidRDefault="002652AE" w:rsidP="00EE5AFD">
      <w:pPr>
        <w:spacing w:line="360" w:lineRule="auto"/>
        <w:rPr>
          <w:rFonts w:ascii="Times New Roman" w:hAnsi="Times New Roman" w:cs="Times New Roman"/>
          <w:b/>
          <w:bCs/>
          <w:color w:val="00B0F0"/>
          <w:sz w:val="32"/>
          <w:szCs w:val="32"/>
        </w:rPr>
        <w:sectPr w:rsidR="002652AE" w:rsidRPr="00EE5AFD" w:rsidSect="002652AE">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02E9D848" w14:textId="23D5D643" w:rsidR="00E83183" w:rsidRPr="0041402C" w:rsidRDefault="00E83183" w:rsidP="0041402C">
      <w:pPr>
        <w:pStyle w:val="ListParagraph"/>
        <w:numPr>
          <w:ilvl w:val="0"/>
          <w:numId w:val="17"/>
        </w:numPr>
        <w:spacing w:line="360" w:lineRule="auto"/>
        <w:jc w:val="center"/>
        <w:rPr>
          <w:rFonts w:ascii="Times New Roman" w:hAnsi="Times New Roman" w:cs="Times New Roman"/>
          <w:b/>
          <w:bCs/>
          <w:color w:val="00B0F0"/>
          <w:sz w:val="32"/>
          <w:szCs w:val="32"/>
        </w:rPr>
      </w:pPr>
      <w:r w:rsidRPr="0041402C">
        <w:rPr>
          <w:rFonts w:ascii="Times New Roman" w:hAnsi="Times New Roman" w:cs="Times New Roman"/>
          <w:b/>
          <w:bCs/>
          <w:color w:val="00B0F0"/>
          <w:sz w:val="32"/>
          <w:szCs w:val="32"/>
        </w:rPr>
        <w:lastRenderedPageBreak/>
        <w:t>Introduction</w:t>
      </w:r>
    </w:p>
    <w:p w14:paraId="4AF8CB6C" w14:textId="09786D08" w:rsidR="00C3035A" w:rsidRPr="004141E2" w:rsidRDefault="00E83183" w:rsidP="00681DC4">
      <w:pPr>
        <w:spacing w:line="360" w:lineRule="auto"/>
        <w:jc w:val="both"/>
        <w:rPr>
          <w:rFonts w:ascii="Times New Roman" w:hAnsi="Times New Roman" w:cs="Times New Roman"/>
          <w:sz w:val="24"/>
          <w:szCs w:val="24"/>
        </w:rPr>
      </w:pPr>
      <w:r w:rsidRPr="00E83183">
        <w:rPr>
          <w:rFonts w:ascii="Times New Roman" w:hAnsi="Times New Roman" w:cs="Times New Roman"/>
          <w:sz w:val="24"/>
          <w:szCs w:val="24"/>
        </w:rPr>
        <w:t xml:space="preserve">In today's financial world, knowing where the market is </w:t>
      </w:r>
      <w:r w:rsidR="00115F84" w:rsidRPr="00E83183">
        <w:rPr>
          <w:rFonts w:ascii="Times New Roman" w:hAnsi="Times New Roman" w:cs="Times New Roman"/>
          <w:sz w:val="24"/>
          <w:szCs w:val="24"/>
        </w:rPr>
        <w:t>headed,</w:t>
      </w:r>
      <w:r w:rsidRPr="00E83183">
        <w:rPr>
          <w:rFonts w:ascii="Times New Roman" w:hAnsi="Times New Roman" w:cs="Times New Roman"/>
          <w:sz w:val="24"/>
          <w:szCs w:val="24"/>
        </w:rPr>
        <w:t xml:space="preserve"> </w:t>
      </w:r>
      <w:r w:rsidR="00F56B26">
        <w:rPr>
          <w:rFonts w:ascii="Times New Roman" w:hAnsi="Times New Roman" w:cs="Times New Roman"/>
          <w:sz w:val="24"/>
          <w:szCs w:val="24"/>
        </w:rPr>
        <w:t xml:space="preserve">we </w:t>
      </w:r>
      <w:r w:rsidRPr="00E83183">
        <w:rPr>
          <w:rFonts w:ascii="Times New Roman" w:hAnsi="Times New Roman" w:cs="Times New Roman"/>
          <w:sz w:val="24"/>
          <w:szCs w:val="24"/>
        </w:rPr>
        <w:t>can make a huge difference for investors, analysts, and policymakers. With technology making data analysis easier, we can now dive deep into financial data to uncover trends and predict future outcomes. In this study, we're focusing on time series analysis, a method for looking at data collected over time, particularly on the Nifty index, which tracks the performance of 50 Indian company stocks from January 2000 to December 2023.</w:t>
      </w:r>
    </w:p>
    <w:p w14:paraId="1583ED22" w14:textId="77777777" w:rsidR="00C3035A" w:rsidRDefault="00C3035A" w:rsidP="00681DC4">
      <w:pPr>
        <w:spacing w:line="360" w:lineRule="auto"/>
        <w:jc w:val="both"/>
        <w:rPr>
          <w:rFonts w:ascii="Times New Roman" w:hAnsi="Times New Roman" w:cs="Times New Roman"/>
          <w:sz w:val="24"/>
          <w:szCs w:val="24"/>
        </w:rPr>
      </w:pPr>
      <w:r w:rsidRPr="00E83183">
        <w:rPr>
          <w:rFonts w:ascii="Times New Roman" w:hAnsi="Times New Roman" w:cs="Times New Roman"/>
          <w:sz w:val="24"/>
          <w:szCs w:val="24"/>
        </w:rPr>
        <w:t xml:space="preserve">By reviewing existing research and techniques used in financial data analysis, we'll learn how experts analyse stock market data to understand market behaviour and predict future trends. </w:t>
      </w:r>
    </w:p>
    <w:p w14:paraId="742DA0EF" w14:textId="77777777" w:rsidR="00C3035A" w:rsidRPr="00C3035A" w:rsidRDefault="00C3035A" w:rsidP="00681DC4">
      <w:pPr>
        <w:spacing w:line="360" w:lineRule="auto"/>
        <w:jc w:val="both"/>
        <w:rPr>
          <w:rFonts w:ascii="Times New Roman" w:hAnsi="Times New Roman" w:cs="Times New Roman"/>
          <w:sz w:val="16"/>
          <w:szCs w:val="16"/>
        </w:rPr>
      </w:pPr>
    </w:p>
    <w:p w14:paraId="78BB0ED0" w14:textId="5E08FF3F" w:rsidR="00115F84" w:rsidRDefault="00115F84" w:rsidP="00681DC4">
      <w:pPr>
        <w:spacing w:line="360" w:lineRule="auto"/>
        <w:jc w:val="both"/>
        <w:rPr>
          <w:rFonts w:ascii="Times New Roman" w:hAnsi="Times New Roman" w:cs="Times New Roman"/>
          <w:sz w:val="24"/>
          <w:szCs w:val="24"/>
        </w:rPr>
      </w:pPr>
      <w:r w:rsidRPr="00115F84">
        <w:rPr>
          <w:rFonts w:ascii="Times New Roman" w:hAnsi="Times New Roman" w:cs="Times New Roman"/>
          <w:sz w:val="24"/>
          <w:szCs w:val="24"/>
        </w:rPr>
        <w:t xml:space="preserve">Heatmaps and histograms are indispensable tools in the realm of data analysis, offering intuitive visualizations that greatly aid in understanding complex datasets such as Nifty index returns. Heatmaps, with their color-coded representations, offer a comprehensive view of return trends over time. By assigning different </w:t>
      </w:r>
      <w:r w:rsidR="00F103A3" w:rsidRPr="00115F84">
        <w:rPr>
          <w:rFonts w:ascii="Times New Roman" w:hAnsi="Times New Roman" w:cs="Times New Roman"/>
          <w:sz w:val="24"/>
          <w:szCs w:val="24"/>
        </w:rPr>
        <w:t>colours</w:t>
      </w:r>
      <w:r w:rsidRPr="00115F84">
        <w:rPr>
          <w:rFonts w:ascii="Times New Roman" w:hAnsi="Times New Roman" w:cs="Times New Roman"/>
          <w:sz w:val="24"/>
          <w:szCs w:val="24"/>
        </w:rPr>
        <w:t xml:space="preserve"> to varying return values, they enable quick identification of patterns, outliers, and trends. This visualization method facilitates comparisons across different time periods and helps in pinpointing seasonal trends or abnormal market </w:t>
      </w:r>
      <w:r w:rsidR="00F103A3" w:rsidRPr="00115F84">
        <w:rPr>
          <w:rFonts w:ascii="Times New Roman" w:hAnsi="Times New Roman" w:cs="Times New Roman"/>
          <w:sz w:val="24"/>
          <w:szCs w:val="24"/>
        </w:rPr>
        <w:t>behaviour</w:t>
      </w:r>
      <w:r w:rsidRPr="00115F84">
        <w:rPr>
          <w:rFonts w:ascii="Times New Roman" w:hAnsi="Times New Roman" w:cs="Times New Roman"/>
          <w:sz w:val="24"/>
          <w:szCs w:val="24"/>
        </w:rPr>
        <w:t>.</w:t>
      </w:r>
    </w:p>
    <w:p w14:paraId="22281DED" w14:textId="77777777" w:rsidR="00C3035A" w:rsidRPr="00C3035A" w:rsidRDefault="00C3035A" w:rsidP="00681DC4">
      <w:pPr>
        <w:spacing w:line="360" w:lineRule="auto"/>
        <w:jc w:val="both"/>
        <w:rPr>
          <w:rFonts w:ascii="Times New Roman" w:hAnsi="Times New Roman" w:cs="Times New Roman"/>
          <w:sz w:val="16"/>
          <w:szCs w:val="16"/>
        </w:rPr>
      </w:pPr>
    </w:p>
    <w:p w14:paraId="24BAB5A6" w14:textId="7E67E1FC" w:rsidR="00C3035A" w:rsidRPr="004141E2" w:rsidRDefault="00115F84" w:rsidP="00681DC4">
      <w:pPr>
        <w:spacing w:line="360" w:lineRule="auto"/>
        <w:jc w:val="both"/>
        <w:rPr>
          <w:rFonts w:ascii="Times New Roman" w:hAnsi="Times New Roman" w:cs="Times New Roman"/>
          <w:sz w:val="24"/>
          <w:szCs w:val="24"/>
        </w:rPr>
      </w:pPr>
      <w:r w:rsidRPr="00115F84">
        <w:rPr>
          <w:rFonts w:ascii="Times New Roman" w:hAnsi="Times New Roman" w:cs="Times New Roman"/>
          <w:sz w:val="24"/>
          <w:szCs w:val="24"/>
        </w:rPr>
        <w:t>On the other hand, histograms provide insights into the distribution of returns by showcasing how frequently certain return ranges occur. By dividing returns into bins or intervals and plotting the frequency of occurrences within each bin, histograms offer a clear depiction of return variability and risk. They can reveal the probability of specific return outcomes and highlight the volatility or stability of the market. Additionally, histograms enable analysts to assess the likelihood of extreme returns and fluctuations, thereby informing risk management strategies.</w:t>
      </w:r>
    </w:p>
    <w:p w14:paraId="500F06C1" w14:textId="53217FD2" w:rsidR="00E83183" w:rsidRDefault="00115F84" w:rsidP="00681DC4">
      <w:pPr>
        <w:spacing w:line="360" w:lineRule="auto"/>
        <w:jc w:val="both"/>
        <w:rPr>
          <w:rFonts w:ascii="Times New Roman" w:hAnsi="Times New Roman" w:cs="Times New Roman"/>
          <w:sz w:val="24"/>
          <w:szCs w:val="24"/>
        </w:rPr>
      </w:pPr>
      <w:r w:rsidRPr="00115F84">
        <w:rPr>
          <w:rFonts w:ascii="Times New Roman" w:hAnsi="Times New Roman" w:cs="Times New Roman"/>
          <w:sz w:val="24"/>
          <w:szCs w:val="24"/>
        </w:rPr>
        <w:t>In summary, heatmaps and histograms serve as indispensable tools for financial analysts, offering intuitive visualizations that simplify the exploration and interpretation of Nifty index returns data. Through these visualizations, analysts can uncover trends, patterns, and anomalies, ultimately enhancing decision-making processes and risk assessment strategies.</w:t>
      </w:r>
    </w:p>
    <w:p w14:paraId="5361ACB5" w14:textId="77777777" w:rsidR="004141E2" w:rsidRDefault="004141E2" w:rsidP="00E83183">
      <w:pPr>
        <w:spacing w:line="360" w:lineRule="auto"/>
        <w:rPr>
          <w:rFonts w:ascii="Times New Roman" w:hAnsi="Times New Roman" w:cs="Times New Roman"/>
          <w:sz w:val="24"/>
          <w:szCs w:val="24"/>
        </w:rPr>
      </w:pPr>
    </w:p>
    <w:p w14:paraId="29A5655B" w14:textId="63E6E4C6" w:rsidR="00672C8D" w:rsidRPr="004141E2" w:rsidRDefault="00672C8D" w:rsidP="004141E2">
      <w:pPr>
        <w:pStyle w:val="ListParagraph"/>
        <w:numPr>
          <w:ilvl w:val="0"/>
          <w:numId w:val="17"/>
        </w:numPr>
        <w:spacing w:line="360" w:lineRule="auto"/>
        <w:jc w:val="center"/>
        <w:rPr>
          <w:rFonts w:ascii="Times New Roman" w:hAnsi="Times New Roman" w:cs="Times New Roman"/>
          <w:sz w:val="24"/>
          <w:szCs w:val="24"/>
        </w:rPr>
      </w:pPr>
      <w:r w:rsidRPr="004141E2">
        <w:rPr>
          <w:rFonts w:ascii="Times New Roman" w:hAnsi="Times New Roman" w:cs="Times New Roman"/>
          <w:b/>
          <w:bCs/>
          <w:color w:val="00B0F0"/>
          <w:sz w:val="32"/>
          <w:szCs w:val="32"/>
        </w:rPr>
        <w:lastRenderedPageBreak/>
        <w:t>Literature Survey</w:t>
      </w:r>
    </w:p>
    <w:p w14:paraId="0E180891" w14:textId="7DB12B35" w:rsidR="00672C8D" w:rsidRPr="00AA11D4" w:rsidRDefault="00672C8D" w:rsidP="00681DC4">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Time Series Analysis in Financial Markets:</w:t>
      </w:r>
      <w:r w:rsidR="00AC47FA">
        <w:rPr>
          <w:rFonts w:ascii="Times New Roman" w:hAnsi="Times New Roman" w:cs="Times New Roman"/>
          <w:sz w:val="24"/>
          <w:szCs w:val="24"/>
        </w:rPr>
        <w:t xml:space="preserve"> </w:t>
      </w:r>
      <w:r w:rsidRPr="00AA11D4">
        <w:rPr>
          <w:rFonts w:ascii="Times New Roman" w:hAnsi="Times New Roman" w:cs="Times New Roman"/>
          <w:sz w:val="24"/>
          <w:szCs w:val="24"/>
        </w:rPr>
        <w:t xml:space="preserve">In the world of finance, experts often use time series analysis to understand how stock markets, like Nifty, change over time. They use methods like ARIMA models and machine learning to predict how markets might behave in the future. </w:t>
      </w:r>
    </w:p>
    <w:p w14:paraId="53A6B68A" w14:textId="5119DC47" w:rsidR="00672C8D" w:rsidRDefault="00672C8D" w:rsidP="00681DC4">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Impact of Economic Crises on Financial Markets:</w:t>
      </w:r>
      <w:r w:rsidR="00AC47FA">
        <w:rPr>
          <w:rFonts w:ascii="Times New Roman" w:hAnsi="Times New Roman" w:cs="Times New Roman"/>
          <w:sz w:val="24"/>
          <w:szCs w:val="24"/>
        </w:rPr>
        <w:t xml:space="preserve"> </w:t>
      </w:r>
      <w:r w:rsidRPr="00AA11D4">
        <w:rPr>
          <w:rFonts w:ascii="Times New Roman" w:hAnsi="Times New Roman" w:cs="Times New Roman"/>
          <w:sz w:val="24"/>
          <w:szCs w:val="24"/>
        </w:rPr>
        <w:t xml:space="preserve">Economic crises, like recessions or major events such as the 2008 financial crisis or the COVID-19 pandemic, can shake up financial markets. Studies have looked into how these crises affect markets, especially how stock prices go up or down. </w:t>
      </w:r>
    </w:p>
    <w:p w14:paraId="2AAC2446" w14:textId="77777777" w:rsidR="00AC47FA" w:rsidRPr="00DB628F" w:rsidRDefault="00AC47FA" w:rsidP="00672C8D">
      <w:pPr>
        <w:spacing w:line="360" w:lineRule="auto"/>
        <w:rPr>
          <w:rFonts w:ascii="Times New Roman" w:hAnsi="Times New Roman" w:cs="Times New Roman"/>
          <w:sz w:val="16"/>
          <w:szCs w:val="16"/>
        </w:rPr>
      </w:pPr>
    </w:p>
    <w:p w14:paraId="131294CC" w14:textId="7F49F771" w:rsidR="00E558F7" w:rsidRPr="004141E2" w:rsidRDefault="00E558F7" w:rsidP="004141E2">
      <w:pPr>
        <w:pStyle w:val="ListParagraph"/>
        <w:numPr>
          <w:ilvl w:val="0"/>
          <w:numId w:val="17"/>
        </w:numPr>
        <w:spacing w:line="360" w:lineRule="auto"/>
        <w:jc w:val="center"/>
        <w:rPr>
          <w:rFonts w:ascii="Times New Roman" w:hAnsi="Times New Roman" w:cs="Times New Roman"/>
          <w:b/>
          <w:bCs/>
          <w:color w:val="00B0F0"/>
          <w:sz w:val="32"/>
          <w:szCs w:val="32"/>
        </w:rPr>
      </w:pPr>
      <w:r w:rsidRPr="004141E2">
        <w:rPr>
          <w:rFonts w:ascii="Times New Roman" w:hAnsi="Times New Roman" w:cs="Times New Roman"/>
          <w:b/>
          <w:bCs/>
          <w:color w:val="00B0F0"/>
          <w:sz w:val="32"/>
          <w:szCs w:val="32"/>
        </w:rPr>
        <w:t>Problem Statement</w:t>
      </w:r>
    </w:p>
    <w:p w14:paraId="635B0A0C" w14:textId="2C5B0E2E" w:rsidR="00B86C45" w:rsidRDefault="00B86C45" w:rsidP="00681DC4">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The problem we're tackling is understanding how the Nifty returns have behaved over the years and predicting how they might perform in the future. We're delving into historical data from 2000 to 2023 to uncover any trends or patterns, especially focusing on how events like economic crises or the COVID-19 pandemic have affected the market</w:t>
      </w:r>
      <w:r w:rsidR="001574F4" w:rsidRPr="00AA11D4">
        <w:rPr>
          <w:rFonts w:ascii="Times New Roman" w:hAnsi="Times New Roman" w:cs="Times New Roman"/>
          <w:sz w:val="24"/>
          <w:szCs w:val="24"/>
        </w:rPr>
        <w:t xml:space="preserve"> using heatmap and histograms</w:t>
      </w:r>
      <w:r w:rsidRPr="00AA11D4">
        <w:rPr>
          <w:rFonts w:ascii="Times New Roman" w:hAnsi="Times New Roman" w:cs="Times New Roman"/>
          <w:sz w:val="24"/>
          <w:szCs w:val="24"/>
        </w:rPr>
        <w:t>. By using techniques like the ARIMA model, we aim to forecast future market conditions. Additionally, we're creating user-friendly web tools to make this data accessible and help investors make informed decisions. Essentially, we're trying to understand the past, predict the future, and make investing easier for everyone.</w:t>
      </w:r>
    </w:p>
    <w:p w14:paraId="5DFFBAC6" w14:textId="77777777" w:rsidR="00AC47FA" w:rsidRPr="00AA11D4" w:rsidRDefault="00AC47FA" w:rsidP="00786943">
      <w:pPr>
        <w:spacing w:line="360" w:lineRule="auto"/>
        <w:rPr>
          <w:rFonts w:ascii="Times New Roman" w:hAnsi="Times New Roman" w:cs="Times New Roman"/>
          <w:sz w:val="24"/>
          <w:szCs w:val="24"/>
        </w:rPr>
      </w:pPr>
    </w:p>
    <w:p w14:paraId="4DCA5CF6" w14:textId="787D00D4" w:rsidR="00B86C45" w:rsidRPr="004141E2" w:rsidRDefault="001574F4" w:rsidP="004141E2">
      <w:pPr>
        <w:pStyle w:val="ListParagraph"/>
        <w:numPr>
          <w:ilvl w:val="0"/>
          <w:numId w:val="17"/>
        </w:numPr>
        <w:spacing w:line="360" w:lineRule="auto"/>
        <w:jc w:val="center"/>
        <w:rPr>
          <w:rFonts w:ascii="Times New Roman" w:hAnsi="Times New Roman" w:cs="Times New Roman"/>
          <w:b/>
          <w:bCs/>
          <w:color w:val="00B0F0"/>
          <w:sz w:val="32"/>
          <w:szCs w:val="32"/>
        </w:rPr>
      </w:pPr>
      <w:r w:rsidRPr="004141E2">
        <w:rPr>
          <w:rFonts w:ascii="Times New Roman" w:hAnsi="Times New Roman" w:cs="Times New Roman"/>
          <w:b/>
          <w:bCs/>
          <w:color w:val="00B0F0"/>
          <w:sz w:val="32"/>
          <w:szCs w:val="32"/>
        </w:rPr>
        <w:t>Objective</w:t>
      </w:r>
    </w:p>
    <w:p w14:paraId="40176542" w14:textId="4B26A256" w:rsidR="003C7FA6" w:rsidRPr="00AA11D4" w:rsidRDefault="003C7FA6" w:rsidP="00681DC4">
      <w:pPr>
        <w:pStyle w:val="ListParagraph"/>
        <w:numPr>
          <w:ilvl w:val="0"/>
          <w:numId w:val="15"/>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Generate a heatmap illustrating the monthly returns of Nifty.</w:t>
      </w:r>
    </w:p>
    <w:p w14:paraId="5C945F87" w14:textId="2B32E91F" w:rsidR="003C7FA6" w:rsidRPr="00AA11D4" w:rsidRDefault="003C7FA6" w:rsidP="00681DC4">
      <w:pPr>
        <w:pStyle w:val="ListParagraph"/>
        <w:numPr>
          <w:ilvl w:val="0"/>
          <w:numId w:val="15"/>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Construct histograms displaying the distribution of monthly returns, categorized into five or more buckets.</w:t>
      </w:r>
    </w:p>
    <w:p w14:paraId="6F3227A0" w14:textId="77777777" w:rsidR="003C7FA6" w:rsidRPr="00AA11D4" w:rsidRDefault="003C7FA6" w:rsidP="00681DC4">
      <w:pPr>
        <w:pStyle w:val="ListParagraph"/>
        <w:numPr>
          <w:ilvl w:val="0"/>
          <w:numId w:val="15"/>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Develop a histogram showcasing the distribution of yearly returns, also segmented into five or more buckets.</w:t>
      </w:r>
    </w:p>
    <w:p w14:paraId="7F027A46" w14:textId="62635C0E" w:rsidR="003C7FA6" w:rsidRPr="00AA11D4" w:rsidRDefault="00435C7F" w:rsidP="00681DC4">
      <w:pPr>
        <w:pStyle w:val="ListParagraph"/>
        <w:numPr>
          <w:ilvl w:val="0"/>
          <w:numId w:val="15"/>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Analyses</w:t>
      </w:r>
      <w:r w:rsidR="003C7FA6" w:rsidRPr="00AA11D4">
        <w:rPr>
          <w:rFonts w:ascii="Times New Roman" w:hAnsi="Times New Roman" w:cs="Times New Roman"/>
          <w:sz w:val="24"/>
          <w:szCs w:val="24"/>
        </w:rPr>
        <w:t xml:space="preserve"> seasonal patterns, trends, and fluctuations in Nifty returns over time, with a specific focus on significant events like economic crises and the COVID-19 pandemic.</w:t>
      </w:r>
    </w:p>
    <w:p w14:paraId="5B312450" w14:textId="38275C54" w:rsidR="00E558F7" w:rsidRDefault="003C7FA6" w:rsidP="00681DC4">
      <w:pPr>
        <w:pStyle w:val="ListParagraph"/>
        <w:numPr>
          <w:ilvl w:val="0"/>
          <w:numId w:val="15"/>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Build predictive models to forecast future Nifty returns using historical data.</w:t>
      </w:r>
    </w:p>
    <w:p w14:paraId="03B24C81" w14:textId="77777777" w:rsidR="00681DC4" w:rsidRPr="008F2277" w:rsidRDefault="00681DC4" w:rsidP="00681DC4">
      <w:pPr>
        <w:pStyle w:val="ListParagraph"/>
        <w:spacing w:line="360" w:lineRule="auto"/>
        <w:jc w:val="both"/>
        <w:rPr>
          <w:rFonts w:ascii="Times New Roman" w:hAnsi="Times New Roman" w:cs="Times New Roman"/>
          <w:sz w:val="24"/>
          <w:szCs w:val="24"/>
        </w:rPr>
      </w:pPr>
    </w:p>
    <w:p w14:paraId="2D9C6154" w14:textId="77777777" w:rsidR="00556402" w:rsidRDefault="00556402" w:rsidP="004141E2">
      <w:pPr>
        <w:pStyle w:val="ListParagraph"/>
        <w:numPr>
          <w:ilvl w:val="0"/>
          <w:numId w:val="17"/>
        </w:numPr>
        <w:spacing w:line="360" w:lineRule="auto"/>
        <w:jc w:val="center"/>
        <w:rPr>
          <w:rFonts w:ascii="Times New Roman" w:hAnsi="Times New Roman" w:cs="Times New Roman"/>
          <w:b/>
          <w:bCs/>
          <w:color w:val="00B0F0"/>
          <w:sz w:val="32"/>
          <w:szCs w:val="32"/>
        </w:rPr>
      </w:pPr>
      <w:r>
        <w:rPr>
          <w:rFonts w:ascii="Times New Roman" w:hAnsi="Times New Roman" w:cs="Times New Roman"/>
          <w:b/>
          <w:bCs/>
          <w:color w:val="00B0F0"/>
          <w:sz w:val="32"/>
          <w:szCs w:val="32"/>
        </w:rPr>
        <w:lastRenderedPageBreak/>
        <w:t>Methodology</w:t>
      </w:r>
    </w:p>
    <w:p w14:paraId="762CA491" w14:textId="595DF947" w:rsidR="000D0764" w:rsidRPr="00556402" w:rsidRDefault="005F4CAD" w:rsidP="005F4CA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AA0E10">
        <w:rPr>
          <w:rFonts w:ascii="Times New Roman" w:hAnsi="Times New Roman" w:cs="Times New Roman"/>
          <w:b/>
          <w:bCs/>
          <w:sz w:val="28"/>
          <w:szCs w:val="28"/>
        </w:rPr>
        <w:t>Data Collection</w:t>
      </w:r>
    </w:p>
    <w:p w14:paraId="0348E4D3" w14:textId="77777777" w:rsidR="00A14BA8" w:rsidRPr="00A14BA8" w:rsidRDefault="00A14BA8" w:rsidP="00A14BA8">
      <w:pPr>
        <w:pStyle w:val="ListParagraph"/>
        <w:spacing w:line="360" w:lineRule="auto"/>
        <w:rPr>
          <w:rFonts w:ascii="Times New Roman" w:hAnsi="Times New Roman" w:cs="Times New Roman"/>
          <w:b/>
          <w:bCs/>
          <w:color w:val="00B0F0"/>
          <w:sz w:val="16"/>
          <w:szCs w:val="16"/>
        </w:rPr>
      </w:pPr>
    </w:p>
    <w:p w14:paraId="6AA2280A" w14:textId="6483E42D" w:rsidR="001F17D9" w:rsidRPr="00A14BA8" w:rsidRDefault="001F17D9" w:rsidP="00A14BA8">
      <w:pPr>
        <w:pStyle w:val="ListParagraph"/>
        <w:numPr>
          <w:ilvl w:val="0"/>
          <w:numId w:val="19"/>
        </w:numPr>
        <w:spacing w:line="360" w:lineRule="auto"/>
        <w:jc w:val="both"/>
        <w:rPr>
          <w:rFonts w:ascii="Times New Roman" w:hAnsi="Times New Roman" w:cs="Times New Roman"/>
          <w:sz w:val="24"/>
          <w:szCs w:val="24"/>
        </w:rPr>
      </w:pPr>
      <w:r w:rsidRPr="00A14BA8">
        <w:rPr>
          <w:rFonts w:ascii="Times New Roman" w:hAnsi="Times New Roman" w:cs="Times New Roman"/>
          <w:sz w:val="24"/>
          <w:szCs w:val="24"/>
        </w:rPr>
        <w:t>The dataset has 14 features and 24 columns observation.</w:t>
      </w:r>
    </w:p>
    <w:p w14:paraId="7F6B86DA" w14:textId="6FC1E380" w:rsidR="00DD3192" w:rsidRPr="00AA11D4" w:rsidRDefault="00DD3192" w:rsidP="00A14BA8">
      <w:pPr>
        <w:pStyle w:val="ListParagraph"/>
        <w:numPr>
          <w:ilvl w:val="0"/>
          <w:numId w:val="19"/>
        </w:numPr>
        <w:spacing w:line="360" w:lineRule="auto"/>
        <w:jc w:val="both"/>
        <w:rPr>
          <w:rFonts w:ascii="Times New Roman" w:hAnsi="Times New Roman" w:cs="Times New Roman"/>
          <w:b/>
          <w:bCs/>
          <w:color w:val="000000" w:themeColor="text1"/>
          <w:kern w:val="0"/>
          <w:sz w:val="24"/>
          <w:szCs w:val="24"/>
        </w:rPr>
      </w:pPr>
      <w:r w:rsidRPr="00AA11D4">
        <w:rPr>
          <w:rFonts w:ascii="Times New Roman" w:hAnsi="Times New Roman" w:cs="Times New Roman"/>
          <w:sz w:val="24"/>
          <w:szCs w:val="24"/>
        </w:rPr>
        <w:t>The dataset contains Nifty returns spanning from January 2000 to December 2023, recorded on a monthly basis as well as annually.</w:t>
      </w:r>
    </w:p>
    <w:p w14:paraId="78D01223" w14:textId="77777777" w:rsidR="00DD3192" w:rsidRPr="00AA11D4" w:rsidRDefault="00DD3192" w:rsidP="00786943">
      <w:pPr>
        <w:pStyle w:val="ListParagraph"/>
        <w:spacing w:line="360" w:lineRule="auto"/>
        <w:ind w:left="450"/>
        <w:rPr>
          <w:rFonts w:ascii="Times New Roman" w:hAnsi="Times New Roman" w:cs="Times New Roman"/>
          <w:b/>
          <w:bCs/>
          <w:color w:val="000000" w:themeColor="text1"/>
          <w:kern w:val="0"/>
          <w:sz w:val="24"/>
          <w:szCs w:val="24"/>
        </w:rPr>
      </w:pPr>
    </w:p>
    <w:p w14:paraId="348F4D59" w14:textId="030C06BF" w:rsidR="001F17D9" w:rsidRPr="00AA11D4" w:rsidRDefault="001F17D9" w:rsidP="00AC13F9">
      <w:pPr>
        <w:pStyle w:val="ListParagraph"/>
        <w:spacing w:line="360" w:lineRule="auto"/>
        <w:ind w:left="90"/>
        <w:rPr>
          <w:rFonts w:ascii="Times New Roman" w:hAnsi="Times New Roman" w:cs="Times New Roman"/>
          <w:b/>
          <w:bCs/>
          <w:color w:val="000000" w:themeColor="text1"/>
          <w:kern w:val="0"/>
          <w:sz w:val="24"/>
          <w:szCs w:val="24"/>
        </w:rPr>
      </w:pPr>
      <w:r w:rsidRPr="00AA11D4">
        <w:rPr>
          <w:rFonts w:ascii="Times New Roman" w:hAnsi="Times New Roman" w:cs="Times New Roman"/>
          <w:b/>
          <w:bCs/>
          <w:color w:val="000000" w:themeColor="text1"/>
          <w:kern w:val="0"/>
          <w:sz w:val="24"/>
          <w:szCs w:val="24"/>
        </w:rPr>
        <w:t>Datatype of each feature</w:t>
      </w:r>
    </w:p>
    <w:p w14:paraId="51D35C78" w14:textId="7C588A0F" w:rsidR="001F17D9" w:rsidRPr="00AA11D4" w:rsidRDefault="00DD3192"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These are the feature names and their datatype.</w:t>
      </w:r>
    </w:p>
    <w:tbl>
      <w:tblPr>
        <w:tblStyle w:val="TableGrid"/>
        <w:tblW w:w="0" w:type="auto"/>
        <w:tblLook w:val="04A0" w:firstRow="1" w:lastRow="0" w:firstColumn="1" w:lastColumn="0" w:noHBand="0" w:noVBand="1"/>
      </w:tblPr>
      <w:tblGrid>
        <w:gridCol w:w="3005"/>
        <w:gridCol w:w="3005"/>
        <w:gridCol w:w="3006"/>
      </w:tblGrid>
      <w:tr w:rsidR="001F17D9" w:rsidRPr="00AA11D4" w14:paraId="629073A4" w14:textId="77777777" w:rsidTr="001F17D9">
        <w:tc>
          <w:tcPr>
            <w:tcW w:w="3005" w:type="dxa"/>
          </w:tcPr>
          <w:p w14:paraId="4D819C54" w14:textId="06A22F1E"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S.No</w:t>
            </w:r>
          </w:p>
        </w:tc>
        <w:tc>
          <w:tcPr>
            <w:tcW w:w="3005" w:type="dxa"/>
          </w:tcPr>
          <w:p w14:paraId="005729D9" w14:textId="40030FB6"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Feature Name</w:t>
            </w:r>
          </w:p>
        </w:tc>
        <w:tc>
          <w:tcPr>
            <w:tcW w:w="3006" w:type="dxa"/>
          </w:tcPr>
          <w:p w14:paraId="2AED0974" w14:textId="4654A48F"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b/>
                <w:bCs/>
                <w:color w:val="000000" w:themeColor="text1"/>
                <w:kern w:val="0"/>
                <w:sz w:val="24"/>
                <w:szCs w:val="24"/>
              </w:rPr>
              <w:t>Data Type</w:t>
            </w:r>
          </w:p>
        </w:tc>
      </w:tr>
      <w:tr w:rsidR="001F17D9" w:rsidRPr="00AA11D4" w14:paraId="3E78FFDE" w14:textId="77777777" w:rsidTr="001F17D9">
        <w:tc>
          <w:tcPr>
            <w:tcW w:w="3005" w:type="dxa"/>
          </w:tcPr>
          <w:p w14:paraId="5AB15443" w14:textId="2BAF15BF"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w:t>
            </w:r>
          </w:p>
        </w:tc>
        <w:tc>
          <w:tcPr>
            <w:tcW w:w="3005" w:type="dxa"/>
          </w:tcPr>
          <w:p w14:paraId="5FFA6794" w14:textId="63F83AFA"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Year</w:t>
            </w:r>
          </w:p>
        </w:tc>
        <w:tc>
          <w:tcPr>
            <w:tcW w:w="3006" w:type="dxa"/>
          </w:tcPr>
          <w:p w14:paraId="24647F6B" w14:textId="4F867703"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6F2C93A6" w14:textId="77777777" w:rsidTr="001F17D9">
        <w:tc>
          <w:tcPr>
            <w:tcW w:w="3005" w:type="dxa"/>
          </w:tcPr>
          <w:p w14:paraId="42FCB2E0" w14:textId="11B4B66F"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2</w:t>
            </w:r>
          </w:p>
        </w:tc>
        <w:tc>
          <w:tcPr>
            <w:tcW w:w="3005" w:type="dxa"/>
          </w:tcPr>
          <w:p w14:paraId="7367234C" w14:textId="2B6FBF41"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Jan</w:t>
            </w:r>
          </w:p>
        </w:tc>
        <w:tc>
          <w:tcPr>
            <w:tcW w:w="3006" w:type="dxa"/>
          </w:tcPr>
          <w:p w14:paraId="56C21857" w14:textId="7490933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58BF6A53" w14:textId="77777777" w:rsidTr="001F17D9">
        <w:tc>
          <w:tcPr>
            <w:tcW w:w="3005" w:type="dxa"/>
          </w:tcPr>
          <w:p w14:paraId="1C29438A" w14:textId="5CC77A18"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3</w:t>
            </w:r>
          </w:p>
        </w:tc>
        <w:tc>
          <w:tcPr>
            <w:tcW w:w="3005" w:type="dxa"/>
          </w:tcPr>
          <w:p w14:paraId="7610BEE6" w14:textId="2179F43B"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Feb</w:t>
            </w:r>
          </w:p>
        </w:tc>
        <w:tc>
          <w:tcPr>
            <w:tcW w:w="3006" w:type="dxa"/>
          </w:tcPr>
          <w:p w14:paraId="7B787F7A" w14:textId="696D939A"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75DCDB64" w14:textId="77777777" w:rsidTr="001F17D9">
        <w:tc>
          <w:tcPr>
            <w:tcW w:w="3005" w:type="dxa"/>
          </w:tcPr>
          <w:p w14:paraId="425EC77F" w14:textId="6BA3C647"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4</w:t>
            </w:r>
          </w:p>
        </w:tc>
        <w:tc>
          <w:tcPr>
            <w:tcW w:w="3005" w:type="dxa"/>
          </w:tcPr>
          <w:p w14:paraId="491828B4" w14:textId="1BE47131"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Mar</w:t>
            </w:r>
          </w:p>
        </w:tc>
        <w:tc>
          <w:tcPr>
            <w:tcW w:w="3006" w:type="dxa"/>
          </w:tcPr>
          <w:p w14:paraId="3EDE6BDD" w14:textId="2BC4724F"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10442DC0" w14:textId="77777777" w:rsidTr="001F17D9">
        <w:tc>
          <w:tcPr>
            <w:tcW w:w="3005" w:type="dxa"/>
          </w:tcPr>
          <w:p w14:paraId="34D990ED" w14:textId="04FA90A7"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5</w:t>
            </w:r>
          </w:p>
        </w:tc>
        <w:tc>
          <w:tcPr>
            <w:tcW w:w="3005" w:type="dxa"/>
          </w:tcPr>
          <w:p w14:paraId="1999A8D8" w14:textId="4C39C662"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Apr</w:t>
            </w:r>
          </w:p>
        </w:tc>
        <w:tc>
          <w:tcPr>
            <w:tcW w:w="3006" w:type="dxa"/>
          </w:tcPr>
          <w:p w14:paraId="36EF2AA8" w14:textId="2A6201B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7554FA2D" w14:textId="77777777" w:rsidTr="001F17D9">
        <w:tc>
          <w:tcPr>
            <w:tcW w:w="3005" w:type="dxa"/>
          </w:tcPr>
          <w:p w14:paraId="229BD380" w14:textId="1B8BF7B7"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6</w:t>
            </w:r>
          </w:p>
        </w:tc>
        <w:tc>
          <w:tcPr>
            <w:tcW w:w="3005" w:type="dxa"/>
          </w:tcPr>
          <w:p w14:paraId="4F0DAA8B" w14:textId="5C03064B"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May</w:t>
            </w:r>
          </w:p>
        </w:tc>
        <w:tc>
          <w:tcPr>
            <w:tcW w:w="3006" w:type="dxa"/>
          </w:tcPr>
          <w:p w14:paraId="5A54768E" w14:textId="0CE97C9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29A2CDDC" w14:textId="77777777" w:rsidTr="001F17D9">
        <w:tc>
          <w:tcPr>
            <w:tcW w:w="3005" w:type="dxa"/>
          </w:tcPr>
          <w:p w14:paraId="580E9352" w14:textId="63AADEE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7</w:t>
            </w:r>
          </w:p>
        </w:tc>
        <w:tc>
          <w:tcPr>
            <w:tcW w:w="3005" w:type="dxa"/>
          </w:tcPr>
          <w:p w14:paraId="42369E1C" w14:textId="2ECCD39E"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Jun</w:t>
            </w:r>
          </w:p>
        </w:tc>
        <w:tc>
          <w:tcPr>
            <w:tcW w:w="3006" w:type="dxa"/>
          </w:tcPr>
          <w:p w14:paraId="445C7289" w14:textId="745E5B6A"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55C6261F" w14:textId="77777777" w:rsidTr="001F17D9">
        <w:tc>
          <w:tcPr>
            <w:tcW w:w="3005" w:type="dxa"/>
          </w:tcPr>
          <w:p w14:paraId="534797C5" w14:textId="2D3713D3"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8</w:t>
            </w:r>
          </w:p>
        </w:tc>
        <w:tc>
          <w:tcPr>
            <w:tcW w:w="3005" w:type="dxa"/>
          </w:tcPr>
          <w:p w14:paraId="7C963D79" w14:textId="11D5B4C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Jul</w:t>
            </w:r>
          </w:p>
        </w:tc>
        <w:tc>
          <w:tcPr>
            <w:tcW w:w="3006" w:type="dxa"/>
          </w:tcPr>
          <w:p w14:paraId="2AC15427" w14:textId="62E5DD2E"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37E205DF" w14:textId="77777777" w:rsidTr="001F17D9">
        <w:tc>
          <w:tcPr>
            <w:tcW w:w="3005" w:type="dxa"/>
          </w:tcPr>
          <w:p w14:paraId="5AEEDA1A" w14:textId="35004471"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9</w:t>
            </w:r>
          </w:p>
        </w:tc>
        <w:tc>
          <w:tcPr>
            <w:tcW w:w="3005" w:type="dxa"/>
          </w:tcPr>
          <w:p w14:paraId="183204B2" w14:textId="2E41C669"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Aug</w:t>
            </w:r>
          </w:p>
        </w:tc>
        <w:tc>
          <w:tcPr>
            <w:tcW w:w="3006" w:type="dxa"/>
          </w:tcPr>
          <w:p w14:paraId="51EACDB2" w14:textId="2763084D"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10490B31" w14:textId="77777777" w:rsidTr="001F17D9">
        <w:tc>
          <w:tcPr>
            <w:tcW w:w="3005" w:type="dxa"/>
          </w:tcPr>
          <w:p w14:paraId="29B0101F" w14:textId="6D563A46"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10</w:t>
            </w:r>
          </w:p>
        </w:tc>
        <w:tc>
          <w:tcPr>
            <w:tcW w:w="3005" w:type="dxa"/>
          </w:tcPr>
          <w:p w14:paraId="62674642" w14:textId="341D8882"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Sep</w:t>
            </w:r>
          </w:p>
        </w:tc>
        <w:tc>
          <w:tcPr>
            <w:tcW w:w="3006" w:type="dxa"/>
          </w:tcPr>
          <w:p w14:paraId="2EFF3961" w14:textId="1D423C9B"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0DD5245A" w14:textId="77777777" w:rsidTr="001F17D9">
        <w:tc>
          <w:tcPr>
            <w:tcW w:w="3005" w:type="dxa"/>
          </w:tcPr>
          <w:p w14:paraId="4D204F8F" w14:textId="31FE426F"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11</w:t>
            </w:r>
          </w:p>
        </w:tc>
        <w:tc>
          <w:tcPr>
            <w:tcW w:w="3005" w:type="dxa"/>
          </w:tcPr>
          <w:p w14:paraId="6B98FB9C" w14:textId="1C8A47B6"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Oct</w:t>
            </w:r>
          </w:p>
        </w:tc>
        <w:tc>
          <w:tcPr>
            <w:tcW w:w="3006" w:type="dxa"/>
          </w:tcPr>
          <w:p w14:paraId="66F987A1" w14:textId="111BB67E"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3A682F76" w14:textId="77777777" w:rsidTr="001F17D9">
        <w:tc>
          <w:tcPr>
            <w:tcW w:w="3005" w:type="dxa"/>
          </w:tcPr>
          <w:p w14:paraId="0CFEBF0B" w14:textId="08EC2DB0"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12</w:t>
            </w:r>
          </w:p>
        </w:tc>
        <w:tc>
          <w:tcPr>
            <w:tcW w:w="3005" w:type="dxa"/>
          </w:tcPr>
          <w:p w14:paraId="23F3C70A" w14:textId="76D1E600"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Nov</w:t>
            </w:r>
          </w:p>
        </w:tc>
        <w:tc>
          <w:tcPr>
            <w:tcW w:w="3006" w:type="dxa"/>
          </w:tcPr>
          <w:p w14:paraId="5A278D65" w14:textId="6F34AB61"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190BD2CB" w14:textId="77777777" w:rsidTr="001F17D9">
        <w:tc>
          <w:tcPr>
            <w:tcW w:w="3005" w:type="dxa"/>
          </w:tcPr>
          <w:p w14:paraId="590D95D7" w14:textId="34480404"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13</w:t>
            </w:r>
          </w:p>
        </w:tc>
        <w:tc>
          <w:tcPr>
            <w:tcW w:w="3005" w:type="dxa"/>
          </w:tcPr>
          <w:p w14:paraId="793A387C" w14:textId="641E4F60"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Dec</w:t>
            </w:r>
          </w:p>
        </w:tc>
        <w:tc>
          <w:tcPr>
            <w:tcW w:w="3006" w:type="dxa"/>
          </w:tcPr>
          <w:p w14:paraId="4995F604" w14:textId="529F9D80"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r w:rsidR="001F17D9" w:rsidRPr="00AA11D4" w14:paraId="1D252798" w14:textId="77777777" w:rsidTr="001F17D9">
        <w:tc>
          <w:tcPr>
            <w:tcW w:w="3005" w:type="dxa"/>
          </w:tcPr>
          <w:p w14:paraId="2FA30D41" w14:textId="1D9267B4"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14</w:t>
            </w:r>
          </w:p>
        </w:tc>
        <w:tc>
          <w:tcPr>
            <w:tcW w:w="3005" w:type="dxa"/>
          </w:tcPr>
          <w:p w14:paraId="1D404F55" w14:textId="3320A4A9"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Annual</w:t>
            </w:r>
          </w:p>
        </w:tc>
        <w:tc>
          <w:tcPr>
            <w:tcW w:w="3006" w:type="dxa"/>
          </w:tcPr>
          <w:p w14:paraId="473025C1" w14:textId="506A1BAE" w:rsidR="001F17D9" w:rsidRPr="00AA11D4" w:rsidRDefault="001F17D9" w:rsidP="00786943">
            <w:pPr>
              <w:spacing w:line="360" w:lineRule="auto"/>
              <w:rPr>
                <w:rFonts w:ascii="Times New Roman" w:hAnsi="Times New Roman" w:cs="Times New Roman"/>
                <w:sz w:val="24"/>
                <w:szCs w:val="24"/>
              </w:rPr>
            </w:pPr>
            <w:r w:rsidRPr="00AA11D4">
              <w:rPr>
                <w:rFonts w:ascii="Times New Roman" w:hAnsi="Times New Roman" w:cs="Times New Roman"/>
                <w:color w:val="000000" w:themeColor="text1"/>
                <w:kern w:val="0"/>
                <w:sz w:val="24"/>
                <w:szCs w:val="24"/>
              </w:rPr>
              <w:t>Numerical variable</w:t>
            </w:r>
          </w:p>
        </w:tc>
      </w:tr>
    </w:tbl>
    <w:p w14:paraId="0D13BA11" w14:textId="77777777" w:rsidR="001F17D9" w:rsidRPr="00AA11D4" w:rsidRDefault="001F17D9" w:rsidP="00786943">
      <w:pPr>
        <w:spacing w:line="360" w:lineRule="auto"/>
        <w:rPr>
          <w:rFonts w:ascii="Times New Roman" w:hAnsi="Times New Roman" w:cs="Times New Roman"/>
          <w:sz w:val="24"/>
          <w:szCs w:val="24"/>
        </w:rPr>
      </w:pPr>
    </w:p>
    <w:p w14:paraId="2879C749" w14:textId="302FCA22" w:rsidR="00DD3192" w:rsidRPr="005F4CAD" w:rsidRDefault="00BC085D" w:rsidP="005F4CAD">
      <w:pPr>
        <w:pStyle w:val="ListParagraph"/>
        <w:numPr>
          <w:ilvl w:val="1"/>
          <w:numId w:val="21"/>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DD3192" w:rsidRPr="005F4CAD">
        <w:rPr>
          <w:rFonts w:ascii="Times New Roman" w:hAnsi="Times New Roman" w:cs="Times New Roman"/>
          <w:b/>
          <w:bCs/>
          <w:color w:val="000000" w:themeColor="text1"/>
          <w:sz w:val="28"/>
          <w:szCs w:val="28"/>
        </w:rPr>
        <w:t>Importing dataset and required packages</w:t>
      </w:r>
    </w:p>
    <w:p w14:paraId="62DF1129" w14:textId="7174A977" w:rsidR="00DD3192" w:rsidRPr="000323B7" w:rsidRDefault="00BC085D" w:rsidP="000323B7">
      <w:pPr>
        <w:pStyle w:val="ListParagraph"/>
        <w:spacing w:line="276" w:lineRule="auto"/>
        <w:ind w:left="360"/>
        <w:jc w:val="both"/>
        <w:rPr>
          <w:rFonts w:ascii="Times New Roman" w:hAnsi="Times New Roman" w:cs="Times New Roman"/>
          <w:color w:val="000000" w:themeColor="text1"/>
          <w:sz w:val="24"/>
          <w:szCs w:val="24"/>
        </w:rPr>
      </w:pPr>
      <w:r w:rsidRPr="00BC085D">
        <w:rPr>
          <w:rFonts w:ascii="Times New Roman" w:hAnsi="Times New Roman" w:cs="Times New Roman"/>
          <w:b/>
          <w:bCs/>
          <w:color w:val="000000" w:themeColor="text1"/>
          <w:sz w:val="24"/>
          <w:szCs w:val="24"/>
        </w:rPr>
        <w:t>Pandas, NumPy, Matplotlib, Seaborn</w:t>
      </w:r>
      <w:r w:rsidRPr="00BC085D">
        <w:rPr>
          <w:rFonts w:ascii="Times New Roman" w:hAnsi="Times New Roman" w:cs="Times New Roman"/>
          <w:color w:val="000000" w:themeColor="text1"/>
          <w:sz w:val="24"/>
          <w:szCs w:val="24"/>
        </w:rPr>
        <w:t>, and</w:t>
      </w:r>
      <w:r w:rsidR="00997368">
        <w:rPr>
          <w:rFonts w:ascii="Times New Roman" w:hAnsi="Times New Roman" w:cs="Times New Roman"/>
          <w:color w:val="000000" w:themeColor="text1"/>
          <w:sz w:val="24"/>
          <w:szCs w:val="24"/>
        </w:rPr>
        <w:t xml:space="preserve"> </w:t>
      </w:r>
      <w:r w:rsidR="00997368" w:rsidRPr="00E16CAC">
        <w:rPr>
          <w:rFonts w:ascii="Times New Roman" w:hAnsi="Times New Roman" w:cs="Times New Roman"/>
          <w:b/>
          <w:bCs/>
          <w:color w:val="000000" w:themeColor="text1"/>
          <w:sz w:val="24"/>
          <w:szCs w:val="24"/>
        </w:rPr>
        <w:t>St</w:t>
      </w:r>
      <w:r w:rsidR="00906EDB" w:rsidRPr="00E16CAC">
        <w:rPr>
          <w:rFonts w:ascii="Times New Roman" w:hAnsi="Times New Roman" w:cs="Times New Roman"/>
          <w:b/>
          <w:bCs/>
          <w:color w:val="000000" w:themeColor="text1"/>
          <w:sz w:val="24"/>
          <w:szCs w:val="24"/>
        </w:rPr>
        <w:t>a</w:t>
      </w:r>
      <w:r w:rsidR="00997368" w:rsidRPr="00E16CAC">
        <w:rPr>
          <w:rFonts w:ascii="Times New Roman" w:hAnsi="Times New Roman" w:cs="Times New Roman"/>
          <w:b/>
          <w:bCs/>
          <w:color w:val="000000" w:themeColor="text1"/>
          <w:sz w:val="24"/>
          <w:szCs w:val="24"/>
        </w:rPr>
        <w:t>tsmodels</w:t>
      </w:r>
      <w:r w:rsidRPr="00BC085D">
        <w:rPr>
          <w:rFonts w:ascii="Times New Roman" w:hAnsi="Times New Roman" w:cs="Times New Roman"/>
          <w:color w:val="000000" w:themeColor="text1"/>
          <w:sz w:val="24"/>
          <w:szCs w:val="24"/>
        </w:rPr>
        <w:t xml:space="preserve"> are the libraries which are used for this dataset. The dataset is loaded using </w:t>
      </w:r>
      <w:r w:rsidR="00D25FA2" w:rsidRPr="00BC085D">
        <w:rPr>
          <w:rFonts w:ascii="Times New Roman" w:hAnsi="Times New Roman" w:cs="Times New Roman"/>
          <w:color w:val="000000" w:themeColor="text1"/>
          <w:sz w:val="24"/>
          <w:szCs w:val="24"/>
        </w:rPr>
        <w:t>Pandas</w:t>
      </w:r>
      <w:r w:rsidRPr="00BC085D">
        <w:rPr>
          <w:rFonts w:ascii="Times New Roman" w:hAnsi="Times New Roman" w:cs="Times New Roman"/>
          <w:color w:val="000000" w:themeColor="text1"/>
          <w:sz w:val="24"/>
          <w:szCs w:val="24"/>
        </w:rPr>
        <w:t xml:space="preserve"> library, NumPy library is used to handle numerical computing, Seaborn and Matplotlib is used to visualize the data distributions, trends, and relationships. Finally, </w:t>
      </w:r>
      <w:r w:rsidR="00A3546E">
        <w:rPr>
          <w:rFonts w:ascii="Times New Roman" w:hAnsi="Times New Roman" w:cs="Times New Roman"/>
          <w:color w:val="000000" w:themeColor="text1"/>
          <w:sz w:val="24"/>
          <w:szCs w:val="24"/>
        </w:rPr>
        <w:t xml:space="preserve">statsmodel is used to </w:t>
      </w:r>
      <w:r w:rsidR="004819C1">
        <w:rPr>
          <w:rFonts w:ascii="Times New Roman" w:hAnsi="Times New Roman" w:cs="Times New Roman"/>
          <w:color w:val="000000" w:themeColor="text1"/>
          <w:sz w:val="24"/>
          <w:szCs w:val="24"/>
        </w:rPr>
        <w:t>forecast the values from past data.</w:t>
      </w:r>
    </w:p>
    <w:p w14:paraId="27F47AE7" w14:textId="60A9D708" w:rsidR="00DD3192" w:rsidRPr="00AA11D4" w:rsidRDefault="00DD3192" w:rsidP="00786943">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lastRenderedPageBreak/>
        <w:drawing>
          <wp:inline distT="0" distB="0" distL="0" distR="0" wp14:anchorId="6EAB3574" wp14:editId="6443DCBE">
            <wp:extent cx="2318933" cy="2101533"/>
            <wp:effectExtent l="0" t="0" r="5715" b="0"/>
            <wp:docPr id="200590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8328" name="Picture 2005908328"/>
                    <pic:cNvPicPr/>
                  </pic:nvPicPr>
                  <pic:blipFill>
                    <a:blip r:embed="rId12">
                      <a:extLst>
                        <a:ext uri="{28A0092B-C50C-407E-A947-70E740481C1C}">
                          <a14:useLocalDpi xmlns:a14="http://schemas.microsoft.com/office/drawing/2010/main" val="0"/>
                        </a:ext>
                      </a:extLst>
                    </a:blip>
                    <a:stretch>
                      <a:fillRect/>
                    </a:stretch>
                  </pic:blipFill>
                  <pic:spPr>
                    <a:xfrm>
                      <a:off x="0" y="0"/>
                      <a:ext cx="2323940" cy="2106071"/>
                    </a:xfrm>
                    <a:prstGeom prst="rect">
                      <a:avLst/>
                    </a:prstGeom>
                  </pic:spPr>
                </pic:pic>
              </a:graphicData>
            </a:graphic>
          </wp:inline>
        </w:drawing>
      </w:r>
    </w:p>
    <w:p w14:paraId="134CA7BC" w14:textId="77777777" w:rsidR="00713307" w:rsidRPr="00AA11D4" w:rsidRDefault="00713307" w:rsidP="00786943">
      <w:pPr>
        <w:spacing w:line="360" w:lineRule="auto"/>
        <w:jc w:val="center"/>
        <w:rPr>
          <w:rFonts w:ascii="Times New Roman" w:hAnsi="Times New Roman" w:cs="Times New Roman"/>
          <w:sz w:val="24"/>
          <w:szCs w:val="24"/>
        </w:rPr>
      </w:pPr>
    </w:p>
    <w:p w14:paraId="1CFB6ED7" w14:textId="16C0242D" w:rsidR="00373B4A" w:rsidRPr="00AA11D4" w:rsidRDefault="00DD3192" w:rsidP="009D550A">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0A2EE2">
        <w:rPr>
          <w:rFonts w:ascii="Times New Roman" w:hAnsi="Times New Roman" w:cs="Times New Roman"/>
          <w:sz w:val="24"/>
          <w:szCs w:val="24"/>
        </w:rPr>
        <w:t xml:space="preserve"> 5.1 Colu</w:t>
      </w:r>
      <w:r w:rsidR="00A77531">
        <w:rPr>
          <w:rFonts w:ascii="Times New Roman" w:hAnsi="Times New Roman" w:cs="Times New Roman"/>
          <w:sz w:val="24"/>
          <w:szCs w:val="24"/>
        </w:rPr>
        <w:t>mns with Null Values</w:t>
      </w:r>
    </w:p>
    <w:p w14:paraId="421A4066" w14:textId="48F06442" w:rsidR="00892CA6" w:rsidRPr="00AA11D4" w:rsidRDefault="00892CA6"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The figure confirms that there are no missing values in the dataset, and this is visually shown as well below:</w:t>
      </w:r>
    </w:p>
    <w:p w14:paraId="753A6AEF" w14:textId="2AABA8A8" w:rsidR="00892CA6" w:rsidRPr="00AA11D4" w:rsidRDefault="00892CA6" w:rsidP="00786943">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5A791BFE" wp14:editId="2ECDFBA3">
            <wp:extent cx="4448810" cy="3194902"/>
            <wp:effectExtent l="0" t="0" r="8890" b="5715"/>
            <wp:docPr id="1891683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645" name="Picture 1891683645"/>
                    <pic:cNvPicPr/>
                  </pic:nvPicPr>
                  <pic:blipFill>
                    <a:blip r:embed="rId13">
                      <a:extLst>
                        <a:ext uri="{28A0092B-C50C-407E-A947-70E740481C1C}">
                          <a14:useLocalDpi xmlns:a14="http://schemas.microsoft.com/office/drawing/2010/main" val="0"/>
                        </a:ext>
                      </a:extLst>
                    </a:blip>
                    <a:stretch>
                      <a:fillRect/>
                    </a:stretch>
                  </pic:blipFill>
                  <pic:spPr>
                    <a:xfrm>
                      <a:off x="0" y="0"/>
                      <a:ext cx="4456231" cy="3200231"/>
                    </a:xfrm>
                    <a:prstGeom prst="rect">
                      <a:avLst/>
                    </a:prstGeom>
                  </pic:spPr>
                </pic:pic>
              </a:graphicData>
            </a:graphic>
          </wp:inline>
        </w:drawing>
      </w:r>
    </w:p>
    <w:p w14:paraId="72A3D75A" w14:textId="37BABA37" w:rsidR="00892CA6" w:rsidRPr="00AA11D4" w:rsidRDefault="00892CA6" w:rsidP="009D550A">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9D550A">
        <w:rPr>
          <w:rFonts w:ascii="Times New Roman" w:hAnsi="Times New Roman" w:cs="Times New Roman"/>
          <w:sz w:val="24"/>
          <w:szCs w:val="24"/>
        </w:rPr>
        <w:t xml:space="preserve"> 5.2 </w:t>
      </w:r>
      <w:r w:rsidR="0009345E">
        <w:rPr>
          <w:rFonts w:ascii="Times New Roman" w:hAnsi="Times New Roman" w:cs="Times New Roman"/>
          <w:color w:val="000000" w:themeColor="text1"/>
          <w:sz w:val="24"/>
          <w:szCs w:val="24"/>
        </w:rPr>
        <w:t xml:space="preserve">Visualization of Null values  </w:t>
      </w:r>
    </w:p>
    <w:p w14:paraId="62949438" w14:textId="77777777" w:rsidR="00713307" w:rsidRPr="00AA11D4" w:rsidRDefault="00892CA6"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Here the figure too shows visually that there are no null values in the dataset.</w:t>
      </w:r>
      <w:r w:rsidR="00713307" w:rsidRPr="00AA11D4">
        <w:rPr>
          <w:rFonts w:ascii="Times New Roman" w:hAnsi="Times New Roman" w:cs="Times New Roman"/>
          <w:sz w:val="24"/>
          <w:szCs w:val="24"/>
        </w:rPr>
        <w:t xml:space="preserve"> </w:t>
      </w:r>
    </w:p>
    <w:p w14:paraId="63174A8D" w14:textId="7ECB915D" w:rsidR="00892CA6" w:rsidRDefault="00892CA6"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As the dataset is about Nifty returns which comprise real-time data, it is evident </w:t>
      </w:r>
      <w:r w:rsidR="0071203E" w:rsidRPr="00AA11D4">
        <w:rPr>
          <w:rFonts w:ascii="Times New Roman" w:hAnsi="Times New Roman" w:cs="Times New Roman"/>
          <w:sz w:val="24"/>
          <w:szCs w:val="24"/>
        </w:rPr>
        <w:t>that we can say that there</w:t>
      </w:r>
      <w:r w:rsidRPr="00AA11D4">
        <w:rPr>
          <w:rFonts w:ascii="Times New Roman" w:hAnsi="Times New Roman" w:cs="Times New Roman"/>
          <w:sz w:val="24"/>
          <w:szCs w:val="24"/>
        </w:rPr>
        <w:t xml:space="preserve"> are no outliers present</w:t>
      </w:r>
      <w:r w:rsidR="0071203E" w:rsidRPr="00AA11D4">
        <w:rPr>
          <w:rFonts w:ascii="Times New Roman" w:hAnsi="Times New Roman" w:cs="Times New Roman"/>
          <w:sz w:val="24"/>
          <w:szCs w:val="24"/>
        </w:rPr>
        <w:t xml:space="preserve"> in the dataset.</w:t>
      </w:r>
    </w:p>
    <w:p w14:paraId="3ED67031" w14:textId="77777777" w:rsidR="00604D90" w:rsidRPr="00AA11D4" w:rsidRDefault="00604D90" w:rsidP="00786943">
      <w:pPr>
        <w:spacing w:line="360" w:lineRule="auto"/>
        <w:rPr>
          <w:rFonts w:ascii="Times New Roman" w:hAnsi="Times New Roman" w:cs="Times New Roman"/>
          <w:sz w:val="24"/>
          <w:szCs w:val="24"/>
        </w:rPr>
      </w:pPr>
    </w:p>
    <w:p w14:paraId="4B3D1905" w14:textId="7FD19F6E" w:rsidR="0071203E" w:rsidRPr="00B27C61" w:rsidRDefault="0071203E" w:rsidP="005F4CAD">
      <w:pPr>
        <w:pStyle w:val="ListParagraph"/>
        <w:numPr>
          <w:ilvl w:val="0"/>
          <w:numId w:val="21"/>
        </w:numPr>
        <w:spacing w:line="360" w:lineRule="auto"/>
        <w:jc w:val="center"/>
        <w:rPr>
          <w:rFonts w:ascii="Times New Roman" w:hAnsi="Times New Roman" w:cs="Times New Roman"/>
          <w:b/>
          <w:b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7C61">
        <w:rPr>
          <w:rFonts w:ascii="Times New Roman" w:hAnsi="Times New Roman" w:cs="Times New Roman"/>
          <w:b/>
          <w:b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EXPLORATORY DATA ANALYSIS</w:t>
      </w:r>
    </w:p>
    <w:p w14:paraId="5285960B" w14:textId="77777777" w:rsidR="0071203E" w:rsidRPr="00AA11D4" w:rsidRDefault="0071203E" w:rsidP="00786943">
      <w:pPr>
        <w:autoSpaceDE w:val="0"/>
        <w:autoSpaceDN w:val="0"/>
        <w:adjustRightInd w:val="0"/>
        <w:spacing w:after="0" w:line="360" w:lineRule="auto"/>
        <w:jc w:val="both"/>
        <w:rPr>
          <w:rFonts w:ascii="Times New Roman" w:hAnsi="Times New Roman" w:cs="Times New Roman"/>
          <w:kern w:val="0"/>
          <w:sz w:val="24"/>
          <w:szCs w:val="24"/>
        </w:rPr>
      </w:pPr>
      <w:r w:rsidRPr="00AA11D4">
        <w:rPr>
          <w:rFonts w:ascii="Times New Roman" w:hAnsi="Times New Roman" w:cs="Times New Roman"/>
          <w:kern w:val="0"/>
          <w:sz w:val="24"/>
          <w:szCs w:val="24"/>
        </w:rPr>
        <w:t>Exploratory Data Analysis (EDA) is an essential step in the machine learning process, where the main goal is to analyse and understand the characteristics of the data before applying any modelling techniques. EDA is the process of summarizing the main characteristics of the data, such as the distribution, the relationship between variables, and identifying any patterns or anomalies that may exist.</w:t>
      </w:r>
    </w:p>
    <w:p w14:paraId="69C99C8E" w14:textId="77777777" w:rsidR="0071203E" w:rsidRPr="00AA11D4" w:rsidRDefault="0071203E" w:rsidP="00786943">
      <w:pPr>
        <w:spacing w:line="360" w:lineRule="auto"/>
        <w:rPr>
          <w:rFonts w:ascii="Times New Roman" w:hAnsi="Times New Roman" w:cs="Times New Roman"/>
          <w:sz w:val="24"/>
          <w:szCs w:val="24"/>
        </w:rPr>
      </w:pPr>
    </w:p>
    <w:p w14:paraId="5B20963B" w14:textId="5B551B17" w:rsidR="00CE2306" w:rsidRPr="00AA11D4" w:rsidRDefault="0071203E" w:rsidP="0044684C">
      <w:pPr>
        <w:spacing w:line="360" w:lineRule="auto"/>
        <w:jc w:val="both"/>
        <w:rPr>
          <w:rFonts w:ascii="Times New Roman" w:hAnsi="Times New Roman" w:cs="Times New Roman"/>
          <w:b/>
          <w:bCs/>
          <w:sz w:val="24"/>
          <w:szCs w:val="24"/>
        </w:rPr>
      </w:pPr>
      <w:r w:rsidRPr="00AA11D4">
        <w:rPr>
          <w:rFonts w:ascii="Times New Roman" w:hAnsi="Times New Roman" w:cs="Times New Roman"/>
          <w:sz w:val="24"/>
          <w:szCs w:val="24"/>
        </w:rPr>
        <w:t>The primary focus of the project involves creating a heatmap to analyse patterns and relationships within the dataset. Additionally, the project entails generating histograms to examine the distribution of data across different bins for both monthly and annual features. These visualizations serve as essential tools for understanding the data's characteristics and uncovering insights.</w:t>
      </w:r>
    </w:p>
    <w:p w14:paraId="4D525123" w14:textId="691CDB28" w:rsidR="00CE2306" w:rsidRPr="00584144" w:rsidRDefault="00CE2306" w:rsidP="00584144">
      <w:pPr>
        <w:pStyle w:val="ListParagraph"/>
        <w:numPr>
          <w:ilvl w:val="1"/>
          <w:numId w:val="22"/>
        </w:numPr>
        <w:spacing w:line="360" w:lineRule="auto"/>
        <w:rPr>
          <w:rFonts w:ascii="Times New Roman" w:hAnsi="Times New Roman" w:cs="Times New Roman"/>
          <w:b/>
          <w:bCs/>
          <w:sz w:val="24"/>
          <w:szCs w:val="24"/>
        </w:rPr>
      </w:pPr>
      <w:r w:rsidRPr="00AA11D4">
        <w:rPr>
          <w:noProof/>
        </w:rPr>
        <w:drawing>
          <wp:anchor distT="0" distB="0" distL="114300" distR="114300" simplePos="0" relativeHeight="251650560" behindDoc="0" locked="0" layoutInCell="1" allowOverlap="1" wp14:anchorId="0ECB50F5" wp14:editId="316E7707">
            <wp:simplePos x="0" y="0"/>
            <wp:positionH relativeFrom="margin">
              <wp:align>center</wp:align>
            </wp:positionH>
            <wp:positionV relativeFrom="paragraph">
              <wp:posOffset>227330</wp:posOffset>
            </wp:positionV>
            <wp:extent cx="5895340" cy="4464050"/>
            <wp:effectExtent l="0" t="0" r="0" b="0"/>
            <wp:wrapSquare wrapText="bothSides"/>
            <wp:docPr id="310506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6023" name="Picture 310506023"/>
                    <pic:cNvPicPr/>
                  </pic:nvPicPr>
                  <pic:blipFill>
                    <a:blip r:embed="rId14">
                      <a:extLst>
                        <a:ext uri="{28A0092B-C50C-407E-A947-70E740481C1C}">
                          <a14:useLocalDpi xmlns:a14="http://schemas.microsoft.com/office/drawing/2010/main" val="0"/>
                        </a:ext>
                      </a:extLst>
                    </a:blip>
                    <a:stretch>
                      <a:fillRect/>
                    </a:stretch>
                  </pic:blipFill>
                  <pic:spPr>
                    <a:xfrm>
                      <a:off x="0" y="0"/>
                      <a:ext cx="5895340" cy="4464050"/>
                    </a:xfrm>
                    <a:prstGeom prst="rect">
                      <a:avLst/>
                    </a:prstGeom>
                  </pic:spPr>
                </pic:pic>
              </a:graphicData>
            </a:graphic>
            <wp14:sizeRelH relativeFrom="margin">
              <wp14:pctWidth>0</wp14:pctWidth>
            </wp14:sizeRelH>
            <wp14:sizeRelV relativeFrom="margin">
              <wp14:pctHeight>0</wp14:pctHeight>
            </wp14:sizeRelV>
          </wp:anchor>
        </w:drawing>
      </w:r>
      <w:r w:rsidRPr="00584144">
        <w:rPr>
          <w:rFonts w:ascii="Times New Roman" w:hAnsi="Times New Roman" w:cs="Times New Roman"/>
          <w:b/>
          <w:bCs/>
          <w:sz w:val="24"/>
          <w:szCs w:val="24"/>
        </w:rPr>
        <w:t>Heat map for Monthly returns</w:t>
      </w:r>
    </w:p>
    <w:p w14:paraId="78A23085" w14:textId="5A003D1D" w:rsidR="00053C7A" w:rsidRPr="00AA11D4" w:rsidRDefault="00CE2306" w:rsidP="00CE2306">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1B0C96">
        <w:rPr>
          <w:rFonts w:ascii="Times New Roman" w:hAnsi="Times New Roman" w:cs="Times New Roman"/>
          <w:sz w:val="24"/>
          <w:szCs w:val="24"/>
        </w:rPr>
        <w:t xml:space="preserve"> 6.1.1 Heat Map for Monthly returns</w:t>
      </w:r>
    </w:p>
    <w:p w14:paraId="10B7D4A1" w14:textId="2B5D0F03" w:rsidR="00B87A86" w:rsidRPr="00AA11D4" w:rsidRDefault="00B87A86" w:rsidP="00786943">
      <w:pPr>
        <w:spacing w:line="360" w:lineRule="auto"/>
        <w:rPr>
          <w:rFonts w:ascii="Times New Roman" w:hAnsi="Times New Roman" w:cs="Times New Roman"/>
          <w:sz w:val="24"/>
          <w:szCs w:val="24"/>
        </w:rPr>
      </w:pPr>
      <w:r w:rsidRPr="00AA11D4">
        <w:rPr>
          <w:rFonts w:ascii="Times New Roman" w:hAnsi="Times New Roman" w:cs="Times New Roman"/>
          <w:sz w:val="24"/>
          <w:szCs w:val="24"/>
        </w:rPr>
        <w:lastRenderedPageBreak/>
        <w:t>The above heatmap visually specifies the Nifty returns for each month spanning from 2000 to 2023.</w:t>
      </w:r>
    </w:p>
    <w:p w14:paraId="611405AE" w14:textId="61739A3C" w:rsidR="00675F33"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Dark green </w:t>
      </w:r>
      <w:r w:rsidR="00675F33" w:rsidRPr="00AA11D4">
        <w:rPr>
          <w:rFonts w:ascii="Times New Roman" w:hAnsi="Times New Roman" w:cs="Times New Roman"/>
          <w:sz w:val="24"/>
          <w:szCs w:val="24"/>
        </w:rPr>
        <w:t>represents</w:t>
      </w:r>
      <w:r w:rsidRPr="00AA11D4">
        <w:rPr>
          <w:rFonts w:ascii="Times New Roman" w:hAnsi="Times New Roman" w:cs="Times New Roman"/>
          <w:sz w:val="24"/>
          <w:szCs w:val="24"/>
        </w:rPr>
        <w:t xml:space="preserve"> Nifty returns exceeding 20.</w:t>
      </w:r>
    </w:p>
    <w:p w14:paraId="40A61CB3" w14:textId="77777777" w:rsidR="00675F33"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Green represents Nifty returns ranging from 10 to 20.</w:t>
      </w:r>
    </w:p>
    <w:p w14:paraId="5CA441AB" w14:textId="4EF87E8A" w:rsidR="00675F33"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Light green </w:t>
      </w:r>
      <w:r w:rsidR="00675F33" w:rsidRPr="00AA11D4">
        <w:rPr>
          <w:rFonts w:ascii="Times New Roman" w:hAnsi="Times New Roman" w:cs="Times New Roman"/>
          <w:sz w:val="24"/>
          <w:szCs w:val="24"/>
        </w:rPr>
        <w:t>represents</w:t>
      </w:r>
      <w:r w:rsidRPr="00AA11D4">
        <w:rPr>
          <w:rFonts w:ascii="Times New Roman" w:hAnsi="Times New Roman" w:cs="Times New Roman"/>
          <w:sz w:val="24"/>
          <w:szCs w:val="24"/>
        </w:rPr>
        <w:t xml:space="preserve"> Nifty returns between 0 and 10.</w:t>
      </w:r>
    </w:p>
    <w:p w14:paraId="23B8D56E" w14:textId="1798B835" w:rsidR="00675F33"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White </w:t>
      </w:r>
      <w:r w:rsidR="00675F33" w:rsidRPr="00AA11D4">
        <w:rPr>
          <w:rFonts w:ascii="Times New Roman" w:hAnsi="Times New Roman" w:cs="Times New Roman"/>
          <w:sz w:val="24"/>
          <w:szCs w:val="24"/>
        </w:rPr>
        <w:t>represents</w:t>
      </w:r>
      <w:r w:rsidRPr="00AA11D4">
        <w:rPr>
          <w:rFonts w:ascii="Times New Roman" w:hAnsi="Times New Roman" w:cs="Times New Roman"/>
          <w:sz w:val="24"/>
          <w:szCs w:val="24"/>
        </w:rPr>
        <w:t xml:space="preserve"> Nifty returns between -10 and 0.</w:t>
      </w:r>
    </w:p>
    <w:p w14:paraId="74817589" w14:textId="0ECD56F6" w:rsidR="00675F33"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Light pink </w:t>
      </w:r>
      <w:r w:rsidR="00675F33" w:rsidRPr="00AA11D4">
        <w:rPr>
          <w:rFonts w:ascii="Times New Roman" w:hAnsi="Times New Roman" w:cs="Times New Roman"/>
          <w:sz w:val="24"/>
          <w:szCs w:val="24"/>
        </w:rPr>
        <w:t>represents</w:t>
      </w:r>
      <w:r w:rsidRPr="00AA11D4">
        <w:rPr>
          <w:rFonts w:ascii="Times New Roman" w:hAnsi="Times New Roman" w:cs="Times New Roman"/>
          <w:sz w:val="24"/>
          <w:szCs w:val="24"/>
        </w:rPr>
        <w:t xml:space="preserve"> Nifty returns between -10 and -20.</w:t>
      </w:r>
    </w:p>
    <w:p w14:paraId="31FAC2B0" w14:textId="29B320FA" w:rsidR="00B87A86" w:rsidRPr="00AA11D4" w:rsidRDefault="00B87A86" w:rsidP="00786943">
      <w:pPr>
        <w:pStyle w:val="ListParagraph"/>
        <w:numPr>
          <w:ilvl w:val="0"/>
          <w:numId w:val="3"/>
        </w:numPr>
        <w:spacing w:line="360" w:lineRule="auto"/>
        <w:rPr>
          <w:rFonts w:ascii="Times New Roman" w:hAnsi="Times New Roman" w:cs="Times New Roman"/>
          <w:sz w:val="24"/>
          <w:szCs w:val="24"/>
        </w:rPr>
      </w:pPr>
      <w:r w:rsidRPr="00AA11D4">
        <w:rPr>
          <w:rFonts w:ascii="Times New Roman" w:hAnsi="Times New Roman" w:cs="Times New Roman"/>
          <w:sz w:val="24"/>
          <w:szCs w:val="24"/>
        </w:rPr>
        <w:t>Dark pink is used for Nifty returns less than -20.</w:t>
      </w:r>
    </w:p>
    <w:p w14:paraId="37BB37DC" w14:textId="77777777" w:rsidR="00675F33" w:rsidRPr="00AA11D4" w:rsidRDefault="00675F33" w:rsidP="00786943">
      <w:pPr>
        <w:pStyle w:val="ListParagraph"/>
        <w:spacing w:line="360" w:lineRule="auto"/>
        <w:rPr>
          <w:rFonts w:ascii="Times New Roman" w:hAnsi="Times New Roman" w:cs="Times New Roman"/>
          <w:sz w:val="24"/>
          <w:szCs w:val="24"/>
        </w:rPr>
      </w:pPr>
    </w:p>
    <w:p w14:paraId="62DCC286" w14:textId="3DB56F44" w:rsidR="00DA0270"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Nifty returns exceeding 20% </w:t>
      </w:r>
      <w:r w:rsidR="00282C6E" w:rsidRPr="00AA11D4">
        <w:rPr>
          <w:rFonts w:ascii="Times New Roman" w:hAnsi="Times New Roman" w:cs="Times New Roman"/>
          <w:sz w:val="24"/>
          <w:szCs w:val="24"/>
        </w:rPr>
        <w:t xml:space="preserve">which </w:t>
      </w:r>
      <w:r w:rsidR="00CE19EC" w:rsidRPr="00AA11D4">
        <w:rPr>
          <w:rFonts w:ascii="Times New Roman" w:hAnsi="Times New Roman" w:cs="Times New Roman"/>
          <w:sz w:val="24"/>
          <w:szCs w:val="24"/>
        </w:rPr>
        <w:t>represents</w:t>
      </w:r>
      <w:r w:rsidRPr="00AA11D4">
        <w:rPr>
          <w:rFonts w:ascii="Times New Roman" w:hAnsi="Times New Roman" w:cs="Times New Roman"/>
          <w:sz w:val="24"/>
          <w:szCs w:val="24"/>
        </w:rPr>
        <w:t xml:space="preserve"> exceptionally high-profit </w:t>
      </w:r>
      <w:r w:rsidR="00282C6E" w:rsidRPr="00AA11D4">
        <w:rPr>
          <w:rFonts w:ascii="Times New Roman" w:hAnsi="Times New Roman" w:cs="Times New Roman"/>
          <w:sz w:val="24"/>
          <w:szCs w:val="24"/>
        </w:rPr>
        <w:t>returns</w:t>
      </w:r>
      <w:r w:rsidRPr="00AA11D4">
        <w:rPr>
          <w:rFonts w:ascii="Times New Roman" w:hAnsi="Times New Roman" w:cs="Times New Roman"/>
          <w:sz w:val="24"/>
          <w:szCs w:val="24"/>
        </w:rPr>
        <w:t>.</w:t>
      </w:r>
    </w:p>
    <w:p w14:paraId="4A1F8777" w14:textId="7C3FFC0D" w:rsidR="00DA0270"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Nifty returns between 10% and 20% suggest robust market growth, indicating </w:t>
      </w:r>
      <w:r w:rsidR="008807F7" w:rsidRPr="00AA11D4">
        <w:rPr>
          <w:rFonts w:ascii="Times New Roman" w:hAnsi="Times New Roman" w:cs="Times New Roman"/>
          <w:sz w:val="24"/>
          <w:szCs w:val="24"/>
        </w:rPr>
        <w:t>favourable</w:t>
      </w:r>
      <w:r w:rsidRPr="00AA11D4">
        <w:rPr>
          <w:rFonts w:ascii="Times New Roman" w:hAnsi="Times New Roman" w:cs="Times New Roman"/>
          <w:sz w:val="24"/>
          <w:szCs w:val="24"/>
        </w:rPr>
        <w:t xml:space="preserve"> investment conditions.</w:t>
      </w:r>
    </w:p>
    <w:p w14:paraId="369CB294" w14:textId="57A1F818" w:rsidR="00DA0270"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Nifty returns between 0% and 10% signify moderate market growth, reflecting stable investment conditions.</w:t>
      </w:r>
    </w:p>
    <w:p w14:paraId="347BA325" w14:textId="57B75972" w:rsidR="00DA0270"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Nifty returns between -10% and 0% indicate a slight downturn in the market, suggesting minor losses or fluctuations.</w:t>
      </w:r>
    </w:p>
    <w:p w14:paraId="062E91F2" w14:textId="29265571" w:rsidR="00DA0270"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Nifty returns between -10% and -20% represent a notable market decline, possibly </w:t>
      </w:r>
      <w:r w:rsidR="00BC40F6" w:rsidRPr="00AA11D4">
        <w:rPr>
          <w:rFonts w:ascii="Times New Roman" w:hAnsi="Times New Roman" w:cs="Times New Roman"/>
          <w:sz w:val="24"/>
          <w:szCs w:val="24"/>
        </w:rPr>
        <w:t>signalling</w:t>
      </w:r>
      <w:r w:rsidRPr="00AA11D4">
        <w:rPr>
          <w:rFonts w:ascii="Times New Roman" w:hAnsi="Times New Roman" w:cs="Times New Roman"/>
          <w:sz w:val="24"/>
          <w:szCs w:val="24"/>
        </w:rPr>
        <w:t xml:space="preserve"> a period of correction or instability.</w:t>
      </w:r>
    </w:p>
    <w:p w14:paraId="7C390EF7" w14:textId="5EFF04D8" w:rsidR="00B87A86" w:rsidRPr="00AA11D4" w:rsidRDefault="00DA027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Nifty returns less than -20% denote a significant market downturn, indicating substantial losses and potential financial risk.</w:t>
      </w:r>
    </w:p>
    <w:p w14:paraId="16EA7089" w14:textId="77777777" w:rsidR="00AF7E1D" w:rsidRPr="00AA11D4" w:rsidRDefault="00AF7E1D" w:rsidP="00786943">
      <w:pPr>
        <w:spacing w:line="360" w:lineRule="auto"/>
        <w:rPr>
          <w:rFonts w:ascii="Times New Roman" w:hAnsi="Times New Roman" w:cs="Times New Roman"/>
          <w:sz w:val="24"/>
          <w:szCs w:val="24"/>
        </w:rPr>
      </w:pPr>
    </w:p>
    <w:p w14:paraId="270D740E" w14:textId="77CBFD33" w:rsidR="00AD3980" w:rsidRPr="00AA11D4" w:rsidRDefault="00AD3980" w:rsidP="00786943">
      <w:pPr>
        <w:spacing w:line="360" w:lineRule="auto"/>
        <w:rPr>
          <w:rFonts w:ascii="Times New Roman" w:hAnsi="Times New Roman" w:cs="Times New Roman"/>
          <w:sz w:val="24"/>
          <w:szCs w:val="24"/>
        </w:rPr>
      </w:pPr>
      <w:r w:rsidRPr="0012594F">
        <w:rPr>
          <w:rFonts w:ascii="Times New Roman" w:hAnsi="Times New Roman" w:cs="Times New Roman"/>
          <w:b/>
          <w:bCs/>
          <w:sz w:val="24"/>
          <w:szCs w:val="24"/>
        </w:rPr>
        <w:t>Observations</w:t>
      </w:r>
      <w:r w:rsidR="0012594F">
        <w:rPr>
          <w:rFonts w:ascii="Times New Roman" w:hAnsi="Times New Roman" w:cs="Times New Roman"/>
          <w:sz w:val="24"/>
          <w:szCs w:val="24"/>
        </w:rPr>
        <w:t>:</w:t>
      </w:r>
    </w:p>
    <w:p w14:paraId="28591955" w14:textId="006BC090" w:rsidR="00B47B2B" w:rsidRPr="00AA11D4" w:rsidRDefault="00865CF5" w:rsidP="00786943">
      <w:pPr>
        <w:pStyle w:val="ListParagraph"/>
        <w:numPr>
          <w:ilvl w:val="0"/>
          <w:numId w:val="4"/>
        </w:numPr>
        <w:spacing w:line="360" w:lineRule="auto"/>
        <w:rPr>
          <w:rFonts w:ascii="Times New Roman" w:hAnsi="Times New Roman" w:cs="Times New Roman"/>
          <w:sz w:val="24"/>
          <w:szCs w:val="24"/>
        </w:rPr>
      </w:pPr>
      <w:r w:rsidRPr="00AA11D4">
        <w:rPr>
          <w:rFonts w:ascii="Times New Roman" w:hAnsi="Times New Roman" w:cs="Times New Roman"/>
          <w:sz w:val="24"/>
          <w:szCs w:val="24"/>
        </w:rPr>
        <w:t xml:space="preserve">As from the heatmap we can observe that the months </w:t>
      </w:r>
      <w:r w:rsidR="00263D03" w:rsidRPr="00AA11D4">
        <w:rPr>
          <w:rFonts w:ascii="Times New Roman" w:hAnsi="Times New Roman" w:cs="Times New Roman"/>
          <w:sz w:val="24"/>
          <w:szCs w:val="24"/>
        </w:rPr>
        <w:t>April, December</w:t>
      </w:r>
      <w:r w:rsidR="00404598" w:rsidRPr="00AA11D4">
        <w:rPr>
          <w:rFonts w:ascii="Times New Roman" w:hAnsi="Times New Roman" w:cs="Times New Roman"/>
          <w:sz w:val="24"/>
          <w:szCs w:val="24"/>
        </w:rPr>
        <w:t xml:space="preserve"> having the Nifty returns</w:t>
      </w:r>
      <w:r w:rsidR="00263D03" w:rsidRPr="00AA11D4">
        <w:rPr>
          <w:rFonts w:ascii="Times New Roman" w:hAnsi="Times New Roman" w:cs="Times New Roman"/>
          <w:sz w:val="24"/>
          <w:szCs w:val="24"/>
        </w:rPr>
        <w:t xml:space="preserve"> </w:t>
      </w:r>
      <w:r w:rsidR="00404598" w:rsidRPr="00AA11D4">
        <w:rPr>
          <w:rFonts w:ascii="Times New Roman" w:hAnsi="Times New Roman" w:cs="Times New Roman"/>
          <w:sz w:val="24"/>
          <w:szCs w:val="24"/>
        </w:rPr>
        <w:t>high profits</w:t>
      </w:r>
      <w:r w:rsidR="002370B8" w:rsidRPr="00AA11D4">
        <w:rPr>
          <w:rFonts w:ascii="Times New Roman" w:hAnsi="Times New Roman" w:cs="Times New Roman"/>
          <w:sz w:val="24"/>
          <w:szCs w:val="24"/>
        </w:rPr>
        <w:t>,</w:t>
      </w:r>
      <w:r w:rsidR="00AD3980" w:rsidRPr="00AA11D4">
        <w:rPr>
          <w:rFonts w:ascii="Times New Roman" w:hAnsi="Times New Roman" w:cs="Times New Roman"/>
          <w:sz w:val="24"/>
          <w:szCs w:val="24"/>
        </w:rPr>
        <w:t xml:space="preserve"> favourable market growth </w:t>
      </w:r>
      <w:r w:rsidR="002370B8" w:rsidRPr="00AA11D4">
        <w:rPr>
          <w:rFonts w:ascii="Times New Roman" w:hAnsi="Times New Roman" w:cs="Times New Roman"/>
          <w:sz w:val="24"/>
          <w:szCs w:val="24"/>
        </w:rPr>
        <w:t>and also</w:t>
      </w:r>
      <w:r w:rsidR="00AD3980" w:rsidRPr="00AA11D4">
        <w:rPr>
          <w:rFonts w:ascii="Times New Roman" w:hAnsi="Times New Roman" w:cs="Times New Roman"/>
          <w:sz w:val="24"/>
          <w:szCs w:val="24"/>
        </w:rPr>
        <w:t xml:space="preserve"> </w:t>
      </w:r>
      <w:r w:rsidR="000359A4" w:rsidRPr="00AA11D4">
        <w:rPr>
          <w:rFonts w:ascii="Times New Roman" w:hAnsi="Times New Roman" w:cs="Times New Roman"/>
          <w:sz w:val="24"/>
          <w:szCs w:val="24"/>
        </w:rPr>
        <w:t>moderate growth</w:t>
      </w:r>
      <w:r w:rsidR="00B17F93" w:rsidRPr="00AA11D4">
        <w:rPr>
          <w:rFonts w:ascii="Times New Roman" w:hAnsi="Times New Roman" w:cs="Times New Roman"/>
          <w:sz w:val="24"/>
          <w:szCs w:val="24"/>
        </w:rPr>
        <w:t xml:space="preserve"> from </w:t>
      </w:r>
      <w:r w:rsidR="007A32E2" w:rsidRPr="00AA11D4">
        <w:rPr>
          <w:rFonts w:ascii="Times New Roman" w:hAnsi="Times New Roman" w:cs="Times New Roman"/>
          <w:sz w:val="24"/>
          <w:szCs w:val="24"/>
        </w:rPr>
        <w:t>2000 to 2023.</w:t>
      </w:r>
    </w:p>
    <w:p w14:paraId="588A43A3" w14:textId="71772C8A" w:rsidR="007A32E2" w:rsidRPr="00AA11D4" w:rsidRDefault="000359A4" w:rsidP="00786943">
      <w:pPr>
        <w:pStyle w:val="ListParagraph"/>
        <w:numPr>
          <w:ilvl w:val="0"/>
          <w:numId w:val="4"/>
        </w:numPr>
        <w:spacing w:line="360" w:lineRule="auto"/>
        <w:rPr>
          <w:rFonts w:ascii="Times New Roman" w:hAnsi="Times New Roman" w:cs="Times New Roman"/>
          <w:sz w:val="24"/>
          <w:szCs w:val="24"/>
        </w:rPr>
      </w:pPr>
      <w:r w:rsidRPr="00AA11D4">
        <w:rPr>
          <w:rFonts w:ascii="Times New Roman" w:hAnsi="Times New Roman" w:cs="Times New Roman"/>
          <w:sz w:val="24"/>
          <w:szCs w:val="24"/>
        </w:rPr>
        <w:t>Similarly,</w:t>
      </w:r>
      <w:r w:rsidR="007A32E2" w:rsidRPr="00AA11D4">
        <w:rPr>
          <w:rFonts w:ascii="Times New Roman" w:hAnsi="Times New Roman" w:cs="Times New Roman"/>
          <w:sz w:val="24"/>
          <w:szCs w:val="24"/>
        </w:rPr>
        <w:t xml:space="preserve"> </w:t>
      </w:r>
      <w:r w:rsidR="00421130" w:rsidRPr="00AA11D4">
        <w:rPr>
          <w:rFonts w:ascii="Times New Roman" w:hAnsi="Times New Roman" w:cs="Times New Roman"/>
          <w:sz w:val="24"/>
          <w:szCs w:val="24"/>
        </w:rPr>
        <w:t>the month</w:t>
      </w:r>
      <w:r w:rsidR="00D06A73" w:rsidRPr="00AA11D4">
        <w:rPr>
          <w:rFonts w:ascii="Times New Roman" w:hAnsi="Times New Roman" w:cs="Times New Roman"/>
          <w:sz w:val="24"/>
          <w:szCs w:val="24"/>
        </w:rPr>
        <w:t xml:space="preserve"> September</w:t>
      </w:r>
      <w:r w:rsidRPr="00AA11D4">
        <w:rPr>
          <w:rFonts w:ascii="Times New Roman" w:hAnsi="Times New Roman" w:cs="Times New Roman"/>
          <w:sz w:val="24"/>
          <w:szCs w:val="24"/>
        </w:rPr>
        <w:t xml:space="preserve"> have </w:t>
      </w:r>
      <w:r w:rsidR="002370B8" w:rsidRPr="00AA11D4">
        <w:rPr>
          <w:rFonts w:ascii="Times New Roman" w:hAnsi="Times New Roman" w:cs="Times New Roman"/>
          <w:sz w:val="24"/>
          <w:szCs w:val="24"/>
        </w:rPr>
        <w:t>moderate growth</w:t>
      </w:r>
      <w:r w:rsidRPr="00AA11D4">
        <w:rPr>
          <w:rFonts w:ascii="Times New Roman" w:hAnsi="Times New Roman" w:cs="Times New Roman"/>
          <w:sz w:val="24"/>
          <w:szCs w:val="24"/>
        </w:rPr>
        <w:t xml:space="preserve"> returns</w:t>
      </w:r>
      <w:r w:rsidR="00D06A73" w:rsidRPr="00AA11D4">
        <w:rPr>
          <w:rFonts w:ascii="Times New Roman" w:hAnsi="Times New Roman" w:cs="Times New Roman"/>
          <w:sz w:val="24"/>
          <w:szCs w:val="24"/>
        </w:rPr>
        <w:t xml:space="preserve"> </w:t>
      </w:r>
      <w:r w:rsidR="00DD7F25" w:rsidRPr="00AA11D4">
        <w:rPr>
          <w:rFonts w:ascii="Times New Roman" w:hAnsi="Times New Roman" w:cs="Times New Roman"/>
          <w:sz w:val="24"/>
          <w:szCs w:val="24"/>
        </w:rPr>
        <w:t>and slight downturn in the market based on Nifty returns.</w:t>
      </w:r>
    </w:p>
    <w:p w14:paraId="57D3897B" w14:textId="6A6D65B7" w:rsidR="00DD7F25" w:rsidRPr="00AA11D4" w:rsidRDefault="00130C67" w:rsidP="00786943">
      <w:pPr>
        <w:spacing w:line="360" w:lineRule="auto"/>
        <w:jc w:val="center"/>
        <w:rPr>
          <w:rFonts w:ascii="Times New Roman" w:hAnsi="Times New Roman" w:cs="Times New Roman"/>
          <w:sz w:val="24"/>
          <w:szCs w:val="24"/>
        </w:rPr>
      </w:pPr>
      <w:r w:rsidRPr="00AA11D4">
        <w:rPr>
          <w:rFonts w:ascii="Times New Roman" w:hAnsi="Times New Roman" w:cs="Times New Roman"/>
          <w:noProof/>
          <w:color w:val="FF0000"/>
          <w:sz w:val="24"/>
          <w:szCs w:val="24"/>
        </w:rPr>
        <w:lastRenderedPageBreak/>
        <mc:AlternateContent>
          <mc:Choice Requires="wps">
            <w:drawing>
              <wp:anchor distT="0" distB="0" distL="114300" distR="114300" simplePos="0" relativeHeight="251652608" behindDoc="0" locked="0" layoutInCell="1" allowOverlap="1" wp14:anchorId="58AB45DD" wp14:editId="28A28AB7">
                <wp:simplePos x="0" y="0"/>
                <wp:positionH relativeFrom="column">
                  <wp:posOffset>2415117</wp:posOffset>
                </wp:positionH>
                <wp:positionV relativeFrom="paragraph">
                  <wp:posOffset>1389803</wp:posOffset>
                </wp:positionV>
                <wp:extent cx="814493" cy="346710"/>
                <wp:effectExtent l="19050" t="19050" r="24130" b="15240"/>
                <wp:wrapNone/>
                <wp:docPr id="1305650976" name="Oval 6"/>
                <wp:cNvGraphicFramePr/>
                <a:graphic xmlns:a="http://schemas.openxmlformats.org/drawingml/2006/main">
                  <a:graphicData uri="http://schemas.microsoft.com/office/word/2010/wordprocessingShape">
                    <wps:wsp>
                      <wps:cNvSpPr/>
                      <wps:spPr>
                        <a:xfrm>
                          <a:off x="0" y="0"/>
                          <a:ext cx="814493" cy="346710"/>
                        </a:xfrm>
                        <a:prstGeom prst="ellipse">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A73CA" id="Oval 6" o:spid="_x0000_s1026" style="position:absolute;margin-left:190.15pt;margin-top:109.45pt;width:64.15pt;height:27.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" filled="f" strokecolor="red" strokeweight="2.25pt"/>
            </w:pict>
          </mc:Fallback>
        </mc:AlternateContent>
      </w:r>
      <w:r w:rsidRPr="00AA11D4">
        <w:rPr>
          <w:rFonts w:ascii="Times New Roman" w:hAnsi="Times New Roman" w:cs="Times New Roman"/>
          <w:noProof/>
          <w:sz w:val="24"/>
          <w:szCs w:val="24"/>
        </w:rPr>
        <w:drawing>
          <wp:inline distT="0" distB="0" distL="0" distR="0" wp14:anchorId="0B9D6A45" wp14:editId="108A1D3D">
            <wp:extent cx="2752090" cy="2319447"/>
            <wp:effectExtent l="0" t="0" r="0" b="5080"/>
            <wp:docPr id="687645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45773" name="Picture 687645773"/>
                    <pic:cNvPicPr/>
                  </pic:nvPicPr>
                  <pic:blipFill>
                    <a:blip r:embed="rId15">
                      <a:extLst>
                        <a:ext uri="{28A0092B-C50C-407E-A947-70E740481C1C}">
                          <a14:useLocalDpi xmlns:a14="http://schemas.microsoft.com/office/drawing/2010/main" val="0"/>
                        </a:ext>
                      </a:extLst>
                    </a:blip>
                    <a:stretch>
                      <a:fillRect/>
                    </a:stretch>
                  </pic:blipFill>
                  <pic:spPr>
                    <a:xfrm>
                      <a:off x="0" y="0"/>
                      <a:ext cx="2770589" cy="2335038"/>
                    </a:xfrm>
                    <a:prstGeom prst="rect">
                      <a:avLst/>
                    </a:prstGeom>
                  </pic:spPr>
                </pic:pic>
              </a:graphicData>
            </a:graphic>
          </wp:inline>
        </w:drawing>
      </w:r>
    </w:p>
    <w:p w14:paraId="75A0AD48" w14:textId="56CA6D67" w:rsidR="00D04623" w:rsidRPr="00AA11D4" w:rsidRDefault="00D04623" w:rsidP="00786943">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345BC2">
        <w:rPr>
          <w:rFonts w:ascii="Times New Roman" w:hAnsi="Times New Roman" w:cs="Times New Roman"/>
          <w:sz w:val="24"/>
          <w:szCs w:val="24"/>
        </w:rPr>
        <w:t xml:space="preserve"> 6.1.2 March 2020 return values(Covid)</w:t>
      </w:r>
    </w:p>
    <w:p w14:paraId="30201E51" w14:textId="6B25ED0A" w:rsidR="008741DC" w:rsidRPr="003833E7" w:rsidRDefault="008741DC" w:rsidP="003833E7">
      <w:pPr>
        <w:pStyle w:val="ListParagraph"/>
        <w:numPr>
          <w:ilvl w:val="0"/>
          <w:numId w:val="18"/>
        </w:numPr>
        <w:spacing w:line="360" w:lineRule="auto"/>
        <w:rPr>
          <w:rFonts w:ascii="Times New Roman" w:hAnsi="Times New Roman" w:cs="Times New Roman"/>
          <w:b/>
          <w:bCs/>
          <w:sz w:val="24"/>
          <w:szCs w:val="24"/>
        </w:rPr>
      </w:pPr>
      <w:r w:rsidRPr="003833E7">
        <w:rPr>
          <w:rFonts w:ascii="Times New Roman" w:hAnsi="Times New Roman" w:cs="Times New Roman"/>
          <w:b/>
          <w:bCs/>
          <w:sz w:val="24"/>
          <w:szCs w:val="24"/>
        </w:rPr>
        <w:t xml:space="preserve">Observations </w:t>
      </w:r>
      <w:r w:rsidR="00D33F9D" w:rsidRPr="003833E7">
        <w:rPr>
          <w:rFonts w:ascii="Times New Roman" w:hAnsi="Times New Roman" w:cs="Times New Roman"/>
          <w:b/>
          <w:bCs/>
          <w:sz w:val="24"/>
          <w:szCs w:val="24"/>
        </w:rPr>
        <w:t xml:space="preserve">of </w:t>
      </w:r>
      <w:r w:rsidRPr="003833E7">
        <w:rPr>
          <w:rFonts w:ascii="Times New Roman" w:hAnsi="Times New Roman" w:cs="Times New Roman"/>
          <w:b/>
          <w:bCs/>
          <w:sz w:val="24"/>
          <w:szCs w:val="24"/>
        </w:rPr>
        <w:t xml:space="preserve">March </w:t>
      </w:r>
      <w:r w:rsidR="000F5732" w:rsidRPr="003833E7">
        <w:rPr>
          <w:rFonts w:ascii="Times New Roman" w:hAnsi="Times New Roman" w:cs="Times New Roman"/>
          <w:b/>
          <w:bCs/>
          <w:sz w:val="24"/>
          <w:szCs w:val="24"/>
        </w:rPr>
        <w:t xml:space="preserve">Month </w:t>
      </w:r>
      <w:r w:rsidRPr="003833E7">
        <w:rPr>
          <w:rFonts w:ascii="Times New Roman" w:hAnsi="Times New Roman" w:cs="Times New Roman"/>
          <w:b/>
          <w:bCs/>
          <w:sz w:val="24"/>
          <w:szCs w:val="24"/>
        </w:rPr>
        <w:t>2020 (During COVID Pandemic)</w:t>
      </w:r>
    </w:p>
    <w:p w14:paraId="1F150349" w14:textId="6D4FF969" w:rsidR="0053753C" w:rsidRPr="00AA11D4" w:rsidRDefault="00077442"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The above figure shows the </w:t>
      </w:r>
      <w:r w:rsidR="0053753C" w:rsidRPr="00AA11D4">
        <w:rPr>
          <w:rFonts w:ascii="Times New Roman" w:hAnsi="Times New Roman" w:cs="Times New Roman"/>
          <w:sz w:val="24"/>
          <w:szCs w:val="24"/>
        </w:rPr>
        <w:t>Nifty returns specifically for the month of March in 2020</w:t>
      </w:r>
      <w:r w:rsidR="00DA0BE1" w:rsidRPr="00AA11D4">
        <w:rPr>
          <w:rFonts w:ascii="Times New Roman" w:hAnsi="Times New Roman" w:cs="Times New Roman"/>
          <w:sz w:val="24"/>
          <w:szCs w:val="24"/>
        </w:rPr>
        <w:t>. As the data</w:t>
      </w:r>
      <w:r w:rsidR="006024A9" w:rsidRPr="00AA11D4">
        <w:rPr>
          <w:rFonts w:ascii="Times New Roman" w:hAnsi="Times New Roman" w:cs="Times New Roman"/>
          <w:sz w:val="24"/>
          <w:szCs w:val="24"/>
        </w:rPr>
        <w:t>set</w:t>
      </w:r>
      <w:r w:rsidR="00DA0BE1" w:rsidRPr="00AA11D4">
        <w:rPr>
          <w:rFonts w:ascii="Times New Roman" w:hAnsi="Times New Roman" w:cs="Times New Roman"/>
          <w:sz w:val="24"/>
          <w:szCs w:val="24"/>
        </w:rPr>
        <w:t xml:space="preserve"> is real time data the </w:t>
      </w:r>
      <w:r w:rsidR="00D97759" w:rsidRPr="00AA11D4">
        <w:rPr>
          <w:rFonts w:ascii="Times New Roman" w:hAnsi="Times New Roman" w:cs="Times New Roman"/>
          <w:sz w:val="24"/>
          <w:szCs w:val="24"/>
        </w:rPr>
        <w:t xml:space="preserve">returns </w:t>
      </w:r>
      <w:r w:rsidR="006024A9" w:rsidRPr="00AA11D4">
        <w:rPr>
          <w:rFonts w:ascii="Times New Roman" w:hAnsi="Times New Roman" w:cs="Times New Roman"/>
          <w:sz w:val="24"/>
          <w:szCs w:val="24"/>
        </w:rPr>
        <w:t xml:space="preserve">it's evident that during this period, </w:t>
      </w:r>
      <w:r w:rsidR="0053753C" w:rsidRPr="00AA11D4">
        <w:rPr>
          <w:rFonts w:ascii="Times New Roman" w:hAnsi="Times New Roman" w:cs="Times New Roman"/>
          <w:sz w:val="24"/>
          <w:szCs w:val="24"/>
        </w:rPr>
        <w:t>the Nifty returns experienced a sharp decline</w:t>
      </w:r>
      <w:r w:rsidR="006024A9" w:rsidRPr="00AA11D4">
        <w:rPr>
          <w:rFonts w:ascii="Times New Roman" w:hAnsi="Times New Roman" w:cs="Times New Roman"/>
          <w:sz w:val="24"/>
          <w:szCs w:val="24"/>
        </w:rPr>
        <w:t xml:space="preserve"> or downfall or downturn</w:t>
      </w:r>
      <w:r w:rsidR="0053753C" w:rsidRPr="00AA11D4">
        <w:rPr>
          <w:rFonts w:ascii="Times New Roman" w:hAnsi="Times New Roman" w:cs="Times New Roman"/>
          <w:sz w:val="24"/>
          <w:szCs w:val="24"/>
        </w:rPr>
        <w:t xml:space="preserve"> due to various factors such as global economic uncertainty, market volatility, and the impact of the COVID-19 pandemic.</w:t>
      </w:r>
    </w:p>
    <w:p w14:paraId="0DD71A70" w14:textId="77777777" w:rsidR="004E1BC8" w:rsidRPr="003833E7" w:rsidRDefault="004E1BC8" w:rsidP="00786943">
      <w:pPr>
        <w:spacing w:line="360" w:lineRule="auto"/>
        <w:rPr>
          <w:rFonts w:ascii="Times New Roman" w:hAnsi="Times New Roman" w:cs="Times New Roman"/>
          <w:sz w:val="16"/>
          <w:szCs w:val="16"/>
        </w:rPr>
      </w:pPr>
    </w:p>
    <w:p w14:paraId="0816D066" w14:textId="5B5A8C54" w:rsidR="008741DC" w:rsidRPr="003833E7" w:rsidRDefault="008741DC" w:rsidP="003833E7">
      <w:pPr>
        <w:pStyle w:val="ListParagraph"/>
        <w:numPr>
          <w:ilvl w:val="0"/>
          <w:numId w:val="18"/>
        </w:numPr>
        <w:spacing w:line="360" w:lineRule="auto"/>
        <w:rPr>
          <w:rFonts w:ascii="Times New Roman" w:hAnsi="Times New Roman" w:cs="Times New Roman"/>
          <w:b/>
          <w:bCs/>
          <w:sz w:val="24"/>
          <w:szCs w:val="24"/>
        </w:rPr>
      </w:pPr>
      <w:r w:rsidRPr="003833E7">
        <w:rPr>
          <w:rFonts w:ascii="Times New Roman" w:hAnsi="Times New Roman" w:cs="Times New Roman"/>
          <w:b/>
          <w:bCs/>
          <w:sz w:val="24"/>
          <w:szCs w:val="24"/>
        </w:rPr>
        <w:t xml:space="preserve">Observations </w:t>
      </w:r>
      <w:r w:rsidR="00D33F9D" w:rsidRPr="003833E7">
        <w:rPr>
          <w:rFonts w:ascii="Times New Roman" w:hAnsi="Times New Roman" w:cs="Times New Roman"/>
          <w:b/>
          <w:bCs/>
          <w:sz w:val="24"/>
          <w:szCs w:val="24"/>
        </w:rPr>
        <w:t>of</w:t>
      </w:r>
      <w:r w:rsidRPr="003833E7">
        <w:rPr>
          <w:rFonts w:ascii="Times New Roman" w:hAnsi="Times New Roman" w:cs="Times New Roman"/>
          <w:b/>
          <w:bCs/>
          <w:sz w:val="24"/>
          <w:szCs w:val="24"/>
        </w:rPr>
        <w:t xml:space="preserve"> April </w:t>
      </w:r>
      <w:r w:rsidR="000F5732" w:rsidRPr="003833E7">
        <w:rPr>
          <w:rFonts w:ascii="Times New Roman" w:hAnsi="Times New Roman" w:cs="Times New Roman"/>
          <w:b/>
          <w:bCs/>
          <w:sz w:val="24"/>
          <w:szCs w:val="24"/>
        </w:rPr>
        <w:t xml:space="preserve">Month </w:t>
      </w:r>
      <w:r w:rsidRPr="003833E7">
        <w:rPr>
          <w:rFonts w:ascii="Times New Roman" w:hAnsi="Times New Roman" w:cs="Times New Roman"/>
          <w:b/>
          <w:bCs/>
          <w:sz w:val="24"/>
          <w:szCs w:val="24"/>
        </w:rPr>
        <w:t>2020 (During COVID Pandemic)</w:t>
      </w:r>
    </w:p>
    <w:p w14:paraId="19F31619" w14:textId="77027359" w:rsidR="007D789F" w:rsidRPr="00AA11D4" w:rsidRDefault="007D789F"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The Nifty experienced a rise in April 2020 following the </w:t>
      </w:r>
      <w:r w:rsidR="00BD0A35" w:rsidRPr="00AA11D4">
        <w:rPr>
          <w:rFonts w:ascii="Times New Roman" w:hAnsi="Times New Roman" w:cs="Times New Roman"/>
          <w:sz w:val="24"/>
          <w:szCs w:val="24"/>
        </w:rPr>
        <w:t>downfall</w:t>
      </w:r>
      <w:r w:rsidRPr="00AA11D4">
        <w:rPr>
          <w:rFonts w:ascii="Times New Roman" w:hAnsi="Times New Roman" w:cs="Times New Roman"/>
          <w:sz w:val="24"/>
          <w:szCs w:val="24"/>
        </w:rPr>
        <w:t xml:space="preserve"> in March 2020, primarily due to several factors</w:t>
      </w:r>
      <w:r w:rsidR="00BD0A35" w:rsidRPr="00AA11D4">
        <w:rPr>
          <w:rFonts w:ascii="Times New Roman" w:hAnsi="Times New Roman" w:cs="Times New Roman"/>
          <w:sz w:val="24"/>
          <w:szCs w:val="24"/>
        </w:rPr>
        <w:t xml:space="preserve"> </w:t>
      </w:r>
      <w:r w:rsidR="00191EEE" w:rsidRPr="00AA11D4">
        <w:rPr>
          <w:rFonts w:ascii="Times New Roman" w:hAnsi="Times New Roman" w:cs="Times New Roman"/>
          <w:sz w:val="24"/>
          <w:szCs w:val="24"/>
        </w:rPr>
        <w:t xml:space="preserve">like </w:t>
      </w:r>
      <w:r w:rsidRPr="00AA11D4">
        <w:rPr>
          <w:rFonts w:ascii="Times New Roman" w:hAnsi="Times New Roman" w:cs="Times New Roman"/>
          <w:sz w:val="24"/>
          <w:szCs w:val="24"/>
        </w:rPr>
        <w:t>Technology and Pharma Sector Performance</w:t>
      </w:r>
      <w:r w:rsidR="00191EEE" w:rsidRPr="00AA11D4">
        <w:rPr>
          <w:rFonts w:ascii="Times New Roman" w:hAnsi="Times New Roman" w:cs="Times New Roman"/>
          <w:sz w:val="24"/>
          <w:szCs w:val="24"/>
        </w:rPr>
        <w:t>.</w:t>
      </w:r>
      <w:r w:rsidRPr="00AA11D4">
        <w:rPr>
          <w:rFonts w:ascii="Times New Roman" w:hAnsi="Times New Roman" w:cs="Times New Roman"/>
          <w:sz w:val="24"/>
          <w:szCs w:val="24"/>
        </w:rPr>
        <w:t xml:space="preserve"> During the COVID-19 pandemic, certain sectors such as technology and pharmaceuticals witnessed increased demand for their products and services. Companies within these sectors, which are prominent components of the Nifty index, saw their stock prices rise as they adapted to changing market conditions and benefitted from increased consumer demand.</w:t>
      </w:r>
    </w:p>
    <w:p w14:paraId="308011D5" w14:textId="6E546EC6" w:rsidR="007254A6" w:rsidRPr="00AA11D4" w:rsidRDefault="0057112D"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As the new services sector got used by consumers</w:t>
      </w:r>
      <w:r w:rsidR="00183B7F" w:rsidRPr="00AA11D4">
        <w:rPr>
          <w:rFonts w:ascii="Times New Roman" w:hAnsi="Times New Roman" w:cs="Times New Roman"/>
          <w:sz w:val="24"/>
          <w:szCs w:val="24"/>
        </w:rPr>
        <w:t xml:space="preserve"> during pandemic</w:t>
      </w:r>
      <w:r w:rsidRPr="00AA11D4">
        <w:rPr>
          <w:rFonts w:ascii="Times New Roman" w:hAnsi="Times New Roman" w:cs="Times New Roman"/>
          <w:sz w:val="24"/>
          <w:szCs w:val="24"/>
        </w:rPr>
        <w:t xml:space="preserve"> the nifty </w:t>
      </w:r>
      <w:r w:rsidR="00EB2508" w:rsidRPr="00AA11D4">
        <w:rPr>
          <w:rFonts w:ascii="Times New Roman" w:hAnsi="Times New Roman" w:cs="Times New Roman"/>
          <w:sz w:val="24"/>
          <w:szCs w:val="24"/>
        </w:rPr>
        <w:t>returns doesn’t affect much badly for other months compare to</w:t>
      </w:r>
      <w:r w:rsidR="007254A6" w:rsidRPr="00AA11D4">
        <w:rPr>
          <w:rFonts w:ascii="Times New Roman" w:hAnsi="Times New Roman" w:cs="Times New Roman"/>
          <w:sz w:val="24"/>
          <w:szCs w:val="24"/>
        </w:rPr>
        <w:t xml:space="preserve"> March month.</w:t>
      </w:r>
    </w:p>
    <w:p w14:paraId="5581DDFD" w14:textId="55646360" w:rsidR="009A255D" w:rsidRPr="00AA11D4" w:rsidRDefault="009A255D"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Similarly,</w:t>
      </w:r>
      <w:r w:rsidR="007254A6" w:rsidRPr="00AA11D4">
        <w:rPr>
          <w:rFonts w:ascii="Times New Roman" w:hAnsi="Times New Roman" w:cs="Times New Roman"/>
          <w:sz w:val="24"/>
          <w:szCs w:val="24"/>
        </w:rPr>
        <w:t xml:space="preserve"> </w:t>
      </w:r>
      <w:r w:rsidR="003E6ABC" w:rsidRPr="00AA11D4">
        <w:rPr>
          <w:rFonts w:ascii="Times New Roman" w:hAnsi="Times New Roman" w:cs="Times New Roman"/>
          <w:sz w:val="24"/>
          <w:szCs w:val="24"/>
        </w:rPr>
        <w:t xml:space="preserve">the nifty returns got downfall due to effect of new government rules and regulations </w:t>
      </w:r>
      <w:r w:rsidR="00C4278E" w:rsidRPr="00AA11D4">
        <w:rPr>
          <w:rFonts w:ascii="Times New Roman" w:hAnsi="Times New Roman" w:cs="Times New Roman"/>
          <w:sz w:val="24"/>
          <w:szCs w:val="24"/>
        </w:rPr>
        <w:t>during the October of 2008 and May of 2004.</w:t>
      </w:r>
    </w:p>
    <w:p w14:paraId="6EDFC7E0" w14:textId="645C7586" w:rsidR="00BC6561" w:rsidRPr="00AA11D4" w:rsidRDefault="00F827E3"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During May 2009 the nifty returns got increased due to </w:t>
      </w:r>
      <w:r w:rsidR="009A255D" w:rsidRPr="00AA11D4">
        <w:rPr>
          <w:rFonts w:ascii="Times New Roman" w:hAnsi="Times New Roman" w:cs="Times New Roman"/>
          <w:sz w:val="24"/>
          <w:szCs w:val="24"/>
        </w:rPr>
        <w:t>global financial markets were beginning to recover from the depths of the 2008 financial crisis</w:t>
      </w:r>
      <w:r w:rsidR="00BC6561" w:rsidRPr="00AA11D4">
        <w:rPr>
          <w:rFonts w:ascii="Times New Roman" w:hAnsi="Times New Roman" w:cs="Times New Roman"/>
          <w:sz w:val="24"/>
          <w:szCs w:val="24"/>
        </w:rPr>
        <w:t xml:space="preserve"> and due to </w:t>
      </w:r>
      <w:r w:rsidR="009A255D" w:rsidRPr="00AA11D4">
        <w:rPr>
          <w:rFonts w:ascii="Times New Roman" w:hAnsi="Times New Roman" w:cs="Times New Roman"/>
          <w:sz w:val="24"/>
          <w:szCs w:val="24"/>
        </w:rPr>
        <w:t>Government Policies</w:t>
      </w:r>
      <w:r w:rsidR="003F67B1" w:rsidRPr="00AA11D4">
        <w:rPr>
          <w:rFonts w:ascii="Times New Roman" w:hAnsi="Times New Roman" w:cs="Times New Roman"/>
          <w:sz w:val="24"/>
          <w:szCs w:val="24"/>
        </w:rPr>
        <w:t xml:space="preserve">, </w:t>
      </w:r>
      <w:r w:rsidR="009A255D" w:rsidRPr="00AA11D4">
        <w:rPr>
          <w:rFonts w:ascii="Times New Roman" w:hAnsi="Times New Roman" w:cs="Times New Roman"/>
          <w:sz w:val="24"/>
          <w:szCs w:val="24"/>
        </w:rPr>
        <w:t>Improved Market Sentiment</w:t>
      </w:r>
      <w:r w:rsidR="00BC6561" w:rsidRPr="00AA11D4">
        <w:rPr>
          <w:rFonts w:ascii="Times New Roman" w:hAnsi="Times New Roman" w:cs="Times New Roman"/>
          <w:sz w:val="24"/>
          <w:szCs w:val="24"/>
        </w:rPr>
        <w:t>.</w:t>
      </w:r>
    </w:p>
    <w:p w14:paraId="1D85B28E" w14:textId="31262642" w:rsidR="009A255D" w:rsidRPr="00F83ADD" w:rsidRDefault="000249D0" w:rsidP="00584144">
      <w:pPr>
        <w:pStyle w:val="ListParagraph"/>
        <w:numPr>
          <w:ilvl w:val="1"/>
          <w:numId w:val="22"/>
        </w:numPr>
        <w:spacing w:line="360" w:lineRule="auto"/>
        <w:rPr>
          <w:rFonts w:ascii="Times New Roman" w:hAnsi="Times New Roman" w:cs="Times New Roman"/>
          <w:b/>
          <w:bCs/>
          <w:sz w:val="24"/>
          <w:szCs w:val="24"/>
        </w:rPr>
      </w:pPr>
      <w:r w:rsidRPr="00F83ADD">
        <w:rPr>
          <w:rFonts w:ascii="Times New Roman" w:hAnsi="Times New Roman" w:cs="Times New Roman"/>
          <w:b/>
          <w:bCs/>
          <w:sz w:val="24"/>
          <w:szCs w:val="24"/>
        </w:rPr>
        <w:lastRenderedPageBreak/>
        <w:t>Histogram for Monthly returns</w:t>
      </w:r>
    </w:p>
    <w:p w14:paraId="3FE0F0B6" w14:textId="1E285078" w:rsidR="00FA58AE" w:rsidRPr="00AA11D4" w:rsidRDefault="00E62795" w:rsidP="0044684C">
      <w:pPr>
        <w:spacing w:line="360" w:lineRule="auto"/>
        <w:ind w:left="360"/>
        <w:jc w:val="both"/>
        <w:rPr>
          <w:rFonts w:ascii="Times New Roman" w:hAnsi="Times New Roman" w:cs="Times New Roman"/>
          <w:sz w:val="24"/>
          <w:szCs w:val="24"/>
        </w:rPr>
      </w:pPr>
      <w:r w:rsidRPr="00AA11D4">
        <w:rPr>
          <w:rFonts w:ascii="Times New Roman" w:hAnsi="Times New Roman" w:cs="Times New Roman"/>
          <w:sz w:val="24"/>
          <w:szCs w:val="24"/>
        </w:rPr>
        <w:t xml:space="preserve">As we generated the Histograms plots for all </w:t>
      </w:r>
      <w:r w:rsidR="003474CD" w:rsidRPr="00AA11D4">
        <w:rPr>
          <w:rFonts w:ascii="Times New Roman" w:hAnsi="Times New Roman" w:cs="Times New Roman"/>
          <w:sz w:val="24"/>
          <w:szCs w:val="24"/>
        </w:rPr>
        <w:t xml:space="preserve">features in the </w:t>
      </w:r>
      <w:r w:rsidR="001F37F3" w:rsidRPr="00AA11D4">
        <w:rPr>
          <w:rFonts w:ascii="Times New Roman" w:hAnsi="Times New Roman" w:cs="Times New Roman"/>
          <w:sz w:val="24"/>
          <w:szCs w:val="24"/>
        </w:rPr>
        <w:t>dataset,</w:t>
      </w:r>
      <w:r w:rsidR="003474CD" w:rsidRPr="00AA11D4">
        <w:rPr>
          <w:rFonts w:ascii="Times New Roman" w:hAnsi="Times New Roman" w:cs="Times New Roman"/>
          <w:sz w:val="24"/>
          <w:szCs w:val="24"/>
        </w:rPr>
        <w:t xml:space="preserve"> we have </w:t>
      </w:r>
      <w:r w:rsidR="008911BE" w:rsidRPr="00AA11D4">
        <w:rPr>
          <w:rFonts w:ascii="Times New Roman" w:hAnsi="Times New Roman" w:cs="Times New Roman"/>
          <w:sz w:val="24"/>
          <w:szCs w:val="24"/>
        </w:rPr>
        <w:t xml:space="preserve">shown </w:t>
      </w:r>
      <w:r w:rsidR="00FA58AE" w:rsidRPr="00AA11D4">
        <w:rPr>
          <w:rFonts w:ascii="Times New Roman" w:hAnsi="Times New Roman" w:cs="Times New Roman"/>
          <w:sz w:val="24"/>
          <w:szCs w:val="24"/>
        </w:rPr>
        <w:t>a particular focus on the month of March. This emphasis on March is crucial because it allows us to examine the impact of the COVID-19 pandemic crisis</w:t>
      </w:r>
      <w:r w:rsidR="00A35BFB" w:rsidRPr="00AA11D4">
        <w:rPr>
          <w:rFonts w:ascii="Times New Roman" w:hAnsi="Times New Roman" w:cs="Times New Roman"/>
          <w:sz w:val="24"/>
          <w:szCs w:val="24"/>
        </w:rPr>
        <w:t>.</w:t>
      </w:r>
    </w:p>
    <w:p w14:paraId="1DF570E3" w14:textId="2FD822D7" w:rsidR="00C537AD" w:rsidRPr="00F83ADD" w:rsidRDefault="00C537AD" w:rsidP="00584144">
      <w:pPr>
        <w:pStyle w:val="ListParagraph"/>
        <w:numPr>
          <w:ilvl w:val="2"/>
          <w:numId w:val="22"/>
        </w:numPr>
        <w:spacing w:line="360" w:lineRule="auto"/>
        <w:rPr>
          <w:rFonts w:ascii="Times New Roman" w:hAnsi="Times New Roman" w:cs="Times New Roman"/>
          <w:b/>
          <w:bCs/>
          <w:sz w:val="24"/>
          <w:szCs w:val="24"/>
        </w:rPr>
      </w:pPr>
      <w:r w:rsidRPr="00F83ADD">
        <w:rPr>
          <w:rFonts w:ascii="Times New Roman" w:hAnsi="Times New Roman" w:cs="Times New Roman"/>
          <w:b/>
          <w:bCs/>
          <w:sz w:val="24"/>
          <w:szCs w:val="24"/>
        </w:rPr>
        <w:t>Ba</w:t>
      </w:r>
      <w:r w:rsidR="008D2DD3" w:rsidRPr="00F83ADD">
        <w:rPr>
          <w:rFonts w:ascii="Times New Roman" w:hAnsi="Times New Roman" w:cs="Times New Roman"/>
          <w:b/>
          <w:bCs/>
          <w:sz w:val="24"/>
          <w:szCs w:val="24"/>
        </w:rPr>
        <w:t>r plot</w:t>
      </w:r>
      <w:r w:rsidR="005C6562" w:rsidRPr="00F83ADD">
        <w:rPr>
          <w:rFonts w:ascii="Times New Roman" w:hAnsi="Times New Roman" w:cs="Times New Roman"/>
          <w:b/>
          <w:bCs/>
          <w:sz w:val="24"/>
          <w:szCs w:val="24"/>
        </w:rPr>
        <w:t xml:space="preserve"> Analysis</w:t>
      </w:r>
    </w:p>
    <w:p w14:paraId="7D4656C6" w14:textId="7CF8485A" w:rsidR="000F28A6" w:rsidRPr="00AA11D4" w:rsidRDefault="00EC0879" w:rsidP="00786943">
      <w:pPr>
        <w:pStyle w:val="ListParagraph"/>
        <w:spacing w:line="360" w:lineRule="auto"/>
        <w:rPr>
          <w:rFonts w:ascii="Times New Roman" w:hAnsi="Times New Roman" w:cs="Times New Roman"/>
          <w:b/>
          <w:bCs/>
          <w:sz w:val="24"/>
          <w:szCs w:val="24"/>
        </w:rPr>
      </w:pPr>
      <w:r w:rsidRPr="00AA11D4">
        <w:rPr>
          <w:rFonts w:ascii="Times New Roman" w:hAnsi="Times New Roman" w:cs="Times New Roman"/>
          <w:b/>
          <w:bCs/>
          <w:noProof/>
          <w:sz w:val="24"/>
          <w:szCs w:val="24"/>
        </w:rPr>
        <w:drawing>
          <wp:anchor distT="0" distB="0" distL="114300" distR="114300" simplePos="0" relativeHeight="251653632" behindDoc="0" locked="0" layoutInCell="1" allowOverlap="1" wp14:anchorId="288D4A5B" wp14:editId="168AE2FB">
            <wp:simplePos x="0" y="0"/>
            <wp:positionH relativeFrom="column">
              <wp:posOffset>95250</wp:posOffset>
            </wp:positionH>
            <wp:positionV relativeFrom="paragraph">
              <wp:posOffset>220345</wp:posOffset>
            </wp:positionV>
            <wp:extent cx="5731510" cy="5041265"/>
            <wp:effectExtent l="0" t="0" r="2540" b="6985"/>
            <wp:wrapSquare wrapText="bothSides"/>
            <wp:docPr id="1235922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2462" name="Picture 1235922462"/>
                    <pic:cNvPicPr/>
                  </pic:nvPicPr>
                  <pic:blipFill>
                    <a:blip r:embed="rId16">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anchor>
        </w:drawing>
      </w:r>
    </w:p>
    <w:p w14:paraId="3FC9CF04" w14:textId="3178A901" w:rsidR="000F28A6" w:rsidRPr="00AA11D4" w:rsidRDefault="000F28A6" w:rsidP="00CE66D1">
      <w:pPr>
        <w:pStyle w:val="ListParagraph"/>
        <w:spacing w:line="360" w:lineRule="auto"/>
        <w:jc w:val="center"/>
        <w:rPr>
          <w:rFonts w:ascii="Times New Roman" w:hAnsi="Times New Roman" w:cs="Times New Roman"/>
          <w:b/>
          <w:bCs/>
          <w:sz w:val="24"/>
          <w:szCs w:val="24"/>
        </w:rPr>
      </w:pPr>
    </w:p>
    <w:p w14:paraId="787A582F" w14:textId="7AA77D4F" w:rsidR="009B6331" w:rsidRPr="00624D8E" w:rsidRDefault="009B6331" w:rsidP="00786943">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sidR="00AC6321" w:rsidRPr="00624D8E">
        <w:rPr>
          <w:rFonts w:ascii="Times New Roman" w:hAnsi="Times New Roman" w:cs="Times New Roman"/>
          <w:sz w:val="24"/>
          <w:szCs w:val="24"/>
        </w:rPr>
        <w:t xml:space="preserve"> 6.2.1 Histogram of Month </w:t>
      </w:r>
      <w:r w:rsidR="00624D8E" w:rsidRPr="00624D8E">
        <w:rPr>
          <w:rFonts w:ascii="Times New Roman" w:hAnsi="Times New Roman" w:cs="Times New Roman"/>
          <w:sz w:val="24"/>
          <w:szCs w:val="24"/>
        </w:rPr>
        <w:t>Feature</w:t>
      </w:r>
    </w:p>
    <w:p w14:paraId="04029318" w14:textId="45DE63B6" w:rsidR="009B6331" w:rsidRPr="00AA11D4" w:rsidRDefault="009B633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The above bar graphs visually </w:t>
      </w:r>
      <w:r w:rsidR="00E62795" w:rsidRPr="00AA11D4">
        <w:rPr>
          <w:rFonts w:ascii="Times New Roman" w:hAnsi="Times New Roman" w:cs="Times New Roman"/>
          <w:sz w:val="24"/>
          <w:szCs w:val="24"/>
        </w:rPr>
        <w:t>represent</w:t>
      </w:r>
      <w:r w:rsidRPr="00AA11D4">
        <w:rPr>
          <w:rFonts w:ascii="Times New Roman" w:hAnsi="Times New Roman" w:cs="Times New Roman"/>
          <w:sz w:val="24"/>
          <w:szCs w:val="24"/>
        </w:rPr>
        <w:t xml:space="preserve"> the</w:t>
      </w:r>
      <w:r w:rsidR="008672B4" w:rsidRPr="00AA11D4">
        <w:rPr>
          <w:rFonts w:ascii="Times New Roman" w:hAnsi="Times New Roman" w:cs="Times New Roman"/>
          <w:sz w:val="24"/>
          <w:szCs w:val="24"/>
        </w:rPr>
        <w:t xml:space="preserve"> Nifty </w:t>
      </w:r>
      <w:r w:rsidR="00747524" w:rsidRPr="00AA11D4">
        <w:rPr>
          <w:rFonts w:ascii="Times New Roman" w:hAnsi="Times New Roman" w:cs="Times New Roman"/>
          <w:sz w:val="24"/>
          <w:szCs w:val="24"/>
        </w:rPr>
        <w:t>returns</w:t>
      </w:r>
      <w:r w:rsidRPr="00AA11D4">
        <w:rPr>
          <w:rFonts w:ascii="Times New Roman" w:hAnsi="Times New Roman" w:cs="Times New Roman"/>
          <w:sz w:val="24"/>
          <w:szCs w:val="24"/>
        </w:rPr>
        <w:t xml:space="preserve"> </w:t>
      </w:r>
      <w:r w:rsidR="00747524" w:rsidRPr="00AA11D4">
        <w:rPr>
          <w:rFonts w:ascii="Times New Roman" w:hAnsi="Times New Roman" w:cs="Times New Roman"/>
          <w:sz w:val="24"/>
          <w:szCs w:val="24"/>
        </w:rPr>
        <w:t>for</w:t>
      </w:r>
      <w:r w:rsidR="00A35BFB" w:rsidRPr="00AA11D4">
        <w:rPr>
          <w:rFonts w:ascii="Times New Roman" w:hAnsi="Times New Roman" w:cs="Times New Roman"/>
          <w:sz w:val="24"/>
          <w:szCs w:val="24"/>
        </w:rPr>
        <w:t xml:space="preserve"> March</w:t>
      </w:r>
      <w:r w:rsidR="00747524" w:rsidRPr="00AA11D4">
        <w:rPr>
          <w:rFonts w:ascii="Times New Roman" w:hAnsi="Times New Roman" w:cs="Times New Roman"/>
          <w:sz w:val="24"/>
          <w:szCs w:val="24"/>
        </w:rPr>
        <w:t xml:space="preserve"> month from 2000 to 2023.</w:t>
      </w:r>
    </w:p>
    <w:p w14:paraId="546B3F82" w14:textId="77777777" w:rsidR="00F83ADD" w:rsidRDefault="00C537AD"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The bars represent the Nifty return on that particular year.</w:t>
      </w:r>
      <w:r w:rsidR="008D2DD3" w:rsidRPr="00AA11D4">
        <w:rPr>
          <w:rFonts w:ascii="Times New Roman" w:hAnsi="Times New Roman" w:cs="Times New Roman"/>
          <w:sz w:val="24"/>
          <w:szCs w:val="24"/>
        </w:rPr>
        <w:t xml:space="preserve"> From the figure we can see that the Nifty have </w:t>
      </w:r>
      <w:r w:rsidR="002A0443" w:rsidRPr="00AA11D4">
        <w:rPr>
          <w:rFonts w:ascii="Times New Roman" w:hAnsi="Times New Roman" w:cs="Times New Roman"/>
          <w:sz w:val="24"/>
          <w:szCs w:val="24"/>
        </w:rPr>
        <w:t>taken a huge downfall due to effect of Covid crisis.</w:t>
      </w:r>
    </w:p>
    <w:p w14:paraId="61CEA392" w14:textId="23752CEE" w:rsidR="00AD72E6" w:rsidRPr="00F83ADD" w:rsidRDefault="00B16360" w:rsidP="00F83ADD">
      <w:pPr>
        <w:spacing w:line="360" w:lineRule="auto"/>
        <w:rPr>
          <w:rFonts w:ascii="Times New Roman" w:hAnsi="Times New Roman" w:cs="Times New Roman"/>
          <w:sz w:val="24"/>
          <w:szCs w:val="24"/>
        </w:rPr>
      </w:pPr>
      <w:r w:rsidRPr="00F83ADD">
        <w:rPr>
          <w:b/>
          <w:bCs/>
          <w:noProof/>
        </w:rPr>
        <w:lastRenderedPageBreak/>
        <w:drawing>
          <wp:anchor distT="0" distB="0" distL="114300" distR="114300" simplePos="0" relativeHeight="251654656" behindDoc="0" locked="0" layoutInCell="1" allowOverlap="1" wp14:anchorId="7789C35F" wp14:editId="2CD1E70C">
            <wp:simplePos x="0" y="0"/>
            <wp:positionH relativeFrom="margin">
              <wp:align>left</wp:align>
            </wp:positionH>
            <wp:positionV relativeFrom="paragraph">
              <wp:posOffset>312420</wp:posOffset>
            </wp:positionV>
            <wp:extent cx="5731510" cy="5011420"/>
            <wp:effectExtent l="0" t="0" r="2540" b="0"/>
            <wp:wrapSquare wrapText="bothSides"/>
            <wp:docPr id="1588407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7376" name="Picture 1588407376"/>
                    <pic:cNvPicPr/>
                  </pic:nvPicPr>
                  <pic:blipFill>
                    <a:blip r:embed="rId17">
                      <a:extLst>
                        <a:ext uri="{28A0092B-C50C-407E-A947-70E740481C1C}">
                          <a14:useLocalDpi xmlns:a14="http://schemas.microsoft.com/office/drawing/2010/main" val="0"/>
                        </a:ext>
                      </a:extLst>
                    </a:blip>
                    <a:stretch>
                      <a:fillRect/>
                    </a:stretch>
                  </pic:blipFill>
                  <pic:spPr>
                    <a:xfrm>
                      <a:off x="0" y="0"/>
                      <a:ext cx="5731510" cy="5011420"/>
                    </a:xfrm>
                    <a:prstGeom prst="rect">
                      <a:avLst/>
                    </a:prstGeom>
                  </pic:spPr>
                </pic:pic>
              </a:graphicData>
            </a:graphic>
          </wp:anchor>
        </w:drawing>
      </w:r>
      <w:r w:rsidR="00F83ADD" w:rsidRPr="00F83ADD">
        <w:rPr>
          <w:rFonts w:ascii="Times New Roman" w:hAnsi="Times New Roman" w:cs="Times New Roman"/>
          <w:b/>
          <w:bCs/>
          <w:sz w:val="24"/>
          <w:szCs w:val="24"/>
        </w:rPr>
        <w:t>6.2.2</w:t>
      </w:r>
      <w:r w:rsidR="00F83ADD">
        <w:rPr>
          <w:rFonts w:ascii="Times New Roman" w:hAnsi="Times New Roman" w:cs="Times New Roman"/>
          <w:sz w:val="24"/>
          <w:szCs w:val="24"/>
        </w:rPr>
        <w:t xml:space="preserve"> </w:t>
      </w:r>
      <w:r w:rsidRPr="00F83ADD">
        <w:rPr>
          <w:rFonts w:ascii="Times New Roman" w:hAnsi="Times New Roman" w:cs="Times New Roman"/>
          <w:b/>
          <w:bCs/>
          <w:sz w:val="24"/>
          <w:szCs w:val="24"/>
        </w:rPr>
        <w:t>Curve</w:t>
      </w:r>
      <w:r w:rsidR="00AD72E6" w:rsidRPr="00F83ADD">
        <w:rPr>
          <w:rFonts w:ascii="Times New Roman" w:hAnsi="Times New Roman" w:cs="Times New Roman"/>
          <w:b/>
          <w:bCs/>
          <w:sz w:val="24"/>
          <w:szCs w:val="24"/>
        </w:rPr>
        <w:t xml:space="preserve"> plot</w:t>
      </w:r>
      <w:r w:rsidR="005C6562" w:rsidRPr="00F83ADD">
        <w:rPr>
          <w:rFonts w:ascii="Times New Roman" w:hAnsi="Times New Roman" w:cs="Times New Roman"/>
          <w:b/>
          <w:bCs/>
          <w:sz w:val="24"/>
          <w:szCs w:val="24"/>
        </w:rPr>
        <w:t xml:space="preserve"> Analysis</w:t>
      </w:r>
    </w:p>
    <w:p w14:paraId="1AAC8280" w14:textId="04964090" w:rsidR="00B16360" w:rsidRPr="00AA11D4" w:rsidRDefault="00B16360" w:rsidP="00B16360">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624D8E">
        <w:rPr>
          <w:rFonts w:ascii="Times New Roman" w:hAnsi="Times New Roman" w:cs="Times New Roman"/>
          <w:sz w:val="24"/>
          <w:szCs w:val="24"/>
        </w:rPr>
        <w:t xml:space="preserve"> 6.2.2 Histogram curve plot for Month feature</w:t>
      </w:r>
    </w:p>
    <w:p w14:paraId="489D20FE" w14:textId="77777777" w:rsidR="00B16360" w:rsidRPr="00AA11D4" w:rsidRDefault="00B16360" w:rsidP="00B16360">
      <w:pPr>
        <w:pStyle w:val="ListParagraph"/>
        <w:spacing w:line="360" w:lineRule="auto"/>
        <w:jc w:val="center"/>
        <w:rPr>
          <w:rFonts w:ascii="Times New Roman" w:hAnsi="Times New Roman" w:cs="Times New Roman"/>
          <w:sz w:val="24"/>
          <w:szCs w:val="24"/>
        </w:rPr>
      </w:pPr>
    </w:p>
    <w:p w14:paraId="6C7D4989" w14:textId="77777777" w:rsidR="0069617F" w:rsidRPr="00AA11D4" w:rsidRDefault="009E0B78"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Similar to the previous analysis, we generated a curve representing Nifty returns for the month of March across different years. </w:t>
      </w:r>
    </w:p>
    <w:p w14:paraId="7DFE530F" w14:textId="7D865757" w:rsidR="009E0B78" w:rsidRPr="00AA11D4" w:rsidRDefault="009E0B78"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Notably, the curve for the year 2020 shows a significant downturn, which can be attributed to the impact of the C</w:t>
      </w:r>
      <w:r w:rsidR="0069617F" w:rsidRPr="00AA11D4">
        <w:rPr>
          <w:rFonts w:ascii="Times New Roman" w:hAnsi="Times New Roman" w:cs="Times New Roman"/>
          <w:sz w:val="24"/>
          <w:szCs w:val="24"/>
        </w:rPr>
        <w:t>ovid</w:t>
      </w:r>
      <w:r w:rsidRPr="00AA11D4">
        <w:rPr>
          <w:rFonts w:ascii="Times New Roman" w:hAnsi="Times New Roman" w:cs="Times New Roman"/>
          <w:sz w:val="24"/>
          <w:szCs w:val="24"/>
        </w:rPr>
        <w:t xml:space="preserve"> pandemic.</w:t>
      </w:r>
    </w:p>
    <w:p w14:paraId="754ADAC6" w14:textId="0F6C515E" w:rsidR="004C0E50" w:rsidRPr="00AA11D4" w:rsidRDefault="001D6850"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When plotting a histogram, standard deviation buckets or bins are used to group data points into intervals based on their standard deviation from the mean. This helps to visualize the distribution of the data and identify any patterns or trends. In simpler terms, it's like dividing the data into groups where each group represents a certain range of standard deviation from the average value. This allows us to see how spread out the data is and how much variation there is from the average.</w:t>
      </w:r>
    </w:p>
    <w:p w14:paraId="2F5F46FC" w14:textId="37C83BF5" w:rsidR="000249D0" w:rsidRPr="00E54FF8" w:rsidRDefault="004A5F95" w:rsidP="00E54FF8">
      <w:pPr>
        <w:pStyle w:val="ListParagraph"/>
        <w:numPr>
          <w:ilvl w:val="2"/>
          <w:numId w:val="20"/>
        </w:numPr>
        <w:spacing w:line="360" w:lineRule="auto"/>
        <w:rPr>
          <w:rFonts w:ascii="Times New Roman" w:hAnsi="Times New Roman" w:cs="Times New Roman"/>
          <w:b/>
          <w:bCs/>
          <w:sz w:val="24"/>
          <w:szCs w:val="24"/>
        </w:rPr>
      </w:pPr>
      <w:r w:rsidRPr="00AA11D4">
        <w:rPr>
          <w:noProof/>
        </w:rPr>
        <w:lastRenderedPageBreak/>
        <w:drawing>
          <wp:anchor distT="0" distB="0" distL="114300" distR="114300" simplePos="0" relativeHeight="251656704" behindDoc="0" locked="0" layoutInCell="1" allowOverlap="1" wp14:anchorId="2A18AA26" wp14:editId="5EF632EB">
            <wp:simplePos x="0" y="0"/>
            <wp:positionH relativeFrom="margin">
              <wp:align>center</wp:align>
            </wp:positionH>
            <wp:positionV relativeFrom="paragraph">
              <wp:posOffset>411480</wp:posOffset>
            </wp:positionV>
            <wp:extent cx="5977255" cy="4229100"/>
            <wp:effectExtent l="0" t="0" r="4445" b="0"/>
            <wp:wrapSquare wrapText="bothSides"/>
            <wp:docPr id="1918117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513" name="Picture 84807513"/>
                    <pic:cNvPicPr/>
                  </pic:nvPicPr>
                  <pic:blipFill>
                    <a:blip r:embed="rId18">
                      <a:extLst>
                        <a:ext uri="{28A0092B-C50C-407E-A947-70E740481C1C}">
                          <a14:useLocalDpi xmlns:a14="http://schemas.microsoft.com/office/drawing/2010/main" val="0"/>
                        </a:ext>
                      </a:extLst>
                    </a:blip>
                    <a:stretch>
                      <a:fillRect/>
                    </a:stretch>
                  </pic:blipFill>
                  <pic:spPr>
                    <a:xfrm>
                      <a:off x="0" y="0"/>
                      <a:ext cx="5977255" cy="4229100"/>
                    </a:xfrm>
                    <a:prstGeom prst="rect">
                      <a:avLst/>
                    </a:prstGeom>
                  </pic:spPr>
                </pic:pic>
              </a:graphicData>
            </a:graphic>
            <wp14:sizeRelH relativeFrom="margin">
              <wp14:pctWidth>0</wp14:pctWidth>
            </wp14:sizeRelH>
            <wp14:sizeRelV relativeFrom="margin">
              <wp14:pctHeight>0</wp14:pctHeight>
            </wp14:sizeRelV>
          </wp:anchor>
        </w:drawing>
      </w:r>
      <w:r w:rsidR="003B206B" w:rsidRPr="00E54FF8">
        <w:rPr>
          <w:rFonts w:ascii="Times New Roman" w:hAnsi="Times New Roman" w:cs="Times New Roman"/>
          <w:b/>
          <w:bCs/>
          <w:sz w:val="24"/>
          <w:szCs w:val="24"/>
        </w:rPr>
        <w:t xml:space="preserve">Standard Deviation bins </w:t>
      </w:r>
      <w:r w:rsidR="00DA77B7" w:rsidRPr="00E54FF8">
        <w:rPr>
          <w:rFonts w:ascii="Times New Roman" w:hAnsi="Times New Roman" w:cs="Times New Roman"/>
          <w:b/>
          <w:bCs/>
          <w:sz w:val="24"/>
          <w:szCs w:val="24"/>
        </w:rPr>
        <w:t>Analysis</w:t>
      </w:r>
    </w:p>
    <w:p w14:paraId="6CB828ED" w14:textId="17337C79" w:rsidR="00DA77B7" w:rsidRPr="00AA11D4" w:rsidRDefault="00DA77B7" w:rsidP="00EA364A">
      <w:pPr>
        <w:pStyle w:val="ListParagraph"/>
        <w:spacing w:line="360" w:lineRule="auto"/>
        <w:jc w:val="center"/>
        <w:rPr>
          <w:rFonts w:ascii="Times New Roman" w:hAnsi="Times New Roman" w:cs="Times New Roman"/>
          <w:b/>
          <w:bCs/>
          <w:sz w:val="24"/>
          <w:szCs w:val="24"/>
        </w:rPr>
      </w:pPr>
    </w:p>
    <w:p w14:paraId="59476DDE" w14:textId="4C7524CA" w:rsidR="00EA364A" w:rsidRPr="00624D8E" w:rsidRDefault="00EA364A" w:rsidP="00EA364A">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sidR="00624D8E">
        <w:rPr>
          <w:rFonts w:ascii="Times New Roman" w:hAnsi="Times New Roman" w:cs="Times New Roman"/>
          <w:sz w:val="24"/>
          <w:szCs w:val="24"/>
        </w:rPr>
        <w:t xml:space="preserve"> 6.2.3 Histogram </w:t>
      </w:r>
      <w:r w:rsidR="009A0570">
        <w:rPr>
          <w:rFonts w:ascii="Times New Roman" w:hAnsi="Times New Roman" w:cs="Times New Roman"/>
          <w:sz w:val="24"/>
          <w:szCs w:val="24"/>
        </w:rPr>
        <w:t>plot for standard deviation bins</w:t>
      </w:r>
      <w:r w:rsidR="00274BAB">
        <w:rPr>
          <w:rFonts w:ascii="Times New Roman" w:hAnsi="Times New Roman" w:cs="Times New Roman"/>
          <w:sz w:val="24"/>
          <w:szCs w:val="24"/>
        </w:rPr>
        <w:t xml:space="preserve"> of march month</w:t>
      </w:r>
    </w:p>
    <w:p w14:paraId="472F653A" w14:textId="77777777" w:rsidR="00EA364A" w:rsidRPr="00AA11D4" w:rsidRDefault="00EA364A" w:rsidP="00EA364A">
      <w:pPr>
        <w:pStyle w:val="ListParagraph"/>
        <w:spacing w:line="360" w:lineRule="auto"/>
        <w:jc w:val="center"/>
        <w:rPr>
          <w:rFonts w:ascii="Times New Roman" w:hAnsi="Times New Roman" w:cs="Times New Roman"/>
          <w:b/>
          <w:bCs/>
          <w:sz w:val="24"/>
          <w:szCs w:val="24"/>
        </w:rPr>
      </w:pPr>
    </w:p>
    <w:p w14:paraId="6F7E6781" w14:textId="762F7F3E" w:rsidR="00AF756D" w:rsidRPr="00AA11D4" w:rsidRDefault="00410DF4"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The above graphs </w:t>
      </w:r>
      <w:r w:rsidR="00E77A36" w:rsidRPr="00AA11D4">
        <w:rPr>
          <w:rFonts w:ascii="Times New Roman" w:hAnsi="Times New Roman" w:cs="Times New Roman"/>
          <w:sz w:val="24"/>
          <w:szCs w:val="24"/>
        </w:rPr>
        <w:t>represent</w:t>
      </w:r>
      <w:r w:rsidRPr="00AA11D4">
        <w:rPr>
          <w:rFonts w:ascii="Times New Roman" w:hAnsi="Times New Roman" w:cs="Times New Roman"/>
          <w:sz w:val="24"/>
          <w:szCs w:val="24"/>
        </w:rPr>
        <w:t xml:space="preserve"> the </w:t>
      </w:r>
      <w:r w:rsidR="00C53BAE" w:rsidRPr="00AA11D4">
        <w:rPr>
          <w:rFonts w:ascii="Times New Roman" w:hAnsi="Times New Roman" w:cs="Times New Roman"/>
          <w:sz w:val="24"/>
          <w:szCs w:val="24"/>
        </w:rPr>
        <w:t>plot</w:t>
      </w:r>
      <w:r w:rsidR="009F5552" w:rsidRPr="00AA11D4">
        <w:rPr>
          <w:rFonts w:ascii="Times New Roman" w:hAnsi="Times New Roman" w:cs="Times New Roman"/>
          <w:sz w:val="24"/>
          <w:szCs w:val="24"/>
        </w:rPr>
        <w:t>ting based on standard deviation buckets or bins.</w:t>
      </w:r>
      <w:r w:rsidR="00E77A36" w:rsidRPr="00AA11D4">
        <w:rPr>
          <w:rFonts w:ascii="Times New Roman" w:hAnsi="Times New Roman" w:cs="Times New Roman"/>
          <w:sz w:val="24"/>
          <w:szCs w:val="24"/>
        </w:rPr>
        <w:t xml:space="preserve"> </w:t>
      </w:r>
    </w:p>
    <w:p w14:paraId="243AF27F" w14:textId="02B51391" w:rsidR="002F6DF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In this analysis, data is grouped into intervals based on their standard deviation, ranging from +2 to -2. The graph visually represents these standard deviation bins and their corresponding number of years with Nifty returns falling within each interval:</w:t>
      </w:r>
    </w:p>
    <w:p w14:paraId="0475BB6C" w14:textId="0CBD0622" w:rsidR="002F6DF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less than 2: One-year Nifty return.</w:t>
      </w:r>
    </w:p>
    <w:p w14:paraId="33A3C413" w14:textId="7C55315D" w:rsidR="002F6DF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Standard deviation between -1 to +1: </w:t>
      </w:r>
      <w:r w:rsidR="002E6982" w:rsidRPr="00AA11D4">
        <w:rPr>
          <w:rFonts w:ascii="Times New Roman" w:hAnsi="Times New Roman" w:cs="Times New Roman"/>
          <w:sz w:val="24"/>
          <w:szCs w:val="24"/>
        </w:rPr>
        <w:t>Seventeen</w:t>
      </w:r>
      <w:r w:rsidRPr="00AA11D4">
        <w:rPr>
          <w:rFonts w:ascii="Times New Roman" w:hAnsi="Times New Roman" w:cs="Times New Roman"/>
          <w:sz w:val="24"/>
          <w:szCs w:val="24"/>
        </w:rPr>
        <w:t xml:space="preserve"> years of Nifty returns.</w:t>
      </w:r>
    </w:p>
    <w:p w14:paraId="2CA5DC54" w14:textId="7891BAA9" w:rsidR="002F6DF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Standard deviation between -1 to -2: </w:t>
      </w:r>
      <w:r w:rsidR="00E7350D" w:rsidRPr="00AA11D4">
        <w:rPr>
          <w:rFonts w:ascii="Times New Roman" w:hAnsi="Times New Roman" w:cs="Times New Roman"/>
          <w:sz w:val="24"/>
          <w:szCs w:val="24"/>
        </w:rPr>
        <w:t xml:space="preserve">One </w:t>
      </w:r>
      <w:r w:rsidRPr="00AA11D4">
        <w:rPr>
          <w:rFonts w:ascii="Times New Roman" w:hAnsi="Times New Roman" w:cs="Times New Roman"/>
          <w:sz w:val="24"/>
          <w:szCs w:val="24"/>
        </w:rPr>
        <w:t>year of Nifty return.</w:t>
      </w:r>
    </w:p>
    <w:p w14:paraId="72024AAB" w14:textId="11E0E81C" w:rsidR="002F6DF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between +1 to +2: Four years of Nifty returns.</w:t>
      </w:r>
    </w:p>
    <w:p w14:paraId="3B59FC0C" w14:textId="02E9B7B9" w:rsidR="00773501" w:rsidRPr="00AA11D4" w:rsidRDefault="002F6DF1"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Standard deviation greater than 2: </w:t>
      </w:r>
      <w:r w:rsidR="00F94C51" w:rsidRPr="00AA11D4">
        <w:rPr>
          <w:rFonts w:ascii="Times New Roman" w:hAnsi="Times New Roman" w:cs="Times New Roman"/>
          <w:sz w:val="24"/>
          <w:szCs w:val="24"/>
        </w:rPr>
        <w:t>No year have</w:t>
      </w:r>
      <w:r w:rsidRPr="00AA11D4">
        <w:rPr>
          <w:rFonts w:ascii="Times New Roman" w:hAnsi="Times New Roman" w:cs="Times New Roman"/>
          <w:sz w:val="24"/>
          <w:szCs w:val="24"/>
        </w:rPr>
        <w:t xml:space="preserve"> Nifty return.</w:t>
      </w:r>
    </w:p>
    <w:p w14:paraId="04145F38" w14:textId="500E3B31" w:rsidR="0001448E" w:rsidRPr="00AA11D4" w:rsidRDefault="0001448E" w:rsidP="0044684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lastRenderedPageBreak/>
        <w:t xml:space="preserve">By grouping the data into standard deviation bins, we can assess the concentration of Nifty returns within different ranges of deviation from the average. </w:t>
      </w:r>
      <w:r w:rsidR="00682FA8" w:rsidRPr="00AA11D4">
        <w:rPr>
          <w:rFonts w:ascii="Times New Roman" w:hAnsi="Times New Roman" w:cs="Times New Roman"/>
          <w:sz w:val="24"/>
          <w:szCs w:val="24"/>
        </w:rPr>
        <w:t>O</w:t>
      </w:r>
      <w:r w:rsidRPr="00AA11D4">
        <w:rPr>
          <w:rFonts w:ascii="Times New Roman" w:hAnsi="Times New Roman" w:cs="Times New Roman"/>
          <w:sz w:val="24"/>
          <w:szCs w:val="24"/>
        </w:rPr>
        <w:t>bserving that the majority of years fall within the -1 to +1 standard deviation range suggests that Nifty returns typically stay within a relatively narrow band around the mean return.</w:t>
      </w:r>
    </w:p>
    <w:p w14:paraId="35A37C7D" w14:textId="6A07CE75" w:rsidR="004A5F95" w:rsidRPr="00AA11D4" w:rsidRDefault="00AE30A9" w:rsidP="0001448E">
      <w:pPr>
        <w:spacing w:line="360" w:lineRule="auto"/>
        <w:rPr>
          <w:rFonts w:ascii="Times New Roman" w:hAnsi="Times New Roman" w:cs="Times New Roman"/>
          <w:sz w:val="24"/>
          <w:szCs w:val="24"/>
        </w:rPr>
      </w:pPr>
      <w:r w:rsidRPr="00AA11D4">
        <w:rPr>
          <w:rFonts w:ascii="Times New Roman" w:hAnsi="Times New Roman" w:cs="Times New Roman"/>
          <w:b/>
          <w:bCs/>
          <w:noProof/>
          <w:sz w:val="24"/>
          <w:szCs w:val="24"/>
        </w:rPr>
        <w:drawing>
          <wp:anchor distT="0" distB="0" distL="114300" distR="114300" simplePos="0" relativeHeight="251657728" behindDoc="0" locked="0" layoutInCell="1" allowOverlap="1" wp14:anchorId="52F4CE90" wp14:editId="12E38E27">
            <wp:simplePos x="0" y="0"/>
            <wp:positionH relativeFrom="margin">
              <wp:posOffset>731520</wp:posOffset>
            </wp:positionH>
            <wp:positionV relativeFrom="paragraph">
              <wp:posOffset>325120</wp:posOffset>
            </wp:positionV>
            <wp:extent cx="4599305" cy="3253740"/>
            <wp:effectExtent l="0" t="0" r="0" b="3810"/>
            <wp:wrapSquare wrapText="bothSides"/>
            <wp:docPr id="517550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28444" name="Picture 1148728444"/>
                    <pic:cNvPicPr/>
                  </pic:nvPicPr>
                  <pic:blipFill>
                    <a:blip r:embed="rId19">
                      <a:extLst>
                        <a:ext uri="{28A0092B-C50C-407E-A947-70E740481C1C}">
                          <a14:useLocalDpi xmlns:a14="http://schemas.microsoft.com/office/drawing/2010/main" val="0"/>
                        </a:ext>
                      </a:extLst>
                    </a:blip>
                    <a:stretch>
                      <a:fillRect/>
                    </a:stretch>
                  </pic:blipFill>
                  <pic:spPr>
                    <a:xfrm>
                      <a:off x="0" y="0"/>
                      <a:ext cx="4599305" cy="3253740"/>
                    </a:xfrm>
                    <a:prstGeom prst="rect">
                      <a:avLst/>
                    </a:prstGeom>
                  </pic:spPr>
                </pic:pic>
              </a:graphicData>
            </a:graphic>
            <wp14:sizeRelH relativeFrom="margin">
              <wp14:pctWidth>0</wp14:pctWidth>
            </wp14:sizeRelH>
            <wp14:sizeRelV relativeFrom="margin">
              <wp14:pctHeight>0</wp14:pctHeight>
            </wp14:sizeRelV>
          </wp:anchor>
        </w:drawing>
      </w:r>
      <w:r w:rsidR="000142A7" w:rsidRPr="00AA11D4">
        <w:rPr>
          <w:rFonts w:ascii="Times New Roman" w:hAnsi="Times New Roman" w:cs="Times New Roman"/>
          <w:sz w:val="24"/>
          <w:szCs w:val="24"/>
        </w:rPr>
        <w:t>Similarly,</w:t>
      </w:r>
      <w:r w:rsidR="009D6F82" w:rsidRPr="00AA11D4">
        <w:rPr>
          <w:rFonts w:ascii="Times New Roman" w:hAnsi="Times New Roman" w:cs="Times New Roman"/>
          <w:sz w:val="24"/>
          <w:szCs w:val="24"/>
        </w:rPr>
        <w:t xml:space="preserve"> </w:t>
      </w:r>
      <w:r w:rsidR="004A5F95" w:rsidRPr="00AA11D4">
        <w:rPr>
          <w:rFonts w:ascii="Times New Roman" w:hAnsi="Times New Roman" w:cs="Times New Roman"/>
          <w:sz w:val="24"/>
          <w:szCs w:val="24"/>
        </w:rPr>
        <w:t xml:space="preserve">the same plots are </w:t>
      </w:r>
      <w:r w:rsidRPr="00AA11D4">
        <w:rPr>
          <w:rFonts w:ascii="Times New Roman" w:hAnsi="Times New Roman" w:cs="Times New Roman"/>
          <w:sz w:val="24"/>
          <w:szCs w:val="24"/>
        </w:rPr>
        <w:t>represented</w:t>
      </w:r>
      <w:r w:rsidR="004A5F95" w:rsidRPr="00AA11D4">
        <w:rPr>
          <w:rFonts w:ascii="Times New Roman" w:hAnsi="Times New Roman" w:cs="Times New Roman"/>
          <w:sz w:val="24"/>
          <w:szCs w:val="24"/>
        </w:rPr>
        <w:t xml:space="preserve"> for all the months in the dataset.</w:t>
      </w:r>
    </w:p>
    <w:p w14:paraId="6B4A165E" w14:textId="0AD53826" w:rsidR="004A5F95" w:rsidRPr="00AA11D4" w:rsidRDefault="003C461A" w:rsidP="00AE30A9">
      <w:pPr>
        <w:spacing w:line="360" w:lineRule="auto"/>
        <w:ind w:left="720"/>
        <w:jc w:val="center"/>
        <w:rPr>
          <w:rFonts w:ascii="Times New Roman" w:hAnsi="Times New Roman" w:cs="Times New Roman"/>
          <w:sz w:val="24"/>
          <w:szCs w:val="24"/>
        </w:rPr>
      </w:pPr>
      <w:r w:rsidRPr="00AA11D4">
        <w:rPr>
          <w:rFonts w:ascii="Times New Roman" w:hAnsi="Times New Roman" w:cs="Times New Roman"/>
          <w:noProof/>
          <w:sz w:val="24"/>
          <w:szCs w:val="24"/>
        </w:rPr>
        <w:drawing>
          <wp:anchor distT="0" distB="0" distL="114300" distR="114300" simplePos="0" relativeHeight="251658752" behindDoc="0" locked="0" layoutInCell="1" allowOverlap="1" wp14:anchorId="5998CB81" wp14:editId="11DA2A97">
            <wp:simplePos x="0" y="0"/>
            <wp:positionH relativeFrom="column">
              <wp:posOffset>640080</wp:posOffset>
            </wp:positionH>
            <wp:positionV relativeFrom="paragraph">
              <wp:posOffset>3641090</wp:posOffset>
            </wp:positionV>
            <wp:extent cx="4633595" cy="3277235"/>
            <wp:effectExtent l="0" t="0" r="0" b="0"/>
            <wp:wrapSquare wrapText="bothSides"/>
            <wp:docPr id="698410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0728" name="Picture 698410728"/>
                    <pic:cNvPicPr/>
                  </pic:nvPicPr>
                  <pic:blipFill>
                    <a:blip r:embed="rId20">
                      <a:extLst>
                        <a:ext uri="{28A0092B-C50C-407E-A947-70E740481C1C}">
                          <a14:useLocalDpi xmlns:a14="http://schemas.microsoft.com/office/drawing/2010/main" val="0"/>
                        </a:ext>
                      </a:extLst>
                    </a:blip>
                    <a:stretch>
                      <a:fillRect/>
                    </a:stretch>
                  </pic:blipFill>
                  <pic:spPr>
                    <a:xfrm>
                      <a:off x="0" y="0"/>
                      <a:ext cx="4633595" cy="3277235"/>
                    </a:xfrm>
                    <a:prstGeom prst="rect">
                      <a:avLst/>
                    </a:prstGeom>
                  </pic:spPr>
                </pic:pic>
              </a:graphicData>
            </a:graphic>
            <wp14:sizeRelH relativeFrom="margin">
              <wp14:pctWidth>0</wp14:pctWidth>
            </wp14:sizeRelH>
            <wp14:sizeRelV relativeFrom="margin">
              <wp14:pctHeight>0</wp14:pctHeight>
            </wp14:sizeRelV>
          </wp:anchor>
        </w:drawing>
      </w:r>
      <w:r w:rsidR="004A5F95" w:rsidRPr="00AA11D4">
        <w:rPr>
          <w:rFonts w:ascii="Times New Roman" w:hAnsi="Times New Roman" w:cs="Times New Roman"/>
          <w:sz w:val="24"/>
          <w:szCs w:val="24"/>
        </w:rPr>
        <w:t>Fig</w:t>
      </w:r>
    </w:p>
    <w:p w14:paraId="79E4EF56" w14:textId="1D8ED02E" w:rsidR="004A5F95" w:rsidRPr="00AA11D4" w:rsidRDefault="004A5F95" w:rsidP="0001448E">
      <w:pPr>
        <w:spacing w:line="360" w:lineRule="auto"/>
        <w:rPr>
          <w:rFonts w:ascii="Times New Roman" w:hAnsi="Times New Roman" w:cs="Times New Roman"/>
          <w:sz w:val="24"/>
          <w:szCs w:val="24"/>
        </w:rPr>
      </w:pPr>
    </w:p>
    <w:p w14:paraId="758848F8" w14:textId="67B4724F" w:rsidR="0097741C" w:rsidRPr="00AA11D4" w:rsidRDefault="0097741C" w:rsidP="009D6F82">
      <w:pPr>
        <w:spacing w:line="360" w:lineRule="auto"/>
        <w:jc w:val="center"/>
        <w:rPr>
          <w:rFonts w:ascii="Times New Roman" w:hAnsi="Times New Roman" w:cs="Times New Roman"/>
          <w:sz w:val="24"/>
          <w:szCs w:val="24"/>
        </w:rPr>
      </w:pPr>
    </w:p>
    <w:p w14:paraId="7E1B8279" w14:textId="2D8DABA0" w:rsidR="00AA768F" w:rsidRPr="00AA11D4" w:rsidRDefault="00AA768F" w:rsidP="003C461A">
      <w:pPr>
        <w:spacing w:line="360" w:lineRule="auto"/>
        <w:rPr>
          <w:rFonts w:ascii="Times New Roman" w:hAnsi="Times New Roman" w:cs="Times New Roman"/>
          <w:sz w:val="24"/>
          <w:szCs w:val="24"/>
        </w:rPr>
      </w:pPr>
    </w:p>
    <w:p w14:paraId="66D5EDA2" w14:textId="1D277BFA" w:rsidR="00AA768F" w:rsidRPr="00AA11D4" w:rsidRDefault="00AA768F" w:rsidP="004A5F95">
      <w:pPr>
        <w:spacing w:line="360" w:lineRule="auto"/>
        <w:jc w:val="center"/>
        <w:rPr>
          <w:rFonts w:ascii="Times New Roman" w:hAnsi="Times New Roman" w:cs="Times New Roman"/>
          <w:sz w:val="24"/>
          <w:szCs w:val="24"/>
        </w:rPr>
      </w:pPr>
    </w:p>
    <w:p w14:paraId="4A016D6B" w14:textId="3D9B4770" w:rsidR="00C240AE" w:rsidRPr="00AA11D4" w:rsidRDefault="00C240AE" w:rsidP="0001448E">
      <w:pPr>
        <w:spacing w:line="360" w:lineRule="auto"/>
        <w:rPr>
          <w:rFonts w:ascii="Times New Roman" w:hAnsi="Times New Roman" w:cs="Times New Roman"/>
          <w:sz w:val="24"/>
          <w:szCs w:val="24"/>
        </w:rPr>
      </w:pPr>
    </w:p>
    <w:p w14:paraId="0FD4B34E" w14:textId="77777777" w:rsidR="0040440F" w:rsidRPr="00AA11D4" w:rsidRDefault="0040440F" w:rsidP="0001448E">
      <w:pPr>
        <w:spacing w:line="360" w:lineRule="auto"/>
        <w:rPr>
          <w:rFonts w:ascii="Times New Roman" w:hAnsi="Times New Roman" w:cs="Times New Roman"/>
          <w:sz w:val="24"/>
          <w:szCs w:val="24"/>
        </w:rPr>
      </w:pPr>
    </w:p>
    <w:p w14:paraId="0939580D" w14:textId="77777777" w:rsidR="0040440F" w:rsidRPr="00AA11D4" w:rsidRDefault="0040440F" w:rsidP="0001448E">
      <w:pPr>
        <w:spacing w:line="360" w:lineRule="auto"/>
        <w:rPr>
          <w:rFonts w:ascii="Times New Roman" w:hAnsi="Times New Roman" w:cs="Times New Roman"/>
          <w:sz w:val="24"/>
          <w:szCs w:val="24"/>
        </w:rPr>
      </w:pPr>
    </w:p>
    <w:p w14:paraId="585C3873" w14:textId="77777777" w:rsidR="0040440F" w:rsidRPr="00AA11D4" w:rsidRDefault="0040440F" w:rsidP="0001448E">
      <w:pPr>
        <w:spacing w:line="360" w:lineRule="auto"/>
        <w:rPr>
          <w:rFonts w:ascii="Times New Roman" w:hAnsi="Times New Roman" w:cs="Times New Roman"/>
          <w:sz w:val="24"/>
          <w:szCs w:val="24"/>
        </w:rPr>
      </w:pPr>
    </w:p>
    <w:p w14:paraId="3694EED1" w14:textId="316EB4DA" w:rsidR="008246E0" w:rsidRPr="00624D8E" w:rsidRDefault="008246E0" w:rsidP="008246E0">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Pr>
          <w:rFonts w:ascii="Times New Roman" w:hAnsi="Times New Roman" w:cs="Times New Roman"/>
          <w:sz w:val="24"/>
          <w:szCs w:val="24"/>
        </w:rPr>
        <w:t xml:space="preserve"> 6.2.4 Histogram plot for standard deviation bins of jan month</w:t>
      </w:r>
    </w:p>
    <w:p w14:paraId="1F7ABAA6"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28564D08"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57F56118"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7CBA5FAA"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13AAD15C"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6258E36B"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750EB035"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19A5691E"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1A3E409B" w14:textId="77777777" w:rsidR="0040440F" w:rsidRPr="00AA11D4" w:rsidRDefault="0040440F" w:rsidP="0040440F">
      <w:pPr>
        <w:spacing w:line="360" w:lineRule="auto"/>
        <w:ind w:firstLine="720"/>
        <w:jc w:val="center"/>
        <w:rPr>
          <w:rFonts w:ascii="Times New Roman" w:hAnsi="Times New Roman" w:cs="Times New Roman"/>
          <w:sz w:val="24"/>
          <w:szCs w:val="24"/>
        </w:rPr>
      </w:pPr>
    </w:p>
    <w:p w14:paraId="68AAC718" w14:textId="55DD6F23" w:rsidR="008246E0" w:rsidRPr="00624D8E" w:rsidRDefault="008246E0" w:rsidP="008246E0">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Pr>
          <w:rFonts w:ascii="Times New Roman" w:hAnsi="Times New Roman" w:cs="Times New Roman"/>
          <w:sz w:val="24"/>
          <w:szCs w:val="24"/>
        </w:rPr>
        <w:t xml:space="preserve"> 6.2.5 Histogram plot for standard deviation bins of feb month</w:t>
      </w:r>
    </w:p>
    <w:p w14:paraId="3956CBF6" w14:textId="7274CC1F" w:rsidR="00C240AE" w:rsidRPr="00AA11D4" w:rsidRDefault="00C42879"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lastRenderedPageBreak/>
        <w:drawing>
          <wp:inline distT="0" distB="0" distL="0" distR="0" wp14:anchorId="05C7C1D8" wp14:editId="69D5B1CD">
            <wp:extent cx="3352800" cy="2372144"/>
            <wp:effectExtent l="0" t="0" r="0" b="9525"/>
            <wp:docPr id="211003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041" name="Picture 2110030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4651" cy="2394679"/>
                    </a:xfrm>
                    <a:prstGeom prst="rect">
                      <a:avLst/>
                    </a:prstGeom>
                  </pic:spPr>
                </pic:pic>
              </a:graphicData>
            </a:graphic>
          </wp:inline>
        </w:drawing>
      </w:r>
    </w:p>
    <w:p w14:paraId="2E686BE8" w14:textId="5F990977" w:rsidR="00C976D7" w:rsidRPr="00624D8E" w:rsidRDefault="00C976D7" w:rsidP="00C976D7">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Pr>
          <w:rFonts w:ascii="Times New Roman" w:hAnsi="Times New Roman" w:cs="Times New Roman"/>
          <w:sz w:val="24"/>
          <w:szCs w:val="24"/>
        </w:rPr>
        <w:t xml:space="preserve"> 6.2.6 Histogram plot for standard deviation bins of apr month</w:t>
      </w:r>
    </w:p>
    <w:p w14:paraId="47C05DB7" w14:textId="68EC037F" w:rsidR="00C42879" w:rsidRPr="00AA11D4" w:rsidRDefault="00F94756"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414F148D" wp14:editId="3FE9079C">
            <wp:extent cx="3419475" cy="2414393"/>
            <wp:effectExtent l="0" t="0" r="0" b="5080"/>
            <wp:docPr id="969183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3412" name="Picture 9691834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7519" cy="2420072"/>
                    </a:xfrm>
                    <a:prstGeom prst="rect">
                      <a:avLst/>
                    </a:prstGeom>
                  </pic:spPr>
                </pic:pic>
              </a:graphicData>
            </a:graphic>
          </wp:inline>
        </w:drawing>
      </w:r>
    </w:p>
    <w:p w14:paraId="696CD495" w14:textId="653E2713" w:rsidR="00D315B5" w:rsidRPr="00624D8E" w:rsidRDefault="00D315B5" w:rsidP="00D315B5">
      <w:pPr>
        <w:pStyle w:val="ListParagraph"/>
        <w:spacing w:line="360" w:lineRule="auto"/>
        <w:jc w:val="center"/>
        <w:rPr>
          <w:rFonts w:ascii="Times New Roman" w:hAnsi="Times New Roman" w:cs="Times New Roman"/>
          <w:sz w:val="24"/>
          <w:szCs w:val="24"/>
        </w:rPr>
      </w:pPr>
      <w:r w:rsidRPr="00624D8E">
        <w:rPr>
          <w:rFonts w:ascii="Times New Roman" w:hAnsi="Times New Roman" w:cs="Times New Roman"/>
          <w:sz w:val="24"/>
          <w:szCs w:val="24"/>
        </w:rPr>
        <w:t>Fig</w:t>
      </w:r>
      <w:r>
        <w:rPr>
          <w:rFonts w:ascii="Times New Roman" w:hAnsi="Times New Roman" w:cs="Times New Roman"/>
          <w:sz w:val="24"/>
          <w:szCs w:val="24"/>
        </w:rPr>
        <w:t xml:space="preserve"> 6.2.7 Histogram plot for standard deviation bins of may month</w:t>
      </w:r>
    </w:p>
    <w:p w14:paraId="368D915F" w14:textId="51CD1FB4" w:rsidR="00F94756" w:rsidRPr="00AA11D4" w:rsidRDefault="003509DF"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45460EA9" wp14:editId="4C24EEC6">
            <wp:extent cx="3618140" cy="2559878"/>
            <wp:effectExtent l="0" t="0" r="1905" b="0"/>
            <wp:docPr id="15822236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3645" name="Picture 15822236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9488" cy="2582057"/>
                    </a:xfrm>
                    <a:prstGeom prst="rect">
                      <a:avLst/>
                    </a:prstGeom>
                  </pic:spPr>
                </pic:pic>
              </a:graphicData>
            </a:graphic>
          </wp:inline>
        </w:drawing>
      </w:r>
    </w:p>
    <w:p w14:paraId="63325468" w14:textId="6753798B" w:rsidR="003509DF" w:rsidRPr="00AA11D4" w:rsidRDefault="00FD7F9F" w:rsidP="00131E66">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4D17B8">
        <w:rPr>
          <w:rFonts w:ascii="Times New Roman" w:hAnsi="Times New Roman" w:cs="Times New Roman"/>
          <w:sz w:val="24"/>
          <w:szCs w:val="24"/>
        </w:rPr>
        <w:t xml:space="preserve"> 6.2.8 Histogram plot for standard deviation bins of jun month</w:t>
      </w:r>
    </w:p>
    <w:p w14:paraId="64BCDDF2" w14:textId="67AE64F1" w:rsidR="003509DF" w:rsidRPr="00AA11D4" w:rsidRDefault="003509DF"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lastRenderedPageBreak/>
        <w:drawing>
          <wp:inline distT="0" distB="0" distL="0" distR="0" wp14:anchorId="2863513C" wp14:editId="55EBA4FA">
            <wp:extent cx="3486833" cy="2466975"/>
            <wp:effectExtent l="0" t="0" r="0" b="0"/>
            <wp:docPr id="14100677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7759" name="Picture 14100677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4583" cy="2472458"/>
                    </a:xfrm>
                    <a:prstGeom prst="rect">
                      <a:avLst/>
                    </a:prstGeom>
                  </pic:spPr>
                </pic:pic>
              </a:graphicData>
            </a:graphic>
          </wp:inline>
        </w:drawing>
      </w:r>
    </w:p>
    <w:p w14:paraId="4BF451DE" w14:textId="4CAD0838" w:rsidR="00FD7F9F" w:rsidRPr="00AA11D4" w:rsidRDefault="00FD7F9F" w:rsidP="001C5B61">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3973BC" w:rsidRPr="003973BC">
        <w:rPr>
          <w:rFonts w:ascii="Times New Roman" w:hAnsi="Times New Roman" w:cs="Times New Roman"/>
          <w:sz w:val="24"/>
          <w:szCs w:val="24"/>
        </w:rPr>
        <w:t xml:space="preserve"> </w:t>
      </w:r>
      <w:r w:rsidR="003973BC">
        <w:rPr>
          <w:rFonts w:ascii="Times New Roman" w:hAnsi="Times New Roman" w:cs="Times New Roman"/>
          <w:sz w:val="24"/>
          <w:szCs w:val="24"/>
        </w:rPr>
        <w:t>6.2.9 Histogram plot for standard deviation bins of jul month</w:t>
      </w:r>
    </w:p>
    <w:p w14:paraId="631FE89C" w14:textId="3CA9653D" w:rsidR="003509DF" w:rsidRPr="00AA11D4" w:rsidRDefault="00AD4B52"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499DABC7" wp14:editId="13524347">
            <wp:extent cx="3371850" cy="2385624"/>
            <wp:effectExtent l="0" t="0" r="0" b="0"/>
            <wp:docPr id="87661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10769" name="Picture 8766107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3298" cy="2393724"/>
                    </a:xfrm>
                    <a:prstGeom prst="rect">
                      <a:avLst/>
                    </a:prstGeom>
                  </pic:spPr>
                </pic:pic>
              </a:graphicData>
            </a:graphic>
          </wp:inline>
        </w:drawing>
      </w:r>
    </w:p>
    <w:p w14:paraId="08CDA179" w14:textId="5305CD91" w:rsidR="001C5B61" w:rsidRPr="00AA11D4" w:rsidRDefault="001C5B61" w:rsidP="001C5B61">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Pr="003973BC">
        <w:rPr>
          <w:rFonts w:ascii="Times New Roman" w:hAnsi="Times New Roman" w:cs="Times New Roman"/>
          <w:sz w:val="24"/>
          <w:szCs w:val="24"/>
        </w:rPr>
        <w:t xml:space="preserve"> </w:t>
      </w:r>
      <w:r>
        <w:rPr>
          <w:rFonts w:ascii="Times New Roman" w:hAnsi="Times New Roman" w:cs="Times New Roman"/>
          <w:sz w:val="24"/>
          <w:szCs w:val="24"/>
        </w:rPr>
        <w:t>6.2.10 Histogram plot for standard deviation bins of aug month</w:t>
      </w:r>
    </w:p>
    <w:p w14:paraId="7389A401" w14:textId="707F5AFE" w:rsidR="00AD4B52" w:rsidRPr="00AA11D4" w:rsidRDefault="00AC6DC5" w:rsidP="00FD7F9F">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60D2BDD4" wp14:editId="1E8C9C3B">
            <wp:extent cx="3448050" cy="2439532"/>
            <wp:effectExtent l="0" t="0" r="0" b="0"/>
            <wp:docPr id="1612228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883" name="Picture 1612228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5527" cy="2466047"/>
                    </a:xfrm>
                    <a:prstGeom prst="rect">
                      <a:avLst/>
                    </a:prstGeom>
                  </pic:spPr>
                </pic:pic>
              </a:graphicData>
            </a:graphic>
          </wp:inline>
        </w:drawing>
      </w:r>
    </w:p>
    <w:p w14:paraId="3A817FFE" w14:textId="6EF5161E" w:rsidR="00131E66" w:rsidRPr="00AA11D4" w:rsidRDefault="00131E66" w:rsidP="00131E66">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Pr="003973BC">
        <w:rPr>
          <w:rFonts w:ascii="Times New Roman" w:hAnsi="Times New Roman" w:cs="Times New Roman"/>
          <w:sz w:val="24"/>
          <w:szCs w:val="24"/>
        </w:rPr>
        <w:t xml:space="preserve"> </w:t>
      </w:r>
      <w:r>
        <w:rPr>
          <w:rFonts w:ascii="Times New Roman" w:hAnsi="Times New Roman" w:cs="Times New Roman"/>
          <w:sz w:val="24"/>
          <w:szCs w:val="24"/>
        </w:rPr>
        <w:t>6.2.11 Histogram plot for standard deviation bins of sep month</w:t>
      </w:r>
    </w:p>
    <w:p w14:paraId="192CDF7E" w14:textId="6DA8089B" w:rsidR="00AC6DC5" w:rsidRPr="00AA11D4" w:rsidRDefault="00AC6DC5" w:rsidP="00500834">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lastRenderedPageBreak/>
        <w:drawing>
          <wp:inline distT="0" distB="0" distL="0" distR="0" wp14:anchorId="625F1A91" wp14:editId="38FB5F87">
            <wp:extent cx="3321685" cy="2350131"/>
            <wp:effectExtent l="0" t="0" r="0" b="0"/>
            <wp:docPr id="2752513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1334" name="Picture 2752513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9377" cy="2355573"/>
                    </a:xfrm>
                    <a:prstGeom prst="rect">
                      <a:avLst/>
                    </a:prstGeom>
                  </pic:spPr>
                </pic:pic>
              </a:graphicData>
            </a:graphic>
          </wp:inline>
        </w:drawing>
      </w:r>
    </w:p>
    <w:p w14:paraId="319BEA58" w14:textId="0678DE52" w:rsidR="00601423" w:rsidRPr="00AA11D4" w:rsidRDefault="00601423" w:rsidP="00601423">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Pr="003973BC">
        <w:rPr>
          <w:rFonts w:ascii="Times New Roman" w:hAnsi="Times New Roman" w:cs="Times New Roman"/>
          <w:sz w:val="24"/>
          <w:szCs w:val="24"/>
        </w:rPr>
        <w:t xml:space="preserve"> </w:t>
      </w:r>
      <w:r>
        <w:rPr>
          <w:rFonts w:ascii="Times New Roman" w:hAnsi="Times New Roman" w:cs="Times New Roman"/>
          <w:sz w:val="24"/>
          <w:szCs w:val="24"/>
        </w:rPr>
        <w:t>6.2.12 Histogram plot for standard deviation bins of oct month</w:t>
      </w:r>
    </w:p>
    <w:p w14:paraId="793BF291" w14:textId="1D850487" w:rsidR="008C4695" w:rsidRPr="00AA11D4" w:rsidRDefault="008C4695" w:rsidP="00500834">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130B5E8D" wp14:editId="6B911C66">
            <wp:extent cx="3388360" cy="2397304"/>
            <wp:effectExtent l="0" t="0" r="2540" b="3175"/>
            <wp:docPr id="3387465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6554" name="Picture 3387465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8966" cy="2404808"/>
                    </a:xfrm>
                    <a:prstGeom prst="rect">
                      <a:avLst/>
                    </a:prstGeom>
                  </pic:spPr>
                </pic:pic>
              </a:graphicData>
            </a:graphic>
          </wp:inline>
        </w:drawing>
      </w:r>
    </w:p>
    <w:p w14:paraId="5276B009" w14:textId="42B0112D" w:rsidR="004B057D" w:rsidRPr="00AA11D4" w:rsidRDefault="004B057D" w:rsidP="004B057D">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Pr="003973BC">
        <w:rPr>
          <w:rFonts w:ascii="Times New Roman" w:hAnsi="Times New Roman" w:cs="Times New Roman"/>
          <w:sz w:val="24"/>
          <w:szCs w:val="24"/>
        </w:rPr>
        <w:t xml:space="preserve"> </w:t>
      </w:r>
      <w:r>
        <w:rPr>
          <w:rFonts w:ascii="Times New Roman" w:hAnsi="Times New Roman" w:cs="Times New Roman"/>
          <w:sz w:val="24"/>
          <w:szCs w:val="24"/>
        </w:rPr>
        <w:t>6.2.13 Histogram plot for standard deviation bins of nov month</w:t>
      </w:r>
    </w:p>
    <w:p w14:paraId="660F5916" w14:textId="1E9D745B" w:rsidR="008C4695" w:rsidRPr="00AA11D4" w:rsidRDefault="00F50A55" w:rsidP="00500834">
      <w:pPr>
        <w:spacing w:line="360" w:lineRule="auto"/>
        <w:jc w:val="center"/>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198581A8" wp14:editId="64A6BC42">
            <wp:extent cx="3359739" cy="2377055"/>
            <wp:effectExtent l="0" t="0" r="0" b="4445"/>
            <wp:docPr id="8799227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22740" name="Picture 8799227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297" cy="2383110"/>
                    </a:xfrm>
                    <a:prstGeom prst="rect">
                      <a:avLst/>
                    </a:prstGeom>
                  </pic:spPr>
                </pic:pic>
              </a:graphicData>
            </a:graphic>
          </wp:inline>
        </w:drawing>
      </w:r>
    </w:p>
    <w:p w14:paraId="627C0B3C" w14:textId="1CA1EEA0" w:rsidR="00333078" w:rsidRPr="00AA11D4" w:rsidRDefault="00333078" w:rsidP="00333078">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Pr="003973BC">
        <w:rPr>
          <w:rFonts w:ascii="Times New Roman" w:hAnsi="Times New Roman" w:cs="Times New Roman"/>
          <w:sz w:val="24"/>
          <w:szCs w:val="24"/>
        </w:rPr>
        <w:t xml:space="preserve"> </w:t>
      </w:r>
      <w:r>
        <w:rPr>
          <w:rFonts w:ascii="Times New Roman" w:hAnsi="Times New Roman" w:cs="Times New Roman"/>
          <w:sz w:val="24"/>
          <w:szCs w:val="24"/>
        </w:rPr>
        <w:t>6.2.14 Histogram plot for standard deviation bins of dec month</w:t>
      </w:r>
    </w:p>
    <w:p w14:paraId="62ECA050" w14:textId="302274A1" w:rsidR="009F2146" w:rsidRPr="00C424C4" w:rsidRDefault="00C424C4" w:rsidP="00C424C4">
      <w:pPr>
        <w:spacing w:line="360" w:lineRule="auto"/>
        <w:rPr>
          <w:rFonts w:ascii="Times New Roman" w:hAnsi="Times New Roman" w:cs="Times New Roman"/>
          <w:sz w:val="24"/>
          <w:szCs w:val="24"/>
        </w:rPr>
      </w:pPr>
      <w:r w:rsidRPr="005B3E6E">
        <w:rPr>
          <w:rFonts w:ascii="Times New Roman" w:hAnsi="Times New Roman" w:cs="Times New Roman"/>
          <w:b/>
          <w:bCs/>
          <w:sz w:val="24"/>
          <w:szCs w:val="24"/>
        </w:rPr>
        <w:lastRenderedPageBreak/>
        <w:t>6.3</w:t>
      </w:r>
      <w:r>
        <w:rPr>
          <w:rFonts w:ascii="Times New Roman" w:hAnsi="Times New Roman" w:cs="Times New Roman"/>
          <w:sz w:val="24"/>
          <w:szCs w:val="24"/>
        </w:rPr>
        <w:t xml:space="preserve"> </w:t>
      </w:r>
      <w:r w:rsidR="0013022F" w:rsidRPr="00C424C4">
        <w:rPr>
          <w:rFonts w:ascii="Times New Roman" w:hAnsi="Times New Roman" w:cs="Times New Roman"/>
          <w:b/>
          <w:bCs/>
          <w:sz w:val="24"/>
          <w:szCs w:val="24"/>
        </w:rPr>
        <w:t>Histogram for Annual returns</w:t>
      </w:r>
    </w:p>
    <w:p w14:paraId="76D27069" w14:textId="509B32FE" w:rsidR="00FC5BE3" w:rsidRPr="00AA11D4" w:rsidRDefault="00DD637D" w:rsidP="00FC5BE3">
      <w:pPr>
        <w:pStyle w:val="ListParagraph"/>
        <w:spacing w:line="360" w:lineRule="auto"/>
        <w:rPr>
          <w:rFonts w:ascii="Times New Roman" w:hAnsi="Times New Roman" w:cs="Times New Roman"/>
          <w:b/>
          <w:bCs/>
          <w:sz w:val="24"/>
          <w:szCs w:val="24"/>
        </w:rPr>
      </w:pPr>
      <w:r w:rsidRPr="00AA11D4">
        <w:rPr>
          <w:rFonts w:ascii="Times New Roman" w:hAnsi="Times New Roman" w:cs="Times New Roman"/>
          <w:b/>
          <w:bCs/>
          <w:noProof/>
          <w:sz w:val="24"/>
          <w:szCs w:val="24"/>
        </w:rPr>
        <w:drawing>
          <wp:anchor distT="0" distB="0" distL="114300" distR="114300" simplePos="0" relativeHeight="251659776" behindDoc="0" locked="0" layoutInCell="1" allowOverlap="1" wp14:anchorId="01E882F6" wp14:editId="03440CAB">
            <wp:simplePos x="0" y="0"/>
            <wp:positionH relativeFrom="margin">
              <wp:align>center</wp:align>
            </wp:positionH>
            <wp:positionV relativeFrom="paragraph">
              <wp:posOffset>22860</wp:posOffset>
            </wp:positionV>
            <wp:extent cx="3943350" cy="3467735"/>
            <wp:effectExtent l="0" t="0" r="0" b="0"/>
            <wp:wrapSquare wrapText="bothSides"/>
            <wp:docPr id="2124125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9154" name="Picture 6611591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3350" cy="3467735"/>
                    </a:xfrm>
                    <a:prstGeom prst="rect">
                      <a:avLst/>
                    </a:prstGeom>
                  </pic:spPr>
                </pic:pic>
              </a:graphicData>
            </a:graphic>
            <wp14:sizeRelH relativeFrom="margin">
              <wp14:pctWidth>0</wp14:pctWidth>
            </wp14:sizeRelH>
            <wp14:sizeRelV relativeFrom="margin">
              <wp14:pctHeight>0</wp14:pctHeight>
            </wp14:sizeRelV>
          </wp:anchor>
        </w:drawing>
      </w:r>
    </w:p>
    <w:p w14:paraId="207AF9DE" w14:textId="3C6D852F" w:rsidR="00DD637D" w:rsidRPr="00AA11D4" w:rsidRDefault="00DD637D" w:rsidP="00DD637D">
      <w:pPr>
        <w:pStyle w:val="ListParagraph"/>
        <w:spacing w:line="360" w:lineRule="auto"/>
        <w:jc w:val="center"/>
        <w:rPr>
          <w:rFonts w:ascii="Times New Roman" w:hAnsi="Times New Roman" w:cs="Times New Roman"/>
          <w:b/>
          <w:bCs/>
          <w:sz w:val="24"/>
          <w:szCs w:val="24"/>
        </w:rPr>
      </w:pPr>
    </w:p>
    <w:p w14:paraId="62D409CF"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576C22FA"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4B9E6372"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1BD7F518"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56E9A617"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75FAF749"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31D96170"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590D3D4B"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3C350BD1"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2D4DE803"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168C8277"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6B487099" w14:textId="77777777" w:rsidR="00DD637D" w:rsidRPr="00AA11D4" w:rsidRDefault="00DD637D" w:rsidP="00FC5BE3">
      <w:pPr>
        <w:pStyle w:val="ListParagraph"/>
        <w:spacing w:line="360" w:lineRule="auto"/>
        <w:rPr>
          <w:rFonts w:ascii="Times New Roman" w:hAnsi="Times New Roman" w:cs="Times New Roman"/>
          <w:b/>
          <w:bCs/>
          <w:sz w:val="24"/>
          <w:szCs w:val="24"/>
        </w:rPr>
      </w:pPr>
    </w:p>
    <w:p w14:paraId="17A2626F" w14:textId="1B3DE61E" w:rsidR="00CC189E" w:rsidRPr="00AA11D4" w:rsidRDefault="00DD637D" w:rsidP="00CC189E">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CC189E" w:rsidRPr="00CC189E">
        <w:rPr>
          <w:rFonts w:ascii="Times New Roman" w:hAnsi="Times New Roman" w:cs="Times New Roman"/>
          <w:sz w:val="24"/>
          <w:szCs w:val="24"/>
        </w:rPr>
        <w:t xml:space="preserve"> </w:t>
      </w:r>
      <w:r w:rsidR="00CC189E">
        <w:rPr>
          <w:rFonts w:ascii="Times New Roman" w:hAnsi="Times New Roman" w:cs="Times New Roman"/>
          <w:sz w:val="24"/>
          <w:szCs w:val="24"/>
        </w:rPr>
        <w:t>6.</w:t>
      </w:r>
      <w:r w:rsidR="00973CDF">
        <w:rPr>
          <w:rFonts w:ascii="Times New Roman" w:hAnsi="Times New Roman" w:cs="Times New Roman"/>
          <w:sz w:val="24"/>
          <w:szCs w:val="24"/>
        </w:rPr>
        <w:t>3.1</w:t>
      </w:r>
      <w:r w:rsidR="00CC189E">
        <w:rPr>
          <w:rFonts w:ascii="Times New Roman" w:hAnsi="Times New Roman" w:cs="Times New Roman"/>
          <w:sz w:val="24"/>
          <w:szCs w:val="24"/>
        </w:rPr>
        <w:t xml:space="preserve"> Histogram bar plot for annual returns</w:t>
      </w:r>
    </w:p>
    <w:p w14:paraId="0C94647B" w14:textId="4BA6EAC8" w:rsidR="0037140D" w:rsidRPr="00AA11D4" w:rsidRDefault="0037140D" w:rsidP="00AD3B36">
      <w:pPr>
        <w:pStyle w:val="ListParagraph"/>
        <w:spacing w:line="360" w:lineRule="auto"/>
        <w:jc w:val="center"/>
        <w:rPr>
          <w:rFonts w:ascii="Times New Roman" w:hAnsi="Times New Roman" w:cs="Times New Roman"/>
          <w:sz w:val="24"/>
          <w:szCs w:val="24"/>
        </w:rPr>
      </w:pPr>
    </w:p>
    <w:p w14:paraId="02F30218" w14:textId="61B8A12B" w:rsidR="00AD3B36" w:rsidRPr="00AA11D4" w:rsidRDefault="009B376F" w:rsidP="00973CDF">
      <w:pPr>
        <w:pStyle w:val="ListParagraph"/>
        <w:spacing w:line="360" w:lineRule="auto"/>
        <w:jc w:val="center"/>
        <w:rPr>
          <w:rFonts w:ascii="Times New Roman" w:hAnsi="Times New Roman" w:cs="Times New Roman"/>
          <w:b/>
          <w:bCs/>
          <w:sz w:val="24"/>
          <w:szCs w:val="24"/>
        </w:rPr>
      </w:pPr>
      <w:r w:rsidRPr="00AA11D4">
        <w:rPr>
          <w:rFonts w:ascii="Times New Roman" w:hAnsi="Times New Roman" w:cs="Times New Roman"/>
          <w:noProof/>
          <w:sz w:val="24"/>
          <w:szCs w:val="24"/>
        </w:rPr>
        <w:drawing>
          <wp:inline distT="0" distB="0" distL="0" distR="0" wp14:anchorId="369E8E3A" wp14:editId="19760288">
            <wp:extent cx="4444365" cy="3885986"/>
            <wp:effectExtent l="0" t="0" r="0" b="635"/>
            <wp:docPr id="20903722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2211" name="Picture 20903722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3241" cy="3919978"/>
                    </a:xfrm>
                    <a:prstGeom prst="rect">
                      <a:avLst/>
                    </a:prstGeom>
                  </pic:spPr>
                </pic:pic>
              </a:graphicData>
            </a:graphic>
          </wp:inline>
        </w:drawing>
      </w:r>
    </w:p>
    <w:p w14:paraId="380E3FDD" w14:textId="46C459C1" w:rsidR="0013022F" w:rsidRPr="00AA11D4" w:rsidRDefault="005B6ADE" w:rsidP="005B6ADE">
      <w:pPr>
        <w:pStyle w:val="ListParagraph"/>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973CDF">
        <w:rPr>
          <w:rFonts w:ascii="Times New Roman" w:hAnsi="Times New Roman" w:cs="Times New Roman"/>
          <w:sz w:val="24"/>
          <w:szCs w:val="24"/>
        </w:rPr>
        <w:t xml:space="preserve"> 6.3.2 Histogram curve plot for annual returns</w:t>
      </w:r>
    </w:p>
    <w:p w14:paraId="3A5A85B0" w14:textId="5B38028D" w:rsidR="005060B3" w:rsidRPr="00AA11D4" w:rsidRDefault="00356014" w:rsidP="00023AA9">
      <w:pPr>
        <w:spacing w:line="360" w:lineRule="auto"/>
        <w:ind w:left="360"/>
        <w:jc w:val="center"/>
        <w:rPr>
          <w:rFonts w:ascii="Times New Roman" w:hAnsi="Times New Roman" w:cs="Times New Roman"/>
          <w:sz w:val="24"/>
          <w:szCs w:val="24"/>
        </w:rPr>
      </w:pPr>
      <w:r w:rsidRPr="00AA11D4">
        <w:rPr>
          <w:rFonts w:ascii="Times New Roman" w:hAnsi="Times New Roman" w:cs="Times New Roman"/>
          <w:b/>
          <w:bCs/>
          <w:noProof/>
          <w:sz w:val="24"/>
          <w:szCs w:val="24"/>
        </w:rPr>
        <w:lastRenderedPageBreak/>
        <w:drawing>
          <wp:anchor distT="0" distB="0" distL="114300" distR="114300" simplePos="0" relativeHeight="251660800" behindDoc="0" locked="0" layoutInCell="1" allowOverlap="1" wp14:anchorId="34347831" wp14:editId="3EC87358">
            <wp:simplePos x="0" y="0"/>
            <wp:positionH relativeFrom="column">
              <wp:posOffset>-19050</wp:posOffset>
            </wp:positionH>
            <wp:positionV relativeFrom="paragraph">
              <wp:posOffset>0</wp:posOffset>
            </wp:positionV>
            <wp:extent cx="5731510" cy="4055110"/>
            <wp:effectExtent l="0" t="0" r="2540" b="2540"/>
            <wp:wrapSquare wrapText="bothSides"/>
            <wp:docPr id="10804704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70411" name="Picture 1080470411"/>
                    <pic:cNvPicPr/>
                  </pic:nvPicPr>
                  <pic:blipFill>
                    <a:blip r:embed="rId32">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anchor>
        </w:drawing>
      </w:r>
      <w:r w:rsidR="005B6ADE" w:rsidRPr="00AA11D4">
        <w:rPr>
          <w:rFonts w:ascii="Times New Roman" w:hAnsi="Times New Roman" w:cs="Times New Roman"/>
          <w:sz w:val="24"/>
          <w:szCs w:val="24"/>
        </w:rPr>
        <w:t>Fig</w:t>
      </w:r>
      <w:r w:rsidR="00304BAC">
        <w:rPr>
          <w:rFonts w:ascii="Times New Roman" w:hAnsi="Times New Roman" w:cs="Times New Roman"/>
          <w:sz w:val="24"/>
          <w:szCs w:val="24"/>
        </w:rPr>
        <w:t xml:space="preserve"> 6.3.3 Histogram standard deviation bins plot for annual returns</w:t>
      </w:r>
    </w:p>
    <w:p w14:paraId="2B0FA6DF" w14:textId="64E14C36"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The annual feature in the dataset indicates the total return for each respective year. From the figures presented, it's evident that the year 2008 experienced a significant downturn in returns, while 2009 and 2003 displayed notably high returns. This observation is visually represented through bar plots and curve plots.</w:t>
      </w:r>
    </w:p>
    <w:p w14:paraId="0E6D3812" w14:textId="6523FFDA"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Furthermore, the analysis based on standard deviation bins reveals the following distribution:</w:t>
      </w:r>
    </w:p>
    <w:p w14:paraId="0F0CC895" w14:textId="7D178DB1"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less than 2: One-year Nifty return.</w:t>
      </w:r>
    </w:p>
    <w:p w14:paraId="4420BB5F" w14:textId="77777777" w:rsidR="00023AA9"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between -1 to +1: Seventeen years of Nifty returns.</w:t>
      </w:r>
    </w:p>
    <w:p w14:paraId="24E3049A" w14:textId="5DF61216"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between -1 to -2: Three years of Nifty return.</w:t>
      </w:r>
    </w:p>
    <w:p w14:paraId="34343E6B" w14:textId="24958F47"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between +1 to +2: One year of Nifty returns.</w:t>
      </w:r>
    </w:p>
    <w:p w14:paraId="752B377F" w14:textId="589D5FE9" w:rsidR="0035040F"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Standard deviation greater than 2: One year with Nifty return.</w:t>
      </w:r>
    </w:p>
    <w:p w14:paraId="42981106" w14:textId="378F4CD2" w:rsidR="005060B3" w:rsidRPr="00AA11D4" w:rsidRDefault="005060B3"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This analysis provides valuable insights into the variability of Nifty returns across different years and standard deviation intervals, aiding in understanding market trends and risk assessment.</w:t>
      </w:r>
    </w:p>
    <w:p w14:paraId="12D14BB7" w14:textId="77777777" w:rsidR="00BD68C3" w:rsidRPr="00AA11D4" w:rsidRDefault="00BD68C3" w:rsidP="008F23E0">
      <w:pPr>
        <w:spacing w:line="360" w:lineRule="auto"/>
        <w:rPr>
          <w:rFonts w:ascii="Times New Roman" w:hAnsi="Times New Roman" w:cs="Times New Roman"/>
          <w:sz w:val="24"/>
          <w:szCs w:val="24"/>
        </w:rPr>
      </w:pPr>
    </w:p>
    <w:p w14:paraId="2278ED9D" w14:textId="2CAC80F8" w:rsidR="00E21776" w:rsidRPr="00DA7394" w:rsidRDefault="00E21776" w:rsidP="00584144">
      <w:pPr>
        <w:pStyle w:val="ListParagraph"/>
        <w:numPr>
          <w:ilvl w:val="0"/>
          <w:numId w:val="22"/>
        </w:numPr>
        <w:spacing w:line="360" w:lineRule="auto"/>
        <w:jc w:val="center"/>
        <w:rPr>
          <w:rFonts w:ascii="Times New Roman" w:hAnsi="Times New Roman" w:cs="Times New Roman"/>
          <w:b/>
          <w:bCs/>
          <w:color w:val="00B0F0"/>
          <w:sz w:val="32"/>
          <w:szCs w:val="32"/>
        </w:rPr>
      </w:pPr>
      <w:r w:rsidRPr="00DA7394">
        <w:rPr>
          <w:rFonts w:ascii="Times New Roman" w:hAnsi="Times New Roman" w:cs="Times New Roman"/>
          <w:b/>
          <w:bCs/>
          <w:color w:val="00B0F0"/>
          <w:sz w:val="32"/>
          <w:szCs w:val="32"/>
        </w:rPr>
        <w:lastRenderedPageBreak/>
        <w:t xml:space="preserve">Time series </w:t>
      </w:r>
      <w:r w:rsidR="00FA20E8" w:rsidRPr="00DA7394">
        <w:rPr>
          <w:rFonts w:ascii="Times New Roman" w:hAnsi="Times New Roman" w:cs="Times New Roman"/>
          <w:b/>
          <w:bCs/>
          <w:color w:val="00B0F0"/>
          <w:sz w:val="32"/>
          <w:szCs w:val="32"/>
        </w:rPr>
        <w:t>Analysis</w:t>
      </w:r>
    </w:p>
    <w:p w14:paraId="31492256" w14:textId="5B986F7D" w:rsidR="0010150D" w:rsidRPr="00AA11D4" w:rsidRDefault="0010150D"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Time series analysis is a technique used to understand and analyse data collected over time, typically at regular intervals. It helps uncover patterns, trends, and relationships within the data, making it valuable for forecasting future values based on historical observations.</w:t>
      </w:r>
    </w:p>
    <w:p w14:paraId="53621949" w14:textId="784273FB" w:rsidR="0010150D" w:rsidRPr="00AA11D4" w:rsidRDefault="00597FBE"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w:t>
      </w:r>
      <w:r w:rsidR="0010150D" w:rsidRPr="00AA11D4">
        <w:rPr>
          <w:rFonts w:ascii="Times New Roman" w:hAnsi="Times New Roman" w:cs="Times New Roman"/>
          <w:sz w:val="24"/>
          <w:szCs w:val="24"/>
        </w:rPr>
        <w:t>ime series analysis allows us to:</w:t>
      </w:r>
    </w:p>
    <w:p w14:paraId="04FF2C11" w14:textId="0928F283" w:rsidR="0010150D" w:rsidRPr="00AA11D4" w:rsidRDefault="0010150D"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Identify</w:t>
      </w:r>
      <w:r w:rsidR="00DB3D93" w:rsidRPr="00AA11D4">
        <w:rPr>
          <w:rFonts w:ascii="Times New Roman" w:hAnsi="Times New Roman" w:cs="Times New Roman"/>
          <w:sz w:val="24"/>
          <w:szCs w:val="24"/>
        </w:rPr>
        <w:t>ing</w:t>
      </w:r>
      <w:r w:rsidRPr="00AA11D4">
        <w:rPr>
          <w:rFonts w:ascii="Times New Roman" w:hAnsi="Times New Roman" w:cs="Times New Roman"/>
          <w:sz w:val="24"/>
          <w:szCs w:val="24"/>
        </w:rPr>
        <w:t xml:space="preserve"> Trends</w:t>
      </w:r>
      <w:r w:rsidR="00DB3D93" w:rsidRPr="00AA11D4">
        <w:rPr>
          <w:rFonts w:ascii="Times New Roman" w:hAnsi="Times New Roman" w:cs="Times New Roman"/>
          <w:sz w:val="24"/>
          <w:szCs w:val="24"/>
        </w:rPr>
        <w:t xml:space="preserve"> which </w:t>
      </w:r>
      <w:r w:rsidRPr="00AA11D4">
        <w:rPr>
          <w:rFonts w:ascii="Times New Roman" w:hAnsi="Times New Roman" w:cs="Times New Roman"/>
          <w:sz w:val="24"/>
          <w:szCs w:val="24"/>
        </w:rPr>
        <w:t>helps us understand if the data is exhibiting an overall increasing, decreasing, or stable pattern over time.</w:t>
      </w:r>
    </w:p>
    <w:p w14:paraId="22DEB3B0" w14:textId="62F47FD1" w:rsidR="0010150D" w:rsidRPr="00AA11D4" w:rsidRDefault="0010150D"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Detect Seasonal Patterns</w:t>
      </w:r>
      <w:r w:rsidR="00E1648D" w:rsidRPr="00AA11D4">
        <w:rPr>
          <w:rFonts w:ascii="Times New Roman" w:hAnsi="Times New Roman" w:cs="Times New Roman"/>
          <w:sz w:val="24"/>
          <w:szCs w:val="24"/>
        </w:rPr>
        <w:t xml:space="preserve"> which</w:t>
      </w:r>
      <w:r w:rsidRPr="00AA11D4">
        <w:rPr>
          <w:rFonts w:ascii="Times New Roman" w:hAnsi="Times New Roman" w:cs="Times New Roman"/>
          <w:sz w:val="24"/>
          <w:szCs w:val="24"/>
        </w:rPr>
        <w:t xml:space="preserve"> enables us to uncover recurring patterns or fluctuations that occur at specific intervals</w:t>
      </w:r>
      <w:r w:rsidR="00DB3D93" w:rsidRPr="00AA11D4">
        <w:rPr>
          <w:rFonts w:ascii="Times New Roman" w:hAnsi="Times New Roman" w:cs="Times New Roman"/>
          <w:sz w:val="24"/>
          <w:szCs w:val="24"/>
        </w:rPr>
        <w:t xml:space="preserve"> for this dataset we did for</w:t>
      </w:r>
      <w:r w:rsidRPr="00AA11D4">
        <w:rPr>
          <w:rFonts w:ascii="Times New Roman" w:hAnsi="Times New Roman" w:cs="Times New Roman"/>
          <w:sz w:val="24"/>
          <w:szCs w:val="24"/>
        </w:rPr>
        <w:t xml:space="preserve"> monthly cycles.</w:t>
      </w:r>
    </w:p>
    <w:p w14:paraId="41FB7BE4" w14:textId="6E4ECEE9" w:rsidR="00FA20E8" w:rsidRPr="00AA11D4" w:rsidRDefault="0060141D" w:rsidP="008F23E0">
      <w:pPr>
        <w:spacing w:line="360" w:lineRule="auto"/>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6064A559" wp14:editId="7A28CF1A">
            <wp:extent cx="5731510" cy="4443730"/>
            <wp:effectExtent l="0" t="0" r="2540" b="0"/>
            <wp:docPr id="20500165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6523" name="Picture 2050016523"/>
                    <pic:cNvPicPr/>
                  </pic:nvPicPr>
                  <pic:blipFill>
                    <a:blip r:embed="rId33">
                      <a:extLst>
                        <a:ext uri="{28A0092B-C50C-407E-A947-70E740481C1C}">
                          <a14:useLocalDpi xmlns:a14="http://schemas.microsoft.com/office/drawing/2010/main" val="0"/>
                        </a:ext>
                      </a:extLst>
                    </a:blip>
                    <a:stretch>
                      <a:fillRect/>
                    </a:stretch>
                  </pic:blipFill>
                  <pic:spPr>
                    <a:xfrm>
                      <a:off x="0" y="0"/>
                      <a:ext cx="5731510" cy="4443730"/>
                    </a:xfrm>
                    <a:prstGeom prst="rect">
                      <a:avLst/>
                    </a:prstGeom>
                  </pic:spPr>
                </pic:pic>
              </a:graphicData>
            </a:graphic>
          </wp:inline>
        </w:drawing>
      </w:r>
    </w:p>
    <w:p w14:paraId="6D72298E" w14:textId="083947F2" w:rsidR="00FB4093" w:rsidRPr="00AA11D4" w:rsidRDefault="00FB4093" w:rsidP="00FB4093">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C520CA">
        <w:rPr>
          <w:rFonts w:ascii="Times New Roman" w:hAnsi="Times New Roman" w:cs="Times New Roman"/>
          <w:sz w:val="24"/>
          <w:szCs w:val="24"/>
        </w:rPr>
        <w:t xml:space="preserve"> 7.1 Trend, Seasonal plots</w:t>
      </w:r>
      <w:r w:rsidR="00334929">
        <w:rPr>
          <w:rFonts w:ascii="Times New Roman" w:hAnsi="Times New Roman" w:cs="Times New Roman"/>
          <w:sz w:val="24"/>
          <w:szCs w:val="24"/>
        </w:rPr>
        <w:t xml:space="preserve"> for year 2020</w:t>
      </w:r>
    </w:p>
    <w:p w14:paraId="6F0A5FB4" w14:textId="77777777" w:rsidR="0060141D" w:rsidRPr="00AA11D4" w:rsidRDefault="00BF3BF4"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Based on the analysis for the year 2020, it appears that the overall trend did not decrease significantly due to the COVID-19 pandemic; instead, it remained relatively stable and exhibited an increasing pattern. </w:t>
      </w:r>
    </w:p>
    <w:p w14:paraId="28430C20" w14:textId="0A9E1EA5" w:rsidR="00FB4093" w:rsidRPr="00AA11D4" w:rsidRDefault="00BF3BF4"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lastRenderedPageBreak/>
        <w:t>However, the seasonal pattern shows distinct drops during the months of March and September, coinciding with the COVID-19 crisis. These drops suggest that the pandemic had a noticeable impact on the seasonal behaviour of the data during these specific months</w:t>
      </w:r>
      <w:r w:rsidR="0060141D" w:rsidRPr="00AA11D4">
        <w:rPr>
          <w:rFonts w:ascii="Times New Roman" w:hAnsi="Times New Roman" w:cs="Times New Roman"/>
          <w:sz w:val="24"/>
          <w:szCs w:val="24"/>
        </w:rPr>
        <w:t>.</w:t>
      </w:r>
    </w:p>
    <w:p w14:paraId="0917AB4D" w14:textId="2F99C5C1" w:rsidR="0060141D" w:rsidRPr="00AA11D4" w:rsidRDefault="00045273" w:rsidP="00BF3BF4">
      <w:pPr>
        <w:spacing w:line="360" w:lineRule="auto"/>
        <w:rPr>
          <w:rFonts w:ascii="Times New Roman" w:hAnsi="Times New Roman" w:cs="Times New Roman"/>
          <w:sz w:val="24"/>
          <w:szCs w:val="24"/>
        </w:rPr>
      </w:pPr>
      <w:r w:rsidRPr="00AA11D4">
        <w:rPr>
          <w:rFonts w:ascii="Times New Roman" w:hAnsi="Times New Roman" w:cs="Times New Roman"/>
          <w:noProof/>
          <w:sz w:val="24"/>
          <w:szCs w:val="24"/>
        </w:rPr>
        <w:drawing>
          <wp:inline distT="0" distB="0" distL="0" distR="0" wp14:anchorId="39443B87" wp14:editId="1EA78EDA">
            <wp:extent cx="5731510" cy="4396740"/>
            <wp:effectExtent l="0" t="0" r="2540" b="3810"/>
            <wp:docPr id="9743933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93329" name="Picture 974393329"/>
                    <pic:cNvPicPr/>
                  </pic:nvPicPr>
                  <pic:blipFill>
                    <a:blip r:embed="rId34">
                      <a:extLst>
                        <a:ext uri="{28A0092B-C50C-407E-A947-70E740481C1C}">
                          <a14:useLocalDpi xmlns:a14="http://schemas.microsoft.com/office/drawing/2010/main" val="0"/>
                        </a:ext>
                      </a:extLst>
                    </a:blip>
                    <a:stretch>
                      <a:fillRect/>
                    </a:stretch>
                  </pic:blipFill>
                  <pic:spPr>
                    <a:xfrm>
                      <a:off x="0" y="0"/>
                      <a:ext cx="5731510" cy="4396740"/>
                    </a:xfrm>
                    <a:prstGeom prst="rect">
                      <a:avLst/>
                    </a:prstGeom>
                  </pic:spPr>
                </pic:pic>
              </a:graphicData>
            </a:graphic>
          </wp:inline>
        </w:drawing>
      </w:r>
    </w:p>
    <w:p w14:paraId="46E0379A" w14:textId="16FB76CB" w:rsidR="008F189A" w:rsidRPr="00AA11D4" w:rsidRDefault="008F189A" w:rsidP="008F189A">
      <w:pPr>
        <w:spacing w:line="360"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Pr>
          <w:rFonts w:ascii="Times New Roman" w:hAnsi="Times New Roman" w:cs="Times New Roman"/>
          <w:sz w:val="24"/>
          <w:szCs w:val="24"/>
        </w:rPr>
        <w:t xml:space="preserve"> 7.2 Trend, Seasonal plots for year 2008</w:t>
      </w:r>
    </w:p>
    <w:p w14:paraId="1ED218F5" w14:textId="77777777" w:rsidR="00580357" w:rsidRPr="00AA11D4" w:rsidRDefault="00580357"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For the year 2008, the trend of the data showed a noticeable decrease, indicating a downward movement over the course of the year. However, the seasonal component exhibited fluctuations, with periods of both increase and decrease throughout the year. Notably, the seasonal pattern was particularly affected in the months of March and September, showing significant deviations from the usual trend during these times.</w:t>
      </w:r>
    </w:p>
    <w:p w14:paraId="5A588729" w14:textId="56ADDBB5" w:rsidR="000B1DE2" w:rsidRPr="00AA11D4" w:rsidRDefault="00EE45A4"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However,</w:t>
      </w:r>
      <w:r w:rsidR="000B1DE2" w:rsidRPr="00AA11D4">
        <w:rPr>
          <w:rFonts w:ascii="Times New Roman" w:hAnsi="Times New Roman" w:cs="Times New Roman"/>
          <w:sz w:val="24"/>
          <w:szCs w:val="24"/>
        </w:rPr>
        <w:t xml:space="preserve"> </w:t>
      </w:r>
      <w:r w:rsidRPr="00AA11D4">
        <w:rPr>
          <w:rFonts w:ascii="Times New Roman" w:hAnsi="Times New Roman" w:cs="Times New Roman"/>
          <w:sz w:val="24"/>
          <w:szCs w:val="24"/>
        </w:rPr>
        <w:t>following</w:t>
      </w:r>
      <w:r w:rsidR="000B1DE2" w:rsidRPr="00AA11D4">
        <w:rPr>
          <w:rFonts w:ascii="Times New Roman" w:hAnsi="Times New Roman" w:cs="Times New Roman"/>
          <w:sz w:val="24"/>
          <w:szCs w:val="24"/>
        </w:rPr>
        <w:t xml:space="preserve"> a similar analysis approach for the remaining years from 2000 to 2023, we observe various trends and patterns in the data. These include fluctuations in both trend and seasonality, with certain years experiencing significant deviations from the nor</w:t>
      </w:r>
      <w:r w:rsidR="008B1CAA" w:rsidRPr="00AA11D4">
        <w:rPr>
          <w:rFonts w:ascii="Times New Roman" w:hAnsi="Times New Roman" w:cs="Times New Roman"/>
          <w:sz w:val="24"/>
          <w:szCs w:val="24"/>
        </w:rPr>
        <w:t>mal.</w:t>
      </w:r>
      <w:r w:rsidR="000B1DE2" w:rsidRPr="00AA11D4">
        <w:rPr>
          <w:rFonts w:ascii="Times New Roman" w:hAnsi="Times New Roman" w:cs="Times New Roman"/>
          <w:sz w:val="24"/>
          <w:szCs w:val="24"/>
        </w:rPr>
        <w:t xml:space="preserve"> Notably, the years impacted by external events such as economic crises or major events may exhibit distinct patterns compared to other years.</w:t>
      </w:r>
    </w:p>
    <w:p w14:paraId="11461AAC" w14:textId="77777777" w:rsidR="000B1DE2" w:rsidRPr="00AA11D4" w:rsidRDefault="000B1DE2" w:rsidP="000B1DE2">
      <w:pPr>
        <w:spacing w:line="360" w:lineRule="auto"/>
        <w:rPr>
          <w:rFonts w:ascii="Times New Roman" w:hAnsi="Times New Roman" w:cs="Times New Roman"/>
          <w:sz w:val="24"/>
          <w:szCs w:val="24"/>
        </w:rPr>
      </w:pPr>
    </w:p>
    <w:p w14:paraId="400D2690" w14:textId="11BE0E9F" w:rsidR="00137208" w:rsidRPr="00203278" w:rsidRDefault="001363E9" w:rsidP="00203278">
      <w:pPr>
        <w:pStyle w:val="ListParagraph"/>
        <w:numPr>
          <w:ilvl w:val="0"/>
          <w:numId w:val="24"/>
        </w:numPr>
        <w:spacing w:line="360" w:lineRule="auto"/>
        <w:jc w:val="center"/>
        <w:rPr>
          <w:rFonts w:ascii="Times New Roman" w:hAnsi="Times New Roman" w:cs="Times New Roman"/>
          <w:b/>
          <w:bCs/>
          <w:color w:val="00B0F0"/>
          <w:sz w:val="32"/>
          <w:szCs w:val="32"/>
        </w:rPr>
      </w:pPr>
      <w:r w:rsidRPr="00203278">
        <w:rPr>
          <w:rFonts w:ascii="Times New Roman" w:hAnsi="Times New Roman" w:cs="Times New Roman"/>
          <w:b/>
          <w:bCs/>
          <w:color w:val="00B0F0"/>
          <w:sz w:val="32"/>
          <w:szCs w:val="32"/>
        </w:rPr>
        <w:lastRenderedPageBreak/>
        <w:t xml:space="preserve">Model </w:t>
      </w:r>
      <w:r w:rsidR="00855F06" w:rsidRPr="00203278">
        <w:rPr>
          <w:rFonts w:ascii="Times New Roman" w:hAnsi="Times New Roman" w:cs="Times New Roman"/>
          <w:b/>
          <w:bCs/>
          <w:color w:val="00B0F0"/>
          <w:sz w:val="32"/>
          <w:szCs w:val="32"/>
        </w:rPr>
        <w:t>E</w:t>
      </w:r>
      <w:r w:rsidRPr="00203278">
        <w:rPr>
          <w:rFonts w:ascii="Times New Roman" w:hAnsi="Times New Roman" w:cs="Times New Roman"/>
          <w:b/>
          <w:bCs/>
          <w:color w:val="00B0F0"/>
          <w:sz w:val="32"/>
          <w:szCs w:val="32"/>
        </w:rPr>
        <w:t>valuation</w:t>
      </w:r>
    </w:p>
    <w:p w14:paraId="15BAD574" w14:textId="197CB250" w:rsidR="005477B2" w:rsidRPr="00AA11D4" w:rsidRDefault="005477B2"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We build a model to generate forecasts for future </w:t>
      </w:r>
      <w:r w:rsidR="0071509C" w:rsidRPr="00AA11D4">
        <w:rPr>
          <w:rFonts w:ascii="Times New Roman" w:hAnsi="Times New Roman" w:cs="Times New Roman"/>
          <w:sz w:val="24"/>
          <w:szCs w:val="24"/>
        </w:rPr>
        <w:t>year</w:t>
      </w:r>
      <w:r w:rsidRPr="00AA11D4">
        <w:rPr>
          <w:rFonts w:ascii="Times New Roman" w:hAnsi="Times New Roman" w:cs="Times New Roman"/>
          <w:sz w:val="24"/>
          <w:szCs w:val="24"/>
        </w:rPr>
        <w:t>s using the ARIMA (Auto</w:t>
      </w:r>
      <w:r w:rsidR="00C97F3B" w:rsidRPr="00AA11D4">
        <w:rPr>
          <w:rFonts w:ascii="Times New Roman" w:hAnsi="Times New Roman" w:cs="Times New Roman"/>
          <w:sz w:val="24"/>
          <w:szCs w:val="24"/>
        </w:rPr>
        <w:t xml:space="preserve"> </w:t>
      </w:r>
      <w:r w:rsidRPr="00AA11D4">
        <w:rPr>
          <w:rFonts w:ascii="Times New Roman" w:hAnsi="Times New Roman" w:cs="Times New Roman"/>
          <w:sz w:val="24"/>
          <w:szCs w:val="24"/>
        </w:rPr>
        <w:t xml:space="preserve">Regressive Integrated Moving Average) model. </w:t>
      </w:r>
    </w:p>
    <w:p w14:paraId="528B7676" w14:textId="3DB9059C" w:rsidR="005477B2" w:rsidRPr="00AA11D4" w:rsidRDefault="005477B2"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Parameter Selection</w:t>
      </w:r>
    </w:p>
    <w:p w14:paraId="205DFD9A" w14:textId="25A33D8C" w:rsidR="003D0B90" w:rsidRPr="00AA11D4" w:rsidRDefault="0071509C"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Autoregressive</w:t>
      </w:r>
      <w:r w:rsidR="003D0B90" w:rsidRPr="00AA11D4">
        <w:rPr>
          <w:rFonts w:ascii="Times New Roman" w:hAnsi="Times New Roman" w:cs="Times New Roman"/>
          <w:sz w:val="24"/>
          <w:szCs w:val="24"/>
        </w:rPr>
        <w:t xml:space="preserve"> (p)</w:t>
      </w:r>
      <w:r w:rsidRPr="00AA11D4">
        <w:rPr>
          <w:rFonts w:ascii="Times New Roman" w:hAnsi="Times New Roman" w:cs="Times New Roman"/>
          <w:sz w:val="24"/>
          <w:szCs w:val="24"/>
        </w:rPr>
        <w:t xml:space="preserve">: </w:t>
      </w:r>
      <w:r w:rsidR="003D0B90" w:rsidRPr="00AA11D4">
        <w:rPr>
          <w:rFonts w:ascii="Times New Roman" w:hAnsi="Times New Roman" w:cs="Times New Roman"/>
          <w:sz w:val="24"/>
          <w:szCs w:val="24"/>
        </w:rPr>
        <w:t>This parameter represents the number of lag observations included in the model. It indicates how many previous time steps are used to predict the current value. A higher value of p means that more past observations are considered in the prediction.</w:t>
      </w:r>
    </w:p>
    <w:p w14:paraId="587162F0" w14:textId="23FD2CB6" w:rsidR="003D0B90" w:rsidRPr="00AA11D4" w:rsidRDefault="00CA68C5"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Integrated (</w:t>
      </w:r>
      <w:r w:rsidR="0071509C" w:rsidRPr="00AA11D4">
        <w:rPr>
          <w:rFonts w:ascii="Times New Roman" w:hAnsi="Times New Roman" w:cs="Times New Roman"/>
          <w:sz w:val="24"/>
          <w:szCs w:val="24"/>
        </w:rPr>
        <w:t>d):</w:t>
      </w:r>
      <w:r w:rsidR="003D0B90" w:rsidRPr="00AA11D4">
        <w:rPr>
          <w:rFonts w:ascii="Times New Roman" w:hAnsi="Times New Roman" w:cs="Times New Roman"/>
          <w:sz w:val="24"/>
          <w:szCs w:val="24"/>
        </w:rPr>
        <w:t xml:space="preserve"> This parameter represents the degree of differencing applied to the time series data to make it stationary. It indicates the number of times the data needs to be differenced to remove trends and seasonality. A higher value of d means that more differencing is applied to make the data stationary.</w:t>
      </w:r>
    </w:p>
    <w:p w14:paraId="0168E39D" w14:textId="04411EAE" w:rsidR="003D0B90" w:rsidRPr="00AA11D4" w:rsidRDefault="003D0B90"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Moving Average </w:t>
      </w:r>
      <w:r w:rsidR="00C62B12" w:rsidRPr="00AA11D4">
        <w:rPr>
          <w:rFonts w:ascii="Times New Roman" w:hAnsi="Times New Roman" w:cs="Times New Roman"/>
          <w:sz w:val="24"/>
          <w:szCs w:val="24"/>
        </w:rPr>
        <w:t>(q):</w:t>
      </w:r>
      <w:r w:rsidRPr="00AA11D4">
        <w:rPr>
          <w:rFonts w:ascii="Times New Roman" w:hAnsi="Times New Roman" w:cs="Times New Roman"/>
          <w:sz w:val="24"/>
          <w:szCs w:val="24"/>
        </w:rPr>
        <w:t xml:space="preserve"> This parameter represents the number of lagged forecast errors included in the model. It indicates how many past forecast errors are used to predict the current value. A higher value of q means that more past forecast errors are considered in the prediction.</w:t>
      </w:r>
    </w:p>
    <w:p w14:paraId="4C3241C8" w14:textId="0F103E9D" w:rsidR="00A356BA" w:rsidRPr="00AA11D4" w:rsidRDefault="00A356BA"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We have found p using PACF (Partial Autocorrelation Function)</w:t>
      </w:r>
      <w:r w:rsidR="00436680" w:rsidRPr="00AA11D4">
        <w:rPr>
          <w:rFonts w:ascii="Times New Roman" w:hAnsi="Times New Roman" w:cs="Times New Roman"/>
          <w:sz w:val="24"/>
          <w:szCs w:val="24"/>
        </w:rPr>
        <w:t xml:space="preserve"> and </w:t>
      </w:r>
      <w:r w:rsidRPr="00AA11D4">
        <w:rPr>
          <w:rFonts w:ascii="Times New Roman" w:hAnsi="Times New Roman" w:cs="Times New Roman"/>
          <w:sz w:val="24"/>
          <w:szCs w:val="24"/>
        </w:rPr>
        <w:t>q using ACF</w:t>
      </w:r>
      <w:r w:rsidR="00436680" w:rsidRPr="00AA11D4">
        <w:rPr>
          <w:rFonts w:ascii="Times New Roman" w:hAnsi="Times New Roman" w:cs="Times New Roman"/>
          <w:sz w:val="24"/>
          <w:szCs w:val="24"/>
        </w:rPr>
        <w:t xml:space="preserve"> </w:t>
      </w:r>
      <w:r w:rsidRPr="00AA11D4">
        <w:rPr>
          <w:rFonts w:ascii="Times New Roman" w:hAnsi="Times New Roman" w:cs="Times New Roman"/>
          <w:sz w:val="24"/>
          <w:szCs w:val="24"/>
        </w:rPr>
        <w:t>(Autocorrelation Function)</w:t>
      </w:r>
    </w:p>
    <w:p w14:paraId="31C4F960" w14:textId="2ACFF216" w:rsidR="00086B2A" w:rsidRPr="00AA11D4" w:rsidRDefault="00E5198A"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d is initialised to 0 because </w:t>
      </w:r>
      <w:r w:rsidR="007647EE" w:rsidRPr="00AA11D4">
        <w:rPr>
          <w:rFonts w:ascii="Times New Roman" w:hAnsi="Times New Roman" w:cs="Times New Roman"/>
          <w:sz w:val="24"/>
          <w:szCs w:val="24"/>
        </w:rPr>
        <w:t xml:space="preserve">the data is stationary it </w:t>
      </w:r>
      <w:r w:rsidR="00C11D1C" w:rsidRPr="00AA11D4">
        <w:rPr>
          <w:rFonts w:ascii="Times New Roman" w:hAnsi="Times New Roman" w:cs="Times New Roman"/>
          <w:sz w:val="24"/>
          <w:szCs w:val="24"/>
        </w:rPr>
        <w:t>won’t</w:t>
      </w:r>
      <w:r w:rsidR="007647EE" w:rsidRPr="00AA11D4">
        <w:rPr>
          <w:rFonts w:ascii="Times New Roman" w:hAnsi="Times New Roman" w:cs="Times New Roman"/>
          <w:sz w:val="24"/>
          <w:szCs w:val="24"/>
        </w:rPr>
        <w:t xml:space="preserve"> change </w:t>
      </w:r>
      <w:r w:rsidR="00086B2A" w:rsidRPr="00AA11D4">
        <w:rPr>
          <w:rFonts w:ascii="Times New Roman" w:hAnsi="Times New Roman" w:cs="Times New Roman"/>
          <w:sz w:val="24"/>
          <w:szCs w:val="24"/>
        </w:rPr>
        <w:t>any more.</w:t>
      </w:r>
    </w:p>
    <w:p w14:paraId="479D3F09" w14:textId="4F466039" w:rsidR="00E5198A" w:rsidRPr="00AA11D4" w:rsidRDefault="00E00DF0"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Once the ARIMA model is fitted to the time series data with specified values of p, d, and q, it uses these parameters along with the observed historical data to make forecasts for future time steps. The model combines the AR, I, and MA components to generate predictions, taking into account the relationships between past observations, differencing, and forecast errors.</w:t>
      </w:r>
      <w:r w:rsidR="00E5198A" w:rsidRPr="00AA11D4">
        <w:rPr>
          <w:rFonts w:ascii="Times New Roman" w:hAnsi="Times New Roman" w:cs="Times New Roman"/>
          <w:sz w:val="24"/>
          <w:szCs w:val="24"/>
        </w:rPr>
        <w:t xml:space="preserve"> </w:t>
      </w:r>
    </w:p>
    <w:p w14:paraId="7D883AC4" w14:textId="41082B57" w:rsidR="00236CC7" w:rsidRPr="00AA11D4" w:rsidRDefault="00236CC7" w:rsidP="00823CFC">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As we define the number of years to predict the model is trained on historical data up to that specified year, including all months. This means that the model learns from the entire historical time series data available up to the end of the specified year, encompassing all months within each year</w:t>
      </w:r>
      <w:r w:rsidR="002F39A4" w:rsidRPr="00AA11D4">
        <w:rPr>
          <w:rFonts w:ascii="Times New Roman" w:hAnsi="Times New Roman" w:cs="Times New Roman"/>
          <w:sz w:val="24"/>
          <w:szCs w:val="24"/>
        </w:rPr>
        <w:t>.</w:t>
      </w:r>
    </w:p>
    <w:p w14:paraId="024730CD" w14:textId="77777777" w:rsidR="00485C9A" w:rsidRPr="00AA11D4" w:rsidRDefault="00485C9A" w:rsidP="00236CC7">
      <w:pPr>
        <w:spacing w:line="360" w:lineRule="auto"/>
        <w:rPr>
          <w:rFonts w:ascii="Times New Roman" w:hAnsi="Times New Roman" w:cs="Times New Roman"/>
          <w:sz w:val="24"/>
          <w:szCs w:val="24"/>
        </w:rPr>
      </w:pPr>
    </w:p>
    <w:p w14:paraId="11174E85" w14:textId="77777777" w:rsidR="00485C9A" w:rsidRPr="00AA11D4" w:rsidRDefault="00485C9A" w:rsidP="00236CC7">
      <w:pPr>
        <w:spacing w:line="360" w:lineRule="auto"/>
        <w:rPr>
          <w:rFonts w:ascii="Times New Roman" w:hAnsi="Times New Roman" w:cs="Times New Roman"/>
          <w:sz w:val="24"/>
          <w:szCs w:val="24"/>
        </w:rPr>
      </w:pPr>
    </w:p>
    <w:p w14:paraId="208B7943" w14:textId="77777777" w:rsidR="00485C9A" w:rsidRPr="00AA11D4" w:rsidRDefault="00485C9A" w:rsidP="00236CC7">
      <w:pPr>
        <w:spacing w:line="360" w:lineRule="auto"/>
        <w:rPr>
          <w:rFonts w:ascii="Times New Roman" w:hAnsi="Times New Roman" w:cs="Times New Roman"/>
          <w:sz w:val="24"/>
          <w:szCs w:val="24"/>
        </w:rPr>
      </w:pPr>
    </w:p>
    <w:p w14:paraId="51477132" w14:textId="0E16E7D8" w:rsidR="00420257" w:rsidRPr="00583995" w:rsidRDefault="00420257" w:rsidP="00583995">
      <w:pPr>
        <w:pStyle w:val="ListParagraph"/>
        <w:numPr>
          <w:ilvl w:val="0"/>
          <w:numId w:val="24"/>
        </w:numPr>
        <w:spacing w:line="360" w:lineRule="auto"/>
        <w:jc w:val="center"/>
        <w:rPr>
          <w:rFonts w:ascii="Times New Roman" w:hAnsi="Times New Roman" w:cs="Times New Roman"/>
          <w:b/>
          <w:bCs/>
          <w:color w:val="00B0F0"/>
          <w:sz w:val="32"/>
          <w:szCs w:val="32"/>
        </w:rPr>
      </w:pPr>
      <w:r w:rsidRPr="00583995">
        <w:rPr>
          <w:rFonts w:ascii="Times New Roman" w:hAnsi="Times New Roman" w:cs="Times New Roman"/>
          <w:b/>
          <w:bCs/>
          <w:color w:val="00B0F0"/>
          <w:sz w:val="32"/>
          <w:szCs w:val="32"/>
        </w:rPr>
        <w:lastRenderedPageBreak/>
        <w:t>Building Web application</w:t>
      </w:r>
    </w:p>
    <w:p w14:paraId="105E5606" w14:textId="77777777" w:rsidR="00583995" w:rsidRPr="00583995" w:rsidRDefault="00583995" w:rsidP="00583995">
      <w:pPr>
        <w:pStyle w:val="ListParagraph"/>
        <w:spacing w:line="360" w:lineRule="auto"/>
        <w:rPr>
          <w:rFonts w:ascii="Times New Roman" w:hAnsi="Times New Roman" w:cs="Times New Roman"/>
          <w:b/>
          <w:bCs/>
          <w:color w:val="00B0F0"/>
          <w:sz w:val="32"/>
          <w:szCs w:val="32"/>
        </w:rPr>
      </w:pPr>
    </w:p>
    <w:p w14:paraId="3CCE7111" w14:textId="77777777" w:rsidR="00420257" w:rsidRPr="00AA11D4" w:rsidRDefault="00420257" w:rsidP="008E28E8">
      <w:pPr>
        <w:pStyle w:val="ListParagraph"/>
        <w:numPr>
          <w:ilvl w:val="0"/>
          <w:numId w:val="7"/>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Forecast Prediction Application:</w:t>
      </w:r>
    </w:p>
    <w:p w14:paraId="56D47436" w14:textId="77777777" w:rsidR="00420257" w:rsidRPr="00823CFC" w:rsidRDefault="00420257" w:rsidP="008E28E8">
      <w:pPr>
        <w:pStyle w:val="ListParagraph"/>
        <w:numPr>
          <w:ilvl w:val="0"/>
          <w:numId w:val="23"/>
        </w:numPr>
        <w:spacing w:line="360" w:lineRule="auto"/>
        <w:jc w:val="both"/>
        <w:rPr>
          <w:rFonts w:ascii="Times New Roman" w:hAnsi="Times New Roman" w:cs="Times New Roman"/>
          <w:sz w:val="24"/>
          <w:szCs w:val="24"/>
        </w:rPr>
      </w:pPr>
      <w:r w:rsidRPr="00823CFC">
        <w:rPr>
          <w:rFonts w:ascii="Times New Roman" w:hAnsi="Times New Roman" w:cs="Times New Roman"/>
          <w:sz w:val="24"/>
          <w:szCs w:val="24"/>
        </w:rPr>
        <w:t>This application allows users to input the up to year and obtain forecasts for future time steps using an ARIMA model.</w:t>
      </w:r>
    </w:p>
    <w:p w14:paraId="2F7B300F" w14:textId="77777777" w:rsidR="00420257" w:rsidRPr="00AA11D4" w:rsidRDefault="00420257" w:rsidP="008E28E8">
      <w:pPr>
        <w:pStyle w:val="ListParagraph"/>
        <w:numPr>
          <w:ilvl w:val="0"/>
          <w:numId w:val="7"/>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Histogram Plot Application:</w:t>
      </w:r>
    </w:p>
    <w:p w14:paraId="23EF6D44" w14:textId="77777777" w:rsidR="00420257" w:rsidRPr="00AA11D4" w:rsidRDefault="00420257" w:rsidP="008E28E8">
      <w:pPr>
        <w:pStyle w:val="ListParagraph"/>
        <w:numPr>
          <w:ilvl w:val="0"/>
          <w:numId w:val="23"/>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This application enables users to visualize the distribution of data using histogram plots.</w:t>
      </w:r>
    </w:p>
    <w:p w14:paraId="333F9DEC" w14:textId="77777777" w:rsidR="00420257" w:rsidRPr="00AA11D4" w:rsidRDefault="00420257" w:rsidP="008E28E8">
      <w:pPr>
        <w:pStyle w:val="ListParagraph"/>
        <w:numPr>
          <w:ilvl w:val="0"/>
          <w:numId w:val="7"/>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Time Series Analysis Application:</w:t>
      </w:r>
    </w:p>
    <w:p w14:paraId="2A9A46DE" w14:textId="77777777" w:rsidR="00420257" w:rsidRPr="00AA11D4" w:rsidRDefault="00420257" w:rsidP="008E28E8">
      <w:pPr>
        <w:pStyle w:val="ListParagraph"/>
        <w:numPr>
          <w:ilvl w:val="0"/>
          <w:numId w:val="23"/>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This application provides users with a comprehensive analysis of their time series data.</w:t>
      </w:r>
    </w:p>
    <w:p w14:paraId="7B9D8E35" w14:textId="77777777" w:rsidR="00420257" w:rsidRPr="00AA11D4" w:rsidRDefault="00420257" w:rsidP="008E28E8">
      <w:pPr>
        <w:pStyle w:val="ListParagraph"/>
        <w:numPr>
          <w:ilvl w:val="0"/>
          <w:numId w:val="23"/>
        </w:num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These applications offer users the ability to explore and analyse time series data in different ways, providing insights into trends, patterns, and forecasted values.</w:t>
      </w:r>
    </w:p>
    <w:p w14:paraId="6665861B" w14:textId="77777777" w:rsidR="00420257" w:rsidRDefault="00420257" w:rsidP="008E28E8">
      <w:pPr>
        <w:spacing w:line="360" w:lineRule="auto"/>
        <w:jc w:val="both"/>
        <w:rPr>
          <w:rFonts w:ascii="Times New Roman" w:hAnsi="Times New Roman" w:cs="Times New Roman"/>
          <w:color w:val="000000" w:themeColor="text1"/>
          <w:sz w:val="24"/>
          <w:szCs w:val="24"/>
        </w:rPr>
      </w:pPr>
      <w:r w:rsidRPr="00AA11D4">
        <w:rPr>
          <w:rFonts w:ascii="Times New Roman" w:hAnsi="Times New Roman" w:cs="Times New Roman"/>
          <w:sz w:val="24"/>
          <w:szCs w:val="24"/>
        </w:rPr>
        <w:t>By using Flask, we are using to route the webpages</w:t>
      </w:r>
      <w:r w:rsidRPr="00AA11D4">
        <w:rPr>
          <w:rFonts w:ascii="Times New Roman" w:hAnsi="Times New Roman" w:cs="Times New Roman"/>
          <w:color w:val="000000" w:themeColor="text1"/>
          <w:sz w:val="24"/>
          <w:szCs w:val="24"/>
        </w:rPr>
        <w:t xml:space="preserve"> The Web application is developed using HTML (Hyper Test Markup Language), Javascript and CSS (Cascading Style sheet).</w:t>
      </w:r>
    </w:p>
    <w:p w14:paraId="36FE4349" w14:textId="77777777" w:rsidR="008E28E8" w:rsidRPr="00AA11D4" w:rsidRDefault="008E28E8" w:rsidP="008E28E8">
      <w:pPr>
        <w:spacing w:line="360" w:lineRule="auto"/>
        <w:jc w:val="both"/>
        <w:rPr>
          <w:rFonts w:ascii="Times New Roman" w:hAnsi="Times New Roman" w:cs="Times New Roman"/>
          <w:sz w:val="24"/>
          <w:szCs w:val="24"/>
        </w:rPr>
      </w:pPr>
    </w:p>
    <w:p w14:paraId="5FD6A794" w14:textId="77777777" w:rsidR="00420257" w:rsidRDefault="00420257" w:rsidP="00420257">
      <w:pPr>
        <w:pStyle w:val="ListParagraph"/>
        <w:numPr>
          <w:ilvl w:val="1"/>
          <w:numId w:val="25"/>
        </w:numPr>
        <w:spacing w:line="360" w:lineRule="auto"/>
        <w:rPr>
          <w:rFonts w:ascii="Times New Roman" w:hAnsi="Times New Roman" w:cs="Times New Roman"/>
          <w:b/>
          <w:bCs/>
          <w:sz w:val="24"/>
          <w:szCs w:val="24"/>
        </w:rPr>
      </w:pPr>
      <w:r w:rsidRPr="00840302">
        <w:rPr>
          <w:rFonts w:ascii="Times New Roman" w:hAnsi="Times New Roman" w:cs="Times New Roman"/>
          <w:b/>
          <w:bCs/>
          <w:sz w:val="24"/>
          <w:szCs w:val="24"/>
        </w:rPr>
        <w:t>Forecast Prediction Application</w:t>
      </w:r>
    </w:p>
    <w:p w14:paraId="48E7B693" w14:textId="77777777" w:rsidR="00420257" w:rsidRPr="00840302" w:rsidRDefault="00420257" w:rsidP="00420257">
      <w:pPr>
        <w:pStyle w:val="ListParagraph"/>
        <w:spacing w:line="360" w:lineRule="auto"/>
        <w:ind w:left="360"/>
        <w:rPr>
          <w:rFonts w:ascii="Times New Roman" w:hAnsi="Times New Roman" w:cs="Times New Roman"/>
          <w:b/>
          <w:bCs/>
          <w:sz w:val="24"/>
          <w:szCs w:val="24"/>
        </w:rPr>
      </w:pPr>
    </w:p>
    <w:p w14:paraId="7C540F1F" w14:textId="77777777" w:rsidR="00420257" w:rsidRPr="00AA11D4" w:rsidRDefault="00420257" w:rsidP="00420257">
      <w:pPr>
        <w:pStyle w:val="ListParagraph"/>
        <w:spacing w:line="360" w:lineRule="auto"/>
        <w:ind w:left="45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001C36" wp14:editId="27B26E73">
            <wp:extent cx="5731510" cy="1920240"/>
            <wp:effectExtent l="0" t="0" r="2540" b="3810"/>
            <wp:docPr id="2079403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03594" name="Picture 207940359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3FD523C7" w14:textId="77777777" w:rsidR="00420257" w:rsidRPr="00AA11D4" w:rsidRDefault="00420257" w:rsidP="00420257">
      <w:pPr>
        <w:pStyle w:val="ListParagraph"/>
        <w:spacing w:line="360" w:lineRule="auto"/>
        <w:ind w:left="450"/>
        <w:rPr>
          <w:rFonts w:ascii="Times New Roman" w:hAnsi="Times New Roman" w:cs="Times New Roman"/>
          <w:sz w:val="24"/>
          <w:szCs w:val="24"/>
        </w:rPr>
      </w:pPr>
    </w:p>
    <w:p w14:paraId="6ECA6B85" w14:textId="77777777" w:rsidR="00420257" w:rsidRDefault="00420257" w:rsidP="00420257">
      <w:pPr>
        <w:spacing w:line="360" w:lineRule="auto"/>
        <w:jc w:val="center"/>
        <w:rPr>
          <w:rFonts w:ascii="Times New Roman" w:hAnsi="Times New Roman" w:cs="Times New Roman"/>
          <w:sz w:val="24"/>
          <w:szCs w:val="24"/>
        </w:rPr>
      </w:pPr>
      <w:r w:rsidRPr="0005244F">
        <w:rPr>
          <w:rFonts w:ascii="Times New Roman" w:hAnsi="Times New Roman" w:cs="Times New Roman"/>
          <w:sz w:val="24"/>
          <w:szCs w:val="24"/>
        </w:rPr>
        <w:t>Fig 9.1 Input for Forecast Prediction Application</w:t>
      </w:r>
    </w:p>
    <w:p w14:paraId="668BD289" w14:textId="77777777" w:rsidR="00420257" w:rsidRDefault="00420257" w:rsidP="00420257">
      <w:pPr>
        <w:spacing w:line="360" w:lineRule="auto"/>
        <w:jc w:val="center"/>
        <w:rPr>
          <w:rFonts w:ascii="Times New Roman" w:hAnsi="Times New Roman" w:cs="Times New Roman"/>
          <w:sz w:val="24"/>
          <w:szCs w:val="24"/>
        </w:rPr>
      </w:pPr>
    </w:p>
    <w:p w14:paraId="1D18D07A" w14:textId="77777777" w:rsidR="00420257" w:rsidRPr="0005244F" w:rsidRDefault="00420257" w:rsidP="00420257">
      <w:pPr>
        <w:spacing w:line="360" w:lineRule="auto"/>
        <w:jc w:val="center"/>
        <w:rPr>
          <w:rFonts w:ascii="Times New Roman" w:hAnsi="Times New Roman" w:cs="Times New Roman"/>
          <w:b/>
          <w:bCs/>
          <w:sz w:val="24"/>
          <w:szCs w:val="24"/>
        </w:rPr>
      </w:pPr>
    </w:p>
    <w:p w14:paraId="5C0291B7" w14:textId="77777777" w:rsidR="00420257" w:rsidRPr="00AA11D4" w:rsidRDefault="00420257" w:rsidP="00420257">
      <w:pPr>
        <w:spacing w:line="360" w:lineRule="auto"/>
        <w:rPr>
          <w:rFonts w:ascii="Times New Roman" w:hAnsi="Times New Roman" w:cs="Times New Roman"/>
          <w:sz w:val="24"/>
          <w:szCs w:val="24"/>
        </w:rPr>
      </w:pPr>
      <w:r w:rsidRPr="00AA11D4">
        <w:rPr>
          <w:rFonts w:ascii="Times New Roman" w:hAnsi="Times New Roman" w:cs="Times New Roman"/>
          <w:sz w:val="24"/>
          <w:szCs w:val="24"/>
        </w:rPr>
        <w:t>The user has to input the number of years which he/she wants to predict. Then the model predicts the forecast values.</w:t>
      </w:r>
    </w:p>
    <w:p w14:paraId="699CF890" w14:textId="77777777" w:rsidR="00420257" w:rsidRDefault="00420257" w:rsidP="00420257">
      <w:pPr>
        <w:pStyle w:val="ListParagraph"/>
        <w:numPr>
          <w:ilvl w:val="1"/>
          <w:numId w:val="25"/>
        </w:numPr>
        <w:spacing w:line="360" w:lineRule="auto"/>
        <w:rPr>
          <w:rFonts w:ascii="Times New Roman" w:hAnsi="Times New Roman" w:cs="Times New Roman"/>
          <w:b/>
          <w:bCs/>
          <w:sz w:val="24"/>
          <w:szCs w:val="24"/>
        </w:rPr>
      </w:pPr>
      <w:r w:rsidRPr="00840302">
        <w:rPr>
          <w:rFonts w:ascii="Times New Roman" w:hAnsi="Times New Roman" w:cs="Times New Roman"/>
          <w:b/>
          <w:bCs/>
          <w:sz w:val="24"/>
          <w:szCs w:val="24"/>
        </w:rPr>
        <w:lastRenderedPageBreak/>
        <w:t>Histogram Plot Application:</w:t>
      </w:r>
    </w:p>
    <w:p w14:paraId="45F89968" w14:textId="77777777" w:rsidR="00420257" w:rsidRDefault="00420257" w:rsidP="00420257">
      <w:pPr>
        <w:pStyle w:val="ListParagraph"/>
        <w:spacing w:line="360" w:lineRule="auto"/>
        <w:ind w:left="360"/>
        <w:rPr>
          <w:rFonts w:ascii="Times New Roman" w:hAnsi="Times New Roman" w:cs="Times New Roman"/>
          <w:b/>
          <w:bCs/>
          <w:sz w:val="24"/>
          <w:szCs w:val="24"/>
        </w:rPr>
      </w:pPr>
    </w:p>
    <w:p w14:paraId="6D22169A" w14:textId="77777777" w:rsidR="00420257" w:rsidRPr="00FA6E39" w:rsidRDefault="00420257" w:rsidP="00420257">
      <w:pPr>
        <w:spacing w:line="360" w:lineRule="auto"/>
        <w:jc w:val="center"/>
        <w:rPr>
          <w:rFonts w:ascii="Times New Roman" w:hAnsi="Times New Roman" w:cs="Times New Roman"/>
          <w:b/>
          <w:bCs/>
          <w:sz w:val="24"/>
          <w:szCs w:val="24"/>
        </w:rPr>
      </w:pPr>
      <w:r>
        <w:rPr>
          <w:noProof/>
        </w:rPr>
        <w:drawing>
          <wp:inline distT="0" distB="0" distL="0" distR="0" wp14:anchorId="6A4D3725" wp14:editId="2204A81F">
            <wp:extent cx="5731510" cy="1518920"/>
            <wp:effectExtent l="0" t="0" r="2540" b="5080"/>
            <wp:docPr id="667912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2240" name="Picture 6679122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518920"/>
                    </a:xfrm>
                    <a:prstGeom prst="rect">
                      <a:avLst/>
                    </a:prstGeom>
                  </pic:spPr>
                </pic:pic>
              </a:graphicData>
            </a:graphic>
          </wp:inline>
        </w:drawing>
      </w:r>
    </w:p>
    <w:p w14:paraId="4FC9FA65" w14:textId="77777777" w:rsidR="00420257" w:rsidRPr="0005244F" w:rsidRDefault="00420257" w:rsidP="00420257">
      <w:pPr>
        <w:spacing w:line="360" w:lineRule="auto"/>
        <w:jc w:val="center"/>
        <w:rPr>
          <w:rFonts w:ascii="Times New Roman" w:hAnsi="Times New Roman" w:cs="Times New Roman"/>
          <w:b/>
          <w:bCs/>
          <w:sz w:val="24"/>
          <w:szCs w:val="24"/>
        </w:rPr>
      </w:pPr>
      <w:r w:rsidRPr="0005244F">
        <w:rPr>
          <w:rFonts w:ascii="Times New Roman" w:hAnsi="Times New Roman" w:cs="Times New Roman"/>
          <w:sz w:val="24"/>
          <w:szCs w:val="24"/>
        </w:rPr>
        <w:t>Fig 9.2 Input for Histogram Plot Application</w:t>
      </w:r>
    </w:p>
    <w:p w14:paraId="1297D6A0" w14:textId="77777777" w:rsidR="00420257" w:rsidRPr="00AA11D4" w:rsidRDefault="00420257" w:rsidP="00420257">
      <w:pPr>
        <w:spacing w:line="360" w:lineRule="auto"/>
        <w:rPr>
          <w:rFonts w:ascii="Times New Roman" w:hAnsi="Times New Roman" w:cs="Times New Roman"/>
          <w:b/>
          <w:bCs/>
          <w:sz w:val="24"/>
          <w:szCs w:val="24"/>
        </w:rPr>
      </w:pPr>
      <w:r w:rsidRPr="00AA11D4">
        <w:rPr>
          <w:rFonts w:ascii="Times New Roman" w:hAnsi="Times New Roman" w:cs="Times New Roman"/>
          <w:sz w:val="24"/>
          <w:szCs w:val="24"/>
        </w:rPr>
        <w:t>As the user mentions the Month name or annual as input we get plots of histogram.</w:t>
      </w:r>
    </w:p>
    <w:p w14:paraId="66117B1C" w14:textId="77777777" w:rsidR="00420257" w:rsidRPr="00AA11D4" w:rsidRDefault="00420257" w:rsidP="00420257">
      <w:pPr>
        <w:pStyle w:val="ListParagraph"/>
        <w:spacing w:line="360" w:lineRule="auto"/>
        <w:ind w:left="450"/>
        <w:rPr>
          <w:rFonts w:ascii="Times New Roman" w:hAnsi="Times New Roman" w:cs="Times New Roman"/>
          <w:b/>
          <w:bCs/>
          <w:sz w:val="24"/>
          <w:szCs w:val="24"/>
        </w:rPr>
      </w:pPr>
    </w:p>
    <w:p w14:paraId="47ACC9D9" w14:textId="77777777" w:rsidR="00420257" w:rsidRPr="00840302" w:rsidRDefault="00420257" w:rsidP="00420257">
      <w:pPr>
        <w:pStyle w:val="ListParagraph"/>
        <w:numPr>
          <w:ilvl w:val="1"/>
          <w:numId w:val="25"/>
        </w:numPr>
        <w:spacing w:line="360" w:lineRule="auto"/>
        <w:rPr>
          <w:rFonts w:ascii="Times New Roman" w:hAnsi="Times New Roman" w:cs="Times New Roman"/>
          <w:b/>
          <w:bCs/>
          <w:sz w:val="24"/>
          <w:szCs w:val="24"/>
        </w:rPr>
      </w:pPr>
      <w:r w:rsidRPr="00840302">
        <w:rPr>
          <w:rFonts w:ascii="Times New Roman" w:hAnsi="Times New Roman" w:cs="Times New Roman"/>
          <w:b/>
          <w:bCs/>
          <w:sz w:val="24"/>
          <w:szCs w:val="24"/>
        </w:rPr>
        <w:t>Time Series Analysis Application:</w:t>
      </w:r>
    </w:p>
    <w:p w14:paraId="4AC85A28" w14:textId="77777777" w:rsidR="00420257" w:rsidRPr="00AA11D4" w:rsidRDefault="00420257" w:rsidP="00420257">
      <w:pPr>
        <w:pStyle w:val="ListParagraph"/>
        <w:spacing w:line="360" w:lineRule="auto"/>
        <w:ind w:left="450"/>
        <w:rPr>
          <w:rFonts w:ascii="Times New Roman" w:hAnsi="Times New Roman" w:cs="Times New Roman"/>
          <w:b/>
          <w:bCs/>
          <w:sz w:val="24"/>
          <w:szCs w:val="24"/>
        </w:rPr>
      </w:pPr>
    </w:p>
    <w:p w14:paraId="03377F96" w14:textId="77777777" w:rsidR="00420257" w:rsidRPr="00AA11D4" w:rsidRDefault="00420257" w:rsidP="00420257">
      <w:pPr>
        <w:pStyle w:val="ListParagraph"/>
        <w:spacing w:line="360" w:lineRule="auto"/>
        <w:ind w:left="45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BC59BE" wp14:editId="0579858A">
            <wp:extent cx="5731510" cy="1438910"/>
            <wp:effectExtent l="0" t="0" r="2540" b="8890"/>
            <wp:docPr id="582707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2843" name="Picture 1522328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14:paraId="032642CF" w14:textId="77777777" w:rsidR="00420257" w:rsidRPr="0005244F" w:rsidRDefault="00420257" w:rsidP="00420257">
      <w:pPr>
        <w:spacing w:line="360" w:lineRule="auto"/>
        <w:jc w:val="center"/>
        <w:rPr>
          <w:rFonts w:ascii="Times New Roman" w:hAnsi="Times New Roman" w:cs="Times New Roman"/>
          <w:b/>
          <w:bCs/>
          <w:sz w:val="24"/>
          <w:szCs w:val="24"/>
        </w:rPr>
      </w:pPr>
      <w:r w:rsidRPr="0005244F">
        <w:rPr>
          <w:rFonts w:ascii="Times New Roman" w:hAnsi="Times New Roman" w:cs="Times New Roman"/>
          <w:sz w:val="24"/>
          <w:szCs w:val="24"/>
        </w:rPr>
        <w:t>Fig 9.</w:t>
      </w:r>
      <w:r>
        <w:rPr>
          <w:rFonts w:ascii="Times New Roman" w:hAnsi="Times New Roman" w:cs="Times New Roman"/>
          <w:sz w:val="24"/>
          <w:szCs w:val="24"/>
        </w:rPr>
        <w:t>3</w:t>
      </w:r>
      <w:r w:rsidRPr="0005244F">
        <w:rPr>
          <w:rFonts w:ascii="Times New Roman" w:hAnsi="Times New Roman" w:cs="Times New Roman"/>
          <w:sz w:val="24"/>
          <w:szCs w:val="24"/>
        </w:rPr>
        <w:t xml:space="preserve"> Input for Time Series Analysis Application</w:t>
      </w:r>
    </w:p>
    <w:p w14:paraId="6DDDC435" w14:textId="77777777" w:rsidR="00420257" w:rsidRPr="00AA11D4" w:rsidRDefault="00420257" w:rsidP="00420257">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As the user mentions the Year according to it, we get plot graphs for trends, seasonal.</w:t>
      </w:r>
    </w:p>
    <w:p w14:paraId="6FBD2141" w14:textId="77777777" w:rsidR="00420257" w:rsidRPr="00AA11D4" w:rsidRDefault="00420257" w:rsidP="00420257">
      <w:pPr>
        <w:spacing w:line="360" w:lineRule="auto"/>
        <w:jc w:val="both"/>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After taking inputs through web application, we created a new Python file to define Flask application and we defined routes for our applications. Here one route is used to render the form for users to input their data and another route to handle form submission and generate the result.</w:t>
      </w:r>
    </w:p>
    <w:p w14:paraId="45B1A47D" w14:textId="77777777" w:rsidR="00420257" w:rsidRPr="00AA11D4" w:rsidRDefault="00420257" w:rsidP="00420257">
      <w:pPr>
        <w:spacing w:line="360" w:lineRule="auto"/>
        <w:jc w:val="both"/>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 xml:space="preserve">Flask routes which are defined to handle user requests, with one route rendering a form for inputting data and another route processing form submission, generating predictions, and displaying the result. The Flask application integrates with the trained models through a function to make predictions based on user input. HTML templates are used to design the user interface for inputting data and displaying predictions. </w:t>
      </w:r>
    </w:p>
    <w:p w14:paraId="7D933E0E" w14:textId="77777777" w:rsidR="0038692A" w:rsidRPr="00AA11D4" w:rsidRDefault="0038692A" w:rsidP="0038692A">
      <w:pPr>
        <w:spacing w:line="276" w:lineRule="auto"/>
        <w:rPr>
          <w:rFonts w:ascii="Times New Roman" w:hAnsi="Times New Roman" w:cs="Times New Roman"/>
          <w:color w:val="000000" w:themeColor="text1"/>
          <w:sz w:val="24"/>
          <w:szCs w:val="24"/>
        </w:rPr>
      </w:pPr>
    </w:p>
    <w:p w14:paraId="14C0940D" w14:textId="77777777" w:rsidR="0038692A" w:rsidRPr="00AA11D4" w:rsidRDefault="0038692A" w:rsidP="0038692A">
      <w:pPr>
        <w:spacing w:line="276" w:lineRule="auto"/>
        <w:jc w:val="center"/>
        <w:rPr>
          <w:rFonts w:ascii="Times New Roman" w:hAnsi="Times New Roman" w:cs="Times New Roman"/>
          <w:color w:val="000000" w:themeColor="text1"/>
          <w:sz w:val="24"/>
          <w:szCs w:val="24"/>
        </w:rPr>
      </w:pPr>
      <w:r w:rsidRPr="00AA11D4">
        <w:rPr>
          <w:rFonts w:ascii="Times New Roman" w:hAnsi="Times New Roman" w:cs="Times New Roman"/>
          <w:noProof/>
          <w:color w:val="000000" w:themeColor="text1"/>
          <w:sz w:val="24"/>
          <w:szCs w:val="24"/>
        </w:rPr>
        <w:drawing>
          <wp:inline distT="0" distB="0" distL="0" distR="0" wp14:anchorId="30FB3EF7" wp14:editId="31AB6811">
            <wp:extent cx="2499577" cy="320068"/>
            <wp:effectExtent l="0" t="0" r="0" b="3810"/>
            <wp:docPr id="290102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2256" name="Picture 290102256"/>
                    <pic:cNvPicPr/>
                  </pic:nvPicPr>
                  <pic:blipFill>
                    <a:blip r:embed="rId38">
                      <a:extLst>
                        <a:ext uri="{28A0092B-C50C-407E-A947-70E740481C1C}">
                          <a14:useLocalDpi xmlns:a14="http://schemas.microsoft.com/office/drawing/2010/main" val="0"/>
                        </a:ext>
                      </a:extLst>
                    </a:blip>
                    <a:stretch>
                      <a:fillRect/>
                    </a:stretch>
                  </pic:blipFill>
                  <pic:spPr>
                    <a:xfrm>
                      <a:off x="0" y="0"/>
                      <a:ext cx="2499577" cy="320068"/>
                    </a:xfrm>
                    <a:prstGeom prst="rect">
                      <a:avLst/>
                    </a:prstGeom>
                  </pic:spPr>
                </pic:pic>
              </a:graphicData>
            </a:graphic>
          </wp:inline>
        </w:drawing>
      </w:r>
    </w:p>
    <w:p w14:paraId="3AFC7F07" w14:textId="0D3741AA" w:rsidR="0038692A" w:rsidRPr="00AA11D4" w:rsidRDefault="0038692A" w:rsidP="0038692A">
      <w:pPr>
        <w:spacing w:line="276" w:lineRule="auto"/>
        <w:jc w:val="center"/>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 xml:space="preserve">Fig </w:t>
      </w:r>
      <w:r w:rsidR="001E3DD6">
        <w:rPr>
          <w:rFonts w:ascii="Times New Roman" w:hAnsi="Times New Roman" w:cs="Times New Roman"/>
          <w:color w:val="000000" w:themeColor="text1"/>
          <w:sz w:val="24"/>
          <w:szCs w:val="24"/>
        </w:rPr>
        <w:t xml:space="preserve">9.4 </w:t>
      </w:r>
      <w:r w:rsidRPr="00AA11D4">
        <w:rPr>
          <w:rFonts w:ascii="Times New Roman" w:hAnsi="Times New Roman" w:cs="Times New Roman"/>
          <w:color w:val="000000" w:themeColor="text1"/>
          <w:sz w:val="24"/>
          <w:szCs w:val="24"/>
        </w:rPr>
        <w:t>Running Flask application on localhost</w:t>
      </w:r>
    </w:p>
    <w:p w14:paraId="03A21440" w14:textId="77777777" w:rsidR="0038692A" w:rsidRPr="00AA11D4" w:rsidRDefault="0038692A" w:rsidP="0038692A">
      <w:pPr>
        <w:spacing w:line="276" w:lineRule="auto"/>
        <w:jc w:val="center"/>
        <w:rPr>
          <w:rFonts w:ascii="Times New Roman" w:hAnsi="Times New Roman" w:cs="Times New Roman"/>
          <w:color w:val="000000" w:themeColor="text1"/>
          <w:sz w:val="24"/>
          <w:szCs w:val="24"/>
        </w:rPr>
      </w:pPr>
    </w:p>
    <w:p w14:paraId="06879BC1" w14:textId="2097A9D5" w:rsidR="007F178F" w:rsidRPr="00AA11D4" w:rsidRDefault="0038692A" w:rsidP="00E66544">
      <w:pPr>
        <w:spacing w:line="360" w:lineRule="auto"/>
        <w:jc w:val="both"/>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When running a Flask application, the framework automatically assigns a port number for the application to listen on. By default, Flask uses port 5000. This means that when the Flask application is started, it will be accessible through a web browser using the appropriate port number. Accessing the application in a web browser would then be done by navigating to “http://localhost:5000”. The port number is crucial as it enables communication between the Flask application and the web browser, allowing users to interact with the web application seamlessly</w:t>
      </w:r>
      <w:r w:rsidR="006947C2" w:rsidRPr="00AA11D4">
        <w:rPr>
          <w:rFonts w:ascii="Times New Roman" w:hAnsi="Times New Roman" w:cs="Times New Roman"/>
          <w:color w:val="000000" w:themeColor="text1"/>
          <w:sz w:val="24"/>
          <w:szCs w:val="24"/>
        </w:rPr>
        <w:t>.</w:t>
      </w:r>
    </w:p>
    <w:p w14:paraId="27948102" w14:textId="77777777" w:rsidR="00924C65" w:rsidRPr="00AA11D4" w:rsidRDefault="00924C65" w:rsidP="0038692A">
      <w:pPr>
        <w:spacing w:line="360" w:lineRule="auto"/>
        <w:rPr>
          <w:rFonts w:ascii="Times New Roman" w:hAnsi="Times New Roman" w:cs="Times New Roman"/>
          <w:color w:val="000000" w:themeColor="text1"/>
          <w:sz w:val="24"/>
          <w:szCs w:val="24"/>
        </w:rPr>
      </w:pPr>
    </w:p>
    <w:p w14:paraId="2195EF0F" w14:textId="687B0F6E" w:rsidR="00924C65" w:rsidRPr="00E53169" w:rsidRDefault="00E53169" w:rsidP="00E53169">
      <w:pPr>
        <w:pStyle w:val="ListParagraph"/>
        <w:numPr>
          <w:ilvl w:val="0"/>
          <w:numId w:val="25"/>
        </w:numPr>
        <w:spacing w:line="276" w:lineRule="auto"/>
        <w:jc w:val="center"/>
        <w:rPr>
          <w:rFonts w:ascii="Times New Roman" w:hAnsi="Times New Roman" w:cs="Times New Roman"/>
          <w:b/>
          <w:bCs/>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24C65" w:rsidRPr="00E53169">
        <w:rPr>
          <w:rFonts w:ascii="Times New Roman" w:hAnsi="Times New Roman" w:cs="Times New Roman"/>
          <w:b/>
          <w:bCs/>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p w14:paraId="1000C52E" w14:textId="77777777" w:rsidR="00924C65" w:rsidRPr="00AA11D4" w:rsidRDefault="00924C65" w:rsidP="00924C65">
      <w:pPr>
        <w:spacing w:line="276" w:lineRule="auto"/>
        <w:rPr>
          <w:rFonts w:ascii="Times New Roman" w:hAnsi="Times New Roman" w:cs="Times New Roman"/>
          <w:noProof/>
          <w:color w:val="000000" w:themeColor="text1"/>
          <w:sz w:val="24"/>
          <w:szCs w:val="24"/>
        </w:rPr>
      </w:pPr>
    </w:p>
    <w:p w14:paraId="08992811" w14:textId="77777777" w:rsidR="00924C65" w:rsidRPr="00AA11D4" w:rsidRDefault="00924C65" w:rsidP="00924C65">
      <w:pPr>
        <w:spacing w:line="276" w:lineRule="auto"/>
        <w:jc w:val="center"/>
        <w:rPr>
          <w:rFonts w:ascii="Times New Roman" w:hAnsi="Times New Roman" w:cs="Times New Roman"/>
          <w:color w:val="000000" w:themeColor="text1"/>
          <w:sz w:val="24"/>
          <w:szCs w:val="24"/>
        </w:rPr>
      </w:pPr>
      <w:r w:rsidRPr="00AA11D4">
        <w:rPr>
          <w:rFonts w:ascii="Times New Roman" w:hAnsi="Times New Roman" w:cs="Times New Roman"/>
          <w:noProof/>
          <w:color w:val="000000" w:themeColor="text1"/>
          <w:sz w:val="24"/>
          <w:szCs w:val="24"/>
        </w:rPr>
        <w:drawing>
          <wp:inline distT="0" distB="0" distL="0" distR="0" wp14:anchorId="6A906C05" wp14:editId="418CEB3C">
            <wp:extent cx="3275891" cy="311372"/>
            <wp:effectExtent l="0" t="0" r="1270" b="0"/>
            <wp:docPr id="124468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86483" name="Picture 1244686483"/>
                    <pic:cNvPicPr/>
                  </pic:nvPicPr>
                  <pic:blipFill>
                    <a:blip r:embed="rId39">
                      <a:extLst>
                        <a:ext uri="{28A0092B-C50C-407E-A947-70E740481C1C}">
                          <a14:useLocalDpi xmlns:a14="http://schemas.microsoft.com/office/drawing/2010/main" val="0"/>
                        </a:ext>
                      </a:extLst>
                    </a:blip>
                    <a:stretch>
                      <a:fillRect/>
                    </a:stretch>
                  </pic:blipFill>
                  <pic:spPr>
                    <a:xfrm>
                      <a:off x="0" y="0"/>
                      <a:ext cx="3344020" cy="317848"/>
                    </a:xfrm>
                    <a:prstGeom prst="rect">
                      <a:avLst/>
                    </a:prstGeom>
                  </pic:spPr>
                </pic:pic>
              </a:graphicData>
            </a:graphic>
          </wp:inline>
        </w:drawing>
      </w:r>
    </w:p>
    <w:p w14:paraId="76A2CA0C" w14:textId="77777777" w:rsidR="00924C65" w:rsidRPr="00AA11D4" w:rsidRDefault="00924C65" w:rsidP="00924C65">
      <w:pPr>
        <w:spacing w:line="276" w:lineRule="auto"/>
        <w:jc w:val="center"/>
        <w:rPr>
          <w:rFonts w:ascii="Times New Roman" w:hAnsi="Times New Roman" w:cs="Times New Roman"/>
          <w:color w:val="000000" w:themeColor="text1"/>
          <w:sz w:val="24"/>
          <w:szCs w:val="24"/>
        </w:rPr>
      </w:pPr>
    </w:p>
    <w:p w14:paraId="5E2E1F33" w14:textId="39DD913C" w:rsidR="00924C65" w:rsidRPr="00AA11D4" w:rsidRDefault="00924C65" w:rsidP="00924C65">
      <w:pPr>
        <w:spacing w:line="276" w:lineRule="auto"/>
        <w:jc w:val="center"/>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Fi</w:t>
      </w:r>
      <w:r w:rsidR="005F6C3C" w:rsidRPr="00AA11D4">
        <w:rPr>
          <w:rFonts w:ascii="Times New Roman" w:hAnsi="Times New Roman" w:cs="Times New Roman"/>
          <w:color w:val="000000" w:themeColor="text1"/>
          <w:sz w:val="24"/>
          <w:szCs w:val="24"/>
        </w:rPr>
        <w:t>g</w:t>
      </w:r>
      <w:r w:rsidRPr="00AA11D4">
        <w:rPr>
          <w:rFonts w:ascii="Times New Roman" w:hAnsi="Times New Roman" w:cs="Times New Roman"/>
          <w:color w:val="000000" w:themeColor="text1"/>
          <w:sz w:val="24"/>
          <w:szCs w:val="24"/>
        </w:rPr>
        <w:t xml:space="preserve"> </w:t>
      </w:r>
      <w:r w:rsidR="006E6121">
        <w:rPr>
          <w:rFonts w:ascii="Times New Roman" w:hAnsi="Times New Roman" w:cs="Times New Roman"/>
          <w:color w:val="000000" w:themeColor="text1"/>
          <w:sz w:val="24"/>
          <w:szCs w:val="24"/>
        </w:rPr>
        <w:t xml:space="preserve">10.1 </w:t>
      </w:r>
      <w:r w:rsidRPr="00AA11D4">
        <w:rPr>
          <w:rFonts w:ascii="Times New Roman" w:hAnsi="Times New Roman" w:cs="Times New Roman"/>
          <w:color w:val="000000" w:themeColor="text1"/>
          <w:sz w:val="24"/>
          <w:szCs w:val="24"/>
        </w:rPr>
        <w:t>Web address of Flask Application</w:t>
      </w:r>
    </w:p>
    <w:p w14:paraId="2A6FD6A6" w14:textId="77777777" w:rsidR="00924C65" w:rsidRPr="00AA11D4" w:rsidRDefault="00924C65" w:rsidP="00924C65">
      <w:pPr>
        <w:spacing w:line="276" w:lineRule="auto"/>
        <w:jc w:val="center"/>
        <w:rPr>
          <w:rFonts w:ascii="Times New Roman" w:hAnsi="Times New Roman" w:cs="Times New Roman"/>
          <w:color w:val="000000" w:themeColor="text1"/>
          <w:sz w:val="24"/>
          <w:szCs w:val="24"/>
        </w:rPr>
      </w:pPr>
    </w:p>
    <w:p w14:paraId="1F8A6018" w14:textId="77777777" w:rsidR="00924C65" w:rsidRPr="00AA11D4" w:rsidRDefault="00924C65" w:rsidP="00DC55CB">
      <w:pPr>
        <w:spacing w:line="360" w:lineRule="auto"/>
        <w:jc w:val="both"/>
        <w:rPr>
          <w:rFonts w:ascii="Times New Roman" w:hAnsi="Times New Roman" w:cs="Times New Roman"/>
          <w:color w:val="000000" w:themeColor="text1"/>
          <w:sz w:val="24"/>
          <w:szCs w:val="24"/>
        </w:rPr>
      </w:pPr>
      <w:r w:rsidRPr="00AA11D4">
        <w:rPr>
          <w:rFonts w:ascii="Times New Roman" w:hAnsi="Times New Roman" w:cs="Times New Roman"/>
          <w:color w:val="000000" w:themeColor="text1"/>
          <w:sz w:val="24"/>
          <w:szCs w:val="24"/>
        </w:rPr>
        <w:t>The URL "http://127.0.0.1:5000" you would be accessing a Flask web application running on your local machine through a web browser. Upon accessing this URL, web browser would display the home page in Flask application, allowing to interact with the web application's features and functionalities.</w:t>
      </w:r>
    </w:p>
    <w:p w14:paraId="2372647A" w14:textId="77777777" w:rsidR="004663E8" w:rsidRPr="00AA11D4" w:rsidRDefault="004663E8" w:rsidP="00924C65">
      <w:pPr>
        <w:spacing w:line="276" w:lineRule="auto"/>
        <w:jc w:val="both"/>
        <w:rPr>
          <w:rFonts w:ascii="Times New Roman" w:hAnsi="Times New Roman" w:cs="Times New Roman"/>
          <w:color w:val="000000" w:themeColor="text1"/>
          <w:sz w:val="24"/>
          <w:szCs w:val="24"/>
        </w:rPr>
      </w:pPr>
    </w:p>
    <w:p w14:paraId="74B1C700" w14:textId="3D07FEDD" w:rsidR="004663E8" w:rsidRPr="004F479F" w:rsidRDefault="004663E8" w:rsidP="004F479F">
      <w:pPr>
        <w:pStyle w:val="ListParagraph"/>
        <w:numPr>
          <w:ilvl w:val="1"/>
          <w:numId w:val="25"/>
        </w:numPr>
        <w:spacing w:line="360" w:lineRule="auto"/>
        <w:rPr>
          <w:rFonts w:ascii="Times New Roman" w:hAnsi="Times New Roman" w:cs="Times New Roman"/>
          <w:b/>
          <w:bCs/>
          <w:sz w:val="24"/>
          <w:szCs w:val="24"/>
        </w:rPr>
      </w:pPr>
      <w:r w:rsidRPr="008B79AB">
        <w:rPr>
          <w:rFonts w:ascii="Times New Roman" w:hAnsi="Times New Roman" w:cs="Times New Roman"/>
          <w:b/>
          <w:bCs/>
          <w:color w:val="000000" w:themeColor="text1"/>
          <w:sz w:val="24"/>
          <w:szCs w:val="24"/>
        </w:rPr>
        <w:t xml:space="preserve">Result for </w:t>
      </w:r>
      <w:r w:rsidRPr="008B79AB">
        <w:rPr>
          <w:rFonts w:ascii="Times New Roman" w:hAnsi="Times New Roman" w:cs="Times New Roman"/>
          <w:b/>
          <w:bCs/>
          <w:sz w:val="24"/>
          <w:szCs w:val="24"/>
        </w:rPr>
        <w:t>Forecast Prediction Application</w:t>
      </w:r>
    </w:p>
    <w:p w14:paraId="5A6C23A5" w14:textId="41B1C699" w:rsidR="0045077A" w:rsidRPr="00DC55CB" w:rsidRDefault="004663E8" w:rsidP="00DC55CB">
      <w:pPr>
        <w:spacing w:line="360" w:lineRule="auto"/>
        <w:jc w:val="both"/>
        <w:rPr>
          <w:rFonts w:ascii="Times New Roman" w:hAnsi="Times New Roman" w:cs="Times New Roman"/>
          <w:noProof/>
          <w:sz w:val="24"/>
          <w:szCs w:val="24"/>
        </w:rPr>
      </w:pPr>
      <w:r w:rsidRPr="00AA11D4">
        <w:rPr>
          <w:rFonts w:ascii="Times New Roman" w:hAnsi="Times New Roman" w:cs="Times New Roman"/>
          <w:noProof/>
          <w:sz w:val="24"/>
          <w:szCs w:val="24"/>
        </w:rPr>
        <w:t>In your Flask web application, after the user inputs the number of years they want to predict, the application will use this input to generate forecasts using the ARIMA model. Once the forecasts are calculated, the application will return these predicted values to the result page, where the user can view them.</w:t>
      </w:r>
    </w:p>
    <w:p w14:paraId="2AC093A5" w14:textId="784EF768" w:rsidR="0045077A" w:rsidRPr="00AA11D4" w:rsidRDefault="00C43886" w:rsidP="0045077A">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920" behindDoc="0" locked="0" layoutInCell="1" allowOverlap="1" wp14:anchorId="4AA38FB6" wp14:editId="0596CE6B">
            <wp:simplePos x="0" y="0"/>
            <wp:positionH relativeFrom="margin">
              <wp:posOffset>-479425</wp:posOffset>
            </wp:positionH>
            <wp:positionV relativeFrom="paragraph">
              <wp:posOffset>53975</wp:posOffset>
            </wp:positionV>
            <wp:extent cx="6738620" cy="1978025"/>
            <wp:effectExtent l="0" t="0" r="5080" b="3175"/>
            <wp:wrapSquare wrapText="bothSides"/>
            <wp:docPr id="323201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01729" name="Picture 3232017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38620" cy="1978025"/>
                    </a:xfrm>
                    <a:prstGeom prst="rect">
                      <a:avLst/>
                    </a:prstGeom>
                  </pic:spPr>
                </pic:pic>
              </a:graphicData>
            </a:graphic>
            <wp14:sizeRelH relativeFrom="margin">
              <wp14:pctWidth>0</wp14:pctWidth>
            </wp14:sizeRelH>
            <wp14:sizeRelV relativeFrom="margin">
              <wp14:pctHeight>0</wp14:pctHeight>
            </wp14:sizeRelV>
          </wp:anchor>
        </w:drawing>
      </w:r>
    </w:p>
    <w:p w14:paraId="7A8195B0" w14:textId="51924E9F" w:rsidR="005F6C3C" w:rsidRDefault="0045077A" w:rsidP="0045077A">
      <w:pPr>
        <w:spacing w:line="276"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sidR="006E6121">
        <w:rPr>
          <w:rFonts w:ascii="Times New Roman" w:hAnsi="Times New Roman" w:cs="Times New Roman"/>
          <w:sz w:val="24"/>
          <w:szCs w:val="24"/>
        </w:rPr>
        <w:t xml:space="preserve"> 10.2 Input filed 1</w:t>
      </w:r>
    </w:p>
    <w:p w14:paraId="2F62A269" w14:textId="77777777" w:rsidR="00742F08" w:rsidRPr="00AA11D4" w:rsidRDefault="00742F08" w:rsidP="0045077A">
      <w:pPr>
        <w:spacing w:line="276" w:lineRule="auto"/>
        <w:jc w:val="center"/>
        <w:rPr>
          <w:rFonts w:ascii="Times New Roman" w:hAnsi="Times New Roman" w:cs="Times New Roman"/>
          <w:sz w:val="24"/>
          <w:szCs w:val="24"/>
        </w:rPr>
      </w:pPr>
    </w:p>
    <w:p w14:paraId="084418FA" w14:textId="7096FAC7" w:rsidR="0045077A" w:rsidRPr="00AA11D4" w:rsidRDefault="0045077A" w:rsidP="0045077A">
      <w:pPr>
        <w:spacing w:line="276" w:lineRule="auto"/>
        <w:rPr>
          <w:rFonts w:ascii="Times New Roman" w:hAnsi="Times New Roman" w:cs="Times New Roman"/>
          <w:sz w:val="24"/>
          <w:szCs w:val="24"/>
        </w:rPr>
      </w:pPr>
      <w:r w:rsidRPr="00AA11D4">
        <w:rPr>
          <w:rFonts w:ascii="Times New Roman" w:hAnsi="Times New Roman" w:cs="Times New Roman"/>
          <w:noProof/>
          <w:sz w:val="24"/>
          <w:szCs w:val="24"/>
        </w:rPr>
        <w:drawing>
          <wp:anchor distT="0" distB="0" distL="114300" distR="114300" simplePos="0" relativeHeight="251664896" behindDoc="0" locked="0" layoutInCell="1" allowOverlap="1" wp14:anchorId="09866CC6" wp14:editId="28349DCF">
            <wp:simplePos x="0" y="0"/>
            <wp:positionH relativeFrom="margin">
              <wp:align>center</wp:align>
            </wp:positionH>
            <wp:positionV relativeFrom="paragraph">
              <wp:posOffset>461010</wp:posOffset>
            </wp:positionV>
            <wp:extent cx="6860540" cy="3352800"/>
            <wp:effectExtent l="0" t="0" r="0" b="0"/>
            <wp:wrapSquare wrapText="bothSides"/>
            <wp:docPr id="12686606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0674" name="Picture 126866067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60540" cy="3352800"/>
                    </a:xfrm>
                    <a:prstGeom prst="rect">
                      <a:avLst/>
                    </a:prstGeom>
                  </pic:spPr>
                </pic:pic>
              </a:graphicData>
            </a:graphic>
            <wp14:sizeRelH relativeFrom="margin">
              <wp14:pctWidth>0</wp14:pctWidth>
            </wp14:sizeRelH>
            <wp14:sizeRelV relativeFrom="margin">
              <wp14:pctHeight>0</wp14:pctHeight>
            </wp14:sizeRelV>
          </wp:anchor>
        </w:drawing>
      </w:r>
      <w:r w:rsidRPr="00AA11D4">
        <w:rPr>
          <w:rFonts w:ascii="Times New Roman" w:hAnsi="Times New Roman" w:cs="Times New Roman"/>
          <w:sz w:val="24"/>
          <w:szCs w:val="24"/>
        </w:rPr>
        <w:t>The result for this we will be look like as follows:</w:t>
      </w:r>
    </w:p>
    <w:p w14:paraId="732CF2EF" w14:textId="2FF1887E" w:rsidR="0045077A" w:rsidRPr="00AA11D4" w:rsidRDefault="0045077A" w:rsidP="0045077A">
      <w:pPr>
        <w:spacing w:line="276" w:lineRule="auto"/>
        <w:rPr>
          <w:rFonts w:ascii="Times New Roman" w:hAnsi="Times New Roman" w:cs="Times New Roman"/>
          <w:noProof/>
          <w:sz w:val="24"/>
          <w:szCs w:val="24"/>
        </w:rPr>
      </w:pPr>
    </w:p>
    <w:p w14:paraId="0A2844D7" w14:textId="0BCF054A" w:rsidR="0045077A" w:rsidRPr="00AA11D4" w:rsidRDefault="0045077A" w:rsidP="005B3F4A">
      <w:pPr>
        <w:spacing w:line="276" w:lineRule="auto"/>
        <w:jc w:val="center"/>
        <w:rPr>
          <w:rFonts w:ascii="Times New Roman" w:hAnsi="Times New Roman" w:cs="Times New Roman"/>
          <w:noProof/>
          <w:sz w:val="24"/>
          <w:szCs w:val="24"/>
        </w:rPr>
      </w:pPr>
      <w:r w:rsidRPr="00AA11D4">
        <w:rPr>
          <w:rFonts w:ascii="Times New Roman" w:hAnsi="Times New Roman" w:cs="Times New Roman"/>
          <w:noProof/>
          <w:sz w:val="24"/>
          <w:szCs w:val="24"/>
        </w:rPr>
        <w:t>Fig</w:t>
      </w:r>
      <w:r w:rsidR="006E6121">
        <w:rPr>
          <w:rFonts w:ascii="Times New Roman" w:hAnsi="Times New Roman" w:cs="Times New Roman"/>
          <w:noProof/>
          <w:sz w:val="24"/>
          <w:szCs w:val="24"/>
        </w:rPr>
        <w:t xml:space="preserve"> 10.3 output prediction 1</w:t>
      </w:r>
    </w:p>
    <w:p w14:paraId="27063D18" w14:textId="411306B6" w:rsidR="005B3F4A" w:rsidRPr="00AA11D4" w:rsidRDefault="00F826E4" w:rsidP="00774C16">
      <w:pPr>
        <w:spacing w:line="360" w:lineRule="auto"/>
        <w:jc w:val="both"/>
        <w:rPr>
          <w:rFonts w:ascii="Times New Roman" w:hAnsi="Times New Roman" w:cs="Times New Roman"/>
          <w:noProof/>
          <w:sz w:val="24"/>
          <w:szCs w:val="24"/>
        </w:rPr>
      </w:pPr>
      <w:r w:rsidRPr="00AA11D4">
        <w:rPr>
          <w:rFonts w:ascii="Times New Roman" w:hAnsi="Times New Roman" w:cs="Times New Roman"/>
          <w:noProof/>
          <w:sz w:val="24"/>
          <w:szCs w:val="24"/>
        </w:rPr>
        <w:t>The ARIMA model calculates forecasts based on the historical data and the user's input (number of years to predict). Once the forecasts are generated, Flask application renders a result page and passes the predicted values to it.The result page displays the predicted values to the user. This could be done using HTML templates to format the predictions in a user-friendly manner.</w:t>
      </w:r>
    </w:p>
    <w:p w14:paraId="6CB45C62" w14:textId="31DDA6FD" w:rsidR="00607B99" w:rsidRPr="00D565C2" w:rsidRDefault="004C2AF9" w:rsidP="00D565C2">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4BD925F5" wp14:editId="7DE479E2">
            <wp:simplePos x="0" y="0"/>
            <wp:positionH relativeFrom="column">
              <wp:posOffset>-457563</wp:posOffset>
            </wp:positionH>
            <wp:positionV relativeFrom="paragraph">
              <wp:posOffset>456928</wp:posOffset>
            </wp:positionV>
            <wp:extent cx="6530975" cy="1551305"/>
            <wp:effectExtent l="0" t="0" r="3175" b="0"/>
            <wp:wrapSquare wrapText="bothSides"/>
            <wp:docPr id="1827340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40286" name="Picture 1827340286"/>
                    <pic:cNvPicPr/>
                  </pic:nvPicPr>
                  <pic:blipFill>
                    <a:blip r:embed="rId42">
                      <a:extLst>
                        <a:ext uri="{28A0092B-C50C-407E-A947-70E740481C1C}">
                          <a14:useLocalDpi xmlns:a14="http://schemas.microsoft.com/office/drawing/2010/main" val="0"/>
                        </a:ext>
                      </a:extLst>
                    </a:blip>
                    <a:stretch>
                      <a:fillRect/>
                    </a:stretch>
                  </pic:blipFill>
                  <pic:spPr>
                    <a:xfrm>
                      <a:off x="0" y="0"/>
                      <a:ext cx="6530975" cy="1551305"/>
                    </a:xfrm>
                    <a:prstGeom prst="rect">
                      <a:avLst/>
                    </a:prstGeom>
                  </pic:spPr>
                </pic:pic>
              </a:graphicData>
            </a:graphic>
            <wp14:sizeRelH relativeFrom="margin">
              <wp14:pctWidth>0</wp14:pctWidth>
            </wp14:sizeRelH>
            <wp14:sizeRelV relativeFrom="margin">
              <wp14:pctHeight>0</wp14:pctHeight>
            </wp14:sizeRelV>
          </wp:anchor>
        </w:drawing>
      </w:r>
      <w:r w:rsidR="00607B99" w:rsidRPr="00D565C2">
        <w:rPr>
          <w:rFonts w:ascii="Times New Roman" w:hAnsi="Times New Roman" w:cs="Times New Roman"/>
          <w:b/>
          <w:bCs/>
          <w:color w:val="000000" w:themeColor="text1"/>
          <w:sz w:val="24"/>
          <w:szCs w:val="24"/>
        </w:rPr>
        <w:t xml:space="preserve">Result for </w:t>
      </w:r>
      <w:r w:rsidR="00607B99" w:rsidRPr="00D565C2">
        <w:rPr>
          <w:rFonts w:ascii="Times New Roman" w:hAnsi="Times New Roman" w:cs="Times New Roman"/>
          <w:b/>
          <w:bCs/>
          <w:sz w:val="24"/>
          <w:szCs w:val="24"/>
        </w:rPr>
        <w:t>Histogram Plot Application:</w:t>
      </w:r>
    </w:p>
    <w:p w14:paraId="0217C85B" w14:textId="1C7AE631" w:rsidR="00C66A74" w:rsidRPr="00AA11D4" w:rsidRDefault="00C66A74" w:rsidP="00BF613B">
      <w:pPr>
        <w:pStyle w:val="ListParagraph"/>
        <w:spacing w:line="276" w:lineRule="auto"/>
        <w:ind w:left="450"/>
        <w:rPr>
          <w:rFonts w:ascii="Times New Roman" w:hAnsi="Times New Roman" w:cs="Times New Roman"/>
          <w:sz w:val="24"/>
          <w:szCs w:val="24"/>
        </w:rPr>
      </w:pPr>
    </w:p>
    <w:p w14:paraId="3E6B3E62" w14:textId="77777777" w:rsidR="0033131B" w:rsidRDefault="0033131B" w:rsidP="006E6121">
      <w:pPr>
        <w:spacing w:line="276" w:lineRule="auto"/>
        <w:jc w:val="center"/>
        <w:rPr>
          <w:rFonts w:ascii="Times New Roman" w:hAnsi="Times New Roman" w:cs="Times New Roman"/>
          <w:sz w:val="24"/>
          <w:szCs w:val="24"/>
        </w:rPr>
      </w:pPr>
    </w:p>
    <w:p w14:paraId="6CB3952A" w14:textId="4124DE26" w:rsidR="00C66A74" w:rsidRDefault="006E6121" w:rsidP="006E6121">
      <w:pPr>
        <w:spacing w:line="276"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Pr>
          <w:rFonts w:ascii="Times New Roman" w:hAnsi="Times New Roman" w:cs="Times New Roman"/>
          <w:sz w:val="24"/>
          <w:szCs w:val="24"/>
        </w:rPr>
        <w:t xml:space="preserve"> 10.</w:t>
      </w:r>
      <w:r w:rsidR="00E30AFE">
        <w:rPr>
          <w:rFonts w:ascii="Times New Roman" w:hAnsi="Times New Roman" w:cs="Times New Roman"/>
          <w:sz w:val="24"/>
          <w:szCs w:val="24"/>
        </w:rPr>
        <w:t>4</w:t>
      </w:r>
      <w:r>
        <w:rPr>
          <w:rFonts w:ascii="Times New Roman" w:hAnsi="Times New Roman" w:cs="Times New Roman"/>
          <w:sz w:val="24"/>
          <w:szCs w:val="24"/>
        </w:rPr>
        <w:t xml:space="preserve"> Input filed 2</w:t>
      </w:r>
    </w:p>
    <w:p w14:paraId="07848DE1" w14:textId="4A88DD70" w:rsidR="0033131B" w:rsidRPr="006E6121" w:rsidRDefault="005C0E46" w:rsidP="006E612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1584" behindDoc="0" locked="0" layoutInCell="1" allowOverlap="1" wp14:anchorId="6B3E0BB3" wp14:editId="7FA3F257">
            <wp:simplePos x="0" y="0"/>
            <wp:positionH relativeFrom="margin">
              <wp:align>left</wp:align>
            </wp:positionH>
            <wp:positionV relativeFrom="paragraph">
              <wp:posOffset>259352</wp:posOffset>
            </wp:positionV>
            <wp:extent cx="5754382" cy="4953000"/>
            <wp:effectExtent l="0" t="0" r="0" b="0"/>
            <wp:wrapSquare wrapText="bothSides"/>
            <wp:docPr id="65126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6217" name="Picture 65126217"/>
                    <pic:cNvPicPr/>
                  </pic:nvPicPr>
                  <pic:blipFill>
                    <a:blip r:embed="rId43">
                      <a:extLst>
                        <a:ext uri="{28A0092B-C50C-407E-A947-70E740481C1C}">
                          <a14:useLocalDpi xmlns:a14="http://schemas.microsoft.com/office/drawing/2010/main" val="0"/>
                        </a:ext>
                      </a:extLst>
                    </a:blip>
                    <a:stretch>
                      <a:fillRect/>
                    </a:stretch>
                  </pic:blipFill>
                  <pic:spPr>
                    <a:xfrm>
                      <a:off x="0" y="0"/>
                      <a:ext cx="5754382" cy="4953000"/>
                    </a:xfrm>
                    <a:prstGeom prst="rect">
                      <a:avLst/>
                    </a:prstGeom>
                  </pic:spPr>
                </pic:pic>
              </a:graphicData>
            </a:graphic>
          </wp:anchor>
        </w:drawing>
      </w:r>
    </w:p>
    <w:p w14:paraId="654FD20E" w14:textId="3E07C121" w:rsidR="002E7351" w:rsidRPr="00AA11D4" w:rsidRDefault="002E7351" w:rsidP="000C7116">
      <w:pPr>
        <w:pStyle w:val="ListParagraph"/>
        <w:spacing w:line="276" w:lineRule="auto"/>
        <w:ind w:left="450"/>
        <w:jc w:val="center"/>
        <w:rPr>
          <w:rFonts w:ascii="Times New Roman" w:hAnsi="Times New Roman" w:cs="Times New Roman"/>
          <w:sz w:val="24"/>
          <w:szCs w:val="24"/>
        </w:rPr>
      </w:pPr>
    </w:p>
    <w:p w14:paraId="0C5318B8" w14:textId="1B42F492" w:rsidR="006E6121" w:rsidRPr="00AA11D4" w:rsidRDefault="006E6121" w:rsidP="006E6121">
      <w:pPr>
        <w:spacing w:line="276" w:lineRule="auto"/>
        <w:jc w:val="center"/>
        <w:rPr>
          <w:rFonts w:ascii="Times New Roman" w:hAnsi="Times New Roman" w:cs="Times New Roman"/>
          <w:noProof/>
          <w:sz w:val="24"/>
          <w:szCs w:val="24"/>
        </w:rPr>
      </w:pPr>
      <w:r w:rsidRPr="00AA11D4">
        <w:rPr>
          <w:rFonts w:ascii="Times New Roman" w:hAnsi="Times New Roman" w:cs="Times New Roman"/>
          <w:noProof/>
          <w:sz w:val="24"/>
          <w:szCs w:val="24"/>
        </w:rPr>
        <w:t>Fig</w:t>
      </w:r>
      <w:r>
        <w:rPr>
          <w:rFonts w:ascii="Times New Roman" w:hAnsi="Times New Roman" w:cs="Times New Roman"/>
          <w:noProof/>
          <w:sz w:val="24"/>
          <w:szCs w:val="24"/>
        </w:rPr>
        <w:t xml:space="preserve"> 10.</w:t>
      </w:r>
      <w:r w:rsidR="00B52979">
        <w:rPr>
          <w:rFonts w:ascii="Times New Roman" w:hAnsi="Times New Roman" w:cs="Times New Roman"/>
          <w:noProof/>
          <w:sz w:val="24"/>
          <w:szCs w:val="24"/>
        </w:rPr>
        <w:t>5</w:t>
      </w:r>
      <w:r>
        <w:rPr>
          <w:rFonts w:ascii="Times New Roman" w:hAnsi="Times New Roman" w:cs="Times New Roman"/>
          <w:noProof/>
          <w:sz w:val="24"/>
          <w:szCs w:val="24"/>
        </w:rPr>
        <w:t xml:space="preserve"> output prediction </w:t>
      </w:r>
      <w:r w:rsidR="00B52979">
        <w:rPr>
          <w:rFonts w:ascii="Times New Roman" w:hAnsi="Times New Roman" w:cs="Times New Roman"/>
          <w:noProof/>
          <w:sz w:val="24"/>
          <w:szCs w:val="24"/>
        </w:rPr>
        <w:t>2</w:t>
      </w:r>
    </w:p>
    <w:p w14:paraId="4BD7DEEA" w14:textId="6DAE08B5" w:rsidR="002E7351" w:rsidRPr="00AA11D4" w:rsidRDefault="00BF7235" w:rsidP="00C66A74">
      <w:pPr>
        <w:pStyle w:val="ListParagraph"/>
        <w:spacing w:line="276" w:lineRule="auto"/>
        <w:ind w:left="45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ACD2AF" wp14:editId="0F075AD7">
            <wp:extent cx="4071257" cy="3669363"/>
            <wp:effectExtent l="0" t="0" r="5715" b="7620"/>
            <wp:docPr id="90648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9277" name="Picture 90648927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85064" cy="3681807"/>
                    </a:xfrm>
                    <a:prstGeom prst="rect">
                      <a:avLst/>
                    </a:prstGeom>
                  </pic:spPr>
                </pic:pic>
              </a:graphicData>
            </a:graphic>
          </wp:inline>
        </w:drawing>
      </w:r>
    </w:p>
    <w:p w14:paraId="5B8185EF" w14:textId="4358A3AE" w:rsidR="006E6121" w:rsidRPr="00AA11D4" w:rsidRDefault="005C0E46" w:rsidP="006E6121">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14:anchorId="03EE0E0B" wp14:editId="5C9D9C4F">
            <wp:simplePos x="0" y="0"/>
            <wp:positionH relativeFrom="margin">
              <wp:align>left</wp:align>
            </wp:positionH>
            <wp:positionV relativeFrom="paragraph">
              <wp:posOffset>191770</wp:posOffset>
            </wp:positionV>
            <wp:extent cx="5655310" cy="4072255"/>
            <wp:effectExtent l="0" t="0" r="2540" b="4445"/>
            <wp:wrapSquare wrapText="bothSides"/>
            <wp:docPr id="2137394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4980" name="Picture 2137394980"/>
                    <pic:cNvPicPr/>
                  </pic:nvPicPr>
                  <pic:blipFill>
                    <a:blip r:embed="rId45">
                      <a:extLst>
                        <a:ext uri="{28A0092B-C50C-407E-A947-70E740481C1C}">
                          <a14:useLocalDpi xmlns:a14="http://schemas.microsoft.com/office/drawing/2010/main" val="0"/>
                        </a:ext>
                      </a:extLst>
                    </a:blip>
                    <a:stretch>
                      <a:fillRect/>
                    </a:stretch>
                  </pic:blipFill>
                  <pic:spPr>
                    <a:xfrm>
                      <a:off x="0" y="0"/>
                      <a:ext cx="5662022" cy="4077299"/>
                    </a:xfrm>
                    <a:prstGeom prst="rect">
                      <a:avLst/>
                    </a:prstGeom>
                  </pic:spPr>
                </pic:pic>
              </a:graphicData>
            </a:graphic>
            <wp14:sizeRelH relativeFrom="margin">
              <wp14:pctWidth>0</wp14:pctWidth>
            </wp14:sizeRelH>
            <wp14:sizeRelV relativeFrom="margin">
              <wp14:pctHeight>0</wp14:pctHeight>
            </wp14:sizeRelV>
          </wp:anchor>
        </w:drawing>
      </w:r>
      <w:r w:rsidR="006E6121" w:rsidRPr="00AA11D4">
        <w:rPr>
          <w:rFonts w:ascii="Times New Roman" w:hAnsi="Times New Roman" w:cs="Times New Roman"/>
          <w:noProof/>
          <w:sz w:val="24"/>
          <w:szCs w:val="24"/>
        </w:rPr>
        <w:t>Fig</w:t>
      </w:r>
      <w:r w:rsidR="006E6121">
        <w:rPr>
          <w:rFonts w:ascii="Times New Roman" w:hAnsi="Times New Roman" w:cs="Times New Roman"/>
          <w:noProof/>
          <w:sz w:val="24"/>
          <w:szCs w:val="24"/>
        </w:rPr>
        <w:t xml:space="preserve"> 10.</w:t>
      </w:r>
      <w:r w:rsidR="00B52979">
        <w:rPr>
          <w:rFonts w:ascii="Times New Roman" w:hAnsi="Times New Roman" w:cs="Times New Roman"/>
          <w:noProof/>
          <w:sz w:val="24"/>
          <w:szCs w:val="24"/>
        </w:rPr>
        <w:t>6</w:t>
      </w:r>
      <w:r w:rsidR="006E6121">
        <w:rPr>
          <w:rFonts w:ascii="Times New Roman" w:hAnsi="Times New Roman" w:cs="Times New Roman"/>
          <w:noProof/>
          <w:sz w:val="24"/>
          <w:szCs w:val="24"/>
        </w:rPr>
        <w:t xml:space="preserve"> output prediction </w:t>
      </w:r>
      <w:r w:rsidR="00B52979">
        <w:rPr>
          <w:rFonts w:ascii="Times New Roman" w:hAnsi="Times New Roman" w:cs="Times New Roman"/>
          <w:noProof/>
          <w:sz w:val="24"/>
          <w:szCs w:val="24"/>
        </w:rPr>
        <w:t>3</w:t>
      </w:r>
    </w:p>
    <w:p w14:paraId="4274B219" w14:textId="4E58E511" w:rsidR="0045077A" w:rsidRPr="00AA11D4" w:rsidRDefault="0045077A" w:rsidP="00BF613B">
      <w:pPr>
        <w:pStyle w:val="ListParagraph"/>
        <w:spacing w:line="276" w:lineRule="auto"/>
        <w:ind w:left="450"/>
        <w:rPr>
          <w:rFonts w:ascii="Times New Roman" w:hAnsi="Times New Roman" w:cs="Times New Roman"/>
          <w:sz w:val="24"/>
          <w:szCs w:val="24"/>
        </w:rPr>
      </w:pPr>
    </w:p>
    <w:p w14:paraId="7D7669C0" w14:textId="7CB230AB" w:rsidR="00CA2818" w:rsidRPr="005C0E46" w:rsidRDefault="006E6121" w:rsidP="005C0E46">
      <w:pPr>
        <w:spacing w:line="276" w:lineRule="auto"/>
        <w:jc w:val="center"/>
        <w:rPr>
          <w:rFonts w:ascii="Times New Roman" w:hAnsi="Times New Roman" w:cs="Times New Roman"/>
          <w:noProof/>
          <w:sz w:val="24"/>
          <w:szCs w:val="24"/>
        </w:rPr>
      </w:pPr>
      <w:r w:rsidRPr="00AA11D4">
        <w:rPr>
          <w:rFonts w:ascii="Times New Roman" w:hAnsi="Times New Roman" w:cs="Times New Roman"/>
          <w:noProof/>
          <w:sz w:val="24"/>
          <w:szCs w:val="24"/>
        </w:rPr>
        <w:t>Fig</w:t>
      </w:r>
      <w:r>
        <w:rPr>
          <w:rFonts w:ascii="Times New Roman" w:hAnsi="Times New Roman" w:cs="Times New Roman"/>
          <w:noProof/>
          <w:sz w:val="24"/>
          <w:szCs w:val="24"/>
        </w:rPr>
        <w:t xml:space="preserve"> 10.</w:t>
      </w:r>
      <w:r w:rsidR="00B52979">
        <w:rPr>
          <w:rFonts w:ascii="Times New Roman" w:hAnsi="Times New Roman" w:cs="Times New Roman"/>
          <w:noProof/>
          <w:sz w:val="24"/>
          <w:szCs w:val="24"/>
        </w:rPr>
        <w:t>7</w:t>
      </w:r>
      <w:r>
        <w:rPr>
          <w:rFonts w:ascii="Times New Roman" w:hAnsi="Times New Roman" w:cs="Times New Roman"/>
          <w:noProof/>
          <w:sz w:val="24"/>
          <w:szCs w:val="24"/>
        </w:rPr>
        <w:t xml:space="preserve"> output prediction </w:t>
      </w:r>
      <w:r w:rsidR="00B52979">
        <w:rPr>
          <w:rFonts w:ascii="Times New Roman" w:hAnsi="Times New Roman" w:cs="Times New Roman"/>
          <w:noProof/>
          <w:sz w:val="24"/>
          <w:szCs w:val="24"/>
        </w:rPr>
        <w:t>4</w:t>
      </w:r>
    </w:p>
    <w:p w14:paraId="60CE0CDD" w14:textId="4598310D" w:rsidR="000F60AF" w:rsidRPr="00774C16" w:rsidRDefault="00CA2818" w:rsidP="00774C16">
      <w:pPr>
        <w:pStyle w:val="ListParagraph"/>
        <w:spacing w:line="276" w:lineRule="auto"/>
        <w:ind w:left="450"/>
        <w:rPr>
          <w:rFonts w:ascii="Times New Roman" w:hAnsi="Times New Roman" w:cs="Times New Roman"/>
          <w:sz w:val="24"/>
          <w:szCs w:val="24"/>
        </w:rPr>
      </w:pPr>
      <w:r w:rsidRPr="00AA11D4">
        <w:rPr>
          <w:rFonts w:ascii="Times New Roman" w:hAnsi="Times New Roman" w:cs="Times New Roman"/>
          <w:sz w:val="24"/>
          <w:szCs w:val="24"/>
        </w:rPr>
        <w:t>These plots will be represented visually in result html page based on input selection.</w:t>
      </w:r>
    </w:p>
    <w:p w14:paraId="4A6F034A" w14:textId="26942061" w:rsidR="009164BC" w:rsidRDefault="009164BC" w:rsidP="00270A5A">
      <w:pPr>
        <w:pStyle w:val="ListParagraph"/>
        <w:numPr>
          <w:ilvl w:val="1"/>
          <w:numId w:val="25"/>
        </w:numPr>
        <w:spacing w:line="360" w:lineRule="auto"/>
        <w:rPr>
          <w:rFonts w:ascii="Times New Roman" w:hAnsi="Times New Roman" w:cs="Times New Roman"/>
          <w:b/>
          <w:bCs/>
          <w:sz w:val="24"/>
          <w:szCs w:val="24"/>
        </w:rPr>
      </w:pPr>
      <w:r w:rsidRPr="00270A5A">
        <w:rPr>
          <w:rFonts w:ascii="Times New Roman" w:hAnsi="Times New Roman" w:cs="Times New Roman"/>
          <w:b/>
          <w:bCs/>
          <w:color w:val="000000" w:themeColor="text1"/>
          <w:sz w:val="24"/>
          <w:szCs w:val="24"/>
        </w:rPr>
        <w:lastRenderedPageBreak/>
        <w:t xml:space="preserve">Result for </w:t>
      </w:r>
      <w:r w:rsidRPr="00270A5A">
        <w:rPr>
          <w:rFonts w:ascii="Times New Roman" w:hAnsi="Times New Roman" w:cs="Times New Roman"/>
          <w:b/>
          <w:bCs/>
          <w:sz w:val="24"/>
          <w:szCs w:val="24"/>
        </w:rPr>
        <w:t>Time Series Analysis Application:</w:t>
      </w:r>
    </w:p>
    <w:p w14:paraId="4A987F67" w14:textId="77777777" w:rsidR="00DF0593" w:rsidRPr="00DF0593" w:rsidRDefault="00DF0593" w:rsidP="00DF0593">
      <w:pPr>
        <w:spacing w:line="360" w:lineRule="auto"/>
        <w:rPr>
          <w:rFonts w:ascii="Times New Roman" w:hAnsi="Times New Roman" w:cs="Times New Roman"/>
          <w:b/>
          <w:bCs/>
          <w:sz w:val="24"/>
          <w:szCs w:val="24"/>
        </w:rPr>
      </w:pPr>
    </w:p>
    <w:p w14:paraId="20E1DBEE" w14:textId="7C917C8F" w:rsidR="00FA15CF" w:rsidRPr="00AA11D4" w:rsidRDefault="00DF0593" w:rsidP="00DF0593">
      <w:pPr>
        <w:pStyle w:val="ListParagraph"/>
        <w:spacing w:line="360" w:lineRule="auto"/>
        <w:ind w:left="45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9F5FC0" wp14:editId="2F91FF99">
            <wp:extent cx="5731510" cy="1096645"/>
            <wp:effectExtent l="0" t="0" r="2540" b="8255"/>
            <wp:docPr id="797702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02911" name="Picture 7977029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096645"/>
                    </a:xfrm>
                    <a:prstGeom prst="rect">
                      <a:avLst/>
                    </a:prstGeom>
                  </pic:spPr>
                </pic:pic>
              </a:graphicData>
            </a:graphic>
          </wp:inline>
        </w:drawing>
      </w:r>
    </w:p>
    <w:p w14:paraId="3C09915A" w14:textId="0043C529" w:rsidR="00882C07" w:rsidRPr="00AA11D4" w:rsidRDefault="00882C07" w:rsidP="00882C07">
      <w:pPr>
        <w:spacing w:line="276" w:lineRule="auto"/>
        <w:jc w:val="center"/>
        <w:rPr>
          <w:rFonts w:ascii="Times New Roman" w:hAnsi="Times New Roman" w:cs="Times New Roman"/>
          <w:sz w:val="24"/>
          <w:szCs w:val="24"/>
        </w:rPr>
      </w:pPr>
      <w:r w:rsidRPr="00AA11D4">
        <w:rPr>
          <w:rFonts w:ascii="Times New Roman" w:hAnsi="Times New Roman" w:cs="Times New Roman"/>
          <w:sz w:val="24"/>
          <w:szCs w:val="24"/>
        </w:rPr>
        <w:t>Fig</w:t>
      </w:r>
      <w:r>
        <w:rPr>
          <w:rFonts w:ascii="Times New Roman" w:hAnsi="Times New Roman" w:cs="Times New Roman"/>
          <w:sz w:val="24"/>
          <w:szCs w:val="24"/>
        </w:rPr>
        <w:t xml:space="preserve"> 10.8 Input filed 3</w:t>
      </w:r>
    </w:p>
    <w:p w14:paraId="762ED064" w14:textId="03D2E067" w:rsidR="00D82BE2" w:rsidRPr="00AA11D4" w:rsidRDefault="00E10775" w:rsidP="00E10775">
      <w:pPr>
        <w:spacing w:line="360" w:lineRule="auto"/>
        <w:ind w:left="90"/>
        <w:rPr>
          <w:rFonts w:ascii="Times New Roman" w:hAnsi="Times New Roman" w:cs="Times New Roman"/>
          <w:sz w:val="24"/>
          <w:szCs w:val="24"/>
        </w:rPr>
      </w:pPr>
      <w:r w:rsidRPr="00AA11D4">
        <w:rPr>
          <w:rFonts w:ascii="Times New Roman" w:hAnsi="Times New Roman" w:cs="Times New Roman"/>
          <w:sz w:val="24"/>
          <w:szCs w:val="24"/>
        </w:rPr>
        <w:t xml:space="preserve">Based on the input given </w:t>
      </w:r>
      <w:r w:rsidR="00F96651" w:rsidRPr="00AA11D4">
        <w:rPr>
          <w:rFonts w:ascii="Times New Roman" w:hAnsi="Times New Roman" w:cs="Times New Roman"/>
          <w:sz w:val="24"/>
          <w:szCs w:val="24"/>
        </w:rPr>
        <w:t xml:space="preserve">the time series analysis plot will be visually given as result </w:t>
      </w:r>
      <w:r w:rsidR="007B23BD" w:rsidRPr="00AA11D4">
        <w:rPr>
          <w:rFonts w:ascii="Times New Roman" w:hAnsi="Times New Roman" w:cs="Times New Roman"/>
          <w:sz w:val="24"/>
          <w:szCs w:val="24"/>
        </w:rPr>
        <w:t>in result page.</w:t>
      </w:r>
    </w:p>
    <w:p w14:paraId="7E6CD652" w14:textId="7A97C983" w:rsidR="00302E0B" w:rsidRPr="00F36A27" w:rsidRDefault="007B23BD" w:rsidP="00F36A27">
      <w:pPr>
        <w:spacing w:line="360" w:lineRule="auto"/>
        <w:ind w:left="90"/>
        <w:rPr>
          <w:rFonts w:ascii="Times New Roman" w:hAnsi="Times New Roman" w:cs="Times New Roman"/>
          <w:sz w:val="24"/>
          <w:szCs w:val="24"/>
        </w:rPr>
      </w:pPr>
      <w:r w:rsidRPr="00AA11D4">
        <w:rPr>
          <w:rFonts w:ascii="Times New Roman" w:hAnsi="Times New Roman" w:cs="Times New Roman"/>
          <w:sz w:val="24"/>
          <w:szCs w:val="24"/>
        </w:rPr>
        <w:t>Here 2020 is taken as input.</w:t>
      </w:r>
    </w:p>
    <w:p w14:paraId="7A517C89" w14:textId="77777777" w:rsidR="00302E0B" w:rsidRPr="00AA11D4" w:rsidRDefault="00302E0B" w:rsidP="009164BC">
      <w:pPr>
        <w:spacing w:line="360" w:lineRule="auto"/>
        <w:ind w:left="90"/>
        <w:rPr>
          <w:rFonts w:ascii="Times New Roman" w:hAnsi="Times New Roman" w:cs="Times New Roman"/>
          <w:b/>
          <w:bCs/>
          <w:sz w:val="24"/>
          <w:szCs w:val="24"/>
        </w:rPr>
      </w:pPr>
    </w:p>
    <w:p w14:paraId="489C00D4" w14:textId="5849D7B8" w:rsidR="00302E0B" w:rsidRPr="00AA11D4" w:rsidRDefault="00C1713C" w:rsidP="00074377">
      <w:pPr>
        <w:spacing w:line="360" w:lineRule="auto"/>
        <w:ind w:left="9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E59B77" wp14:editId="6E257F50">
            <wp:extent cx="4205019" cy="3777342"/>
            <wp:effectExtent l="0" t="0" r="5080" b="0"/>
            <wp:docPr id="596523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23640" name="Picture 59652364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7860" cy="3797860"/>
                    </a:xfrm>
                    <a:prstGeom prst="rect">
                      <a:avLst/>
                    </a:prstGeom>
                  </pic:spPr>
                </pic:pic>
              </a:graphicData>
            </a:graphic>
          </wp:inline>
        </w:drawing>
      </w:r>
    </w:p>
    <w:p w14:paraId="7785211C" w14:textId="419895C7" w:rsidR="00083576" w:rsidRPr="00AA11D4" w:rsidRDefault="00083576" w:rsidP="00083576">
      <w:pPr>
        <w:spacing w:line="276" w:lineRule="auto"/>
        <w:jc w:val="center"/>
        <w:rPr>
          <w:rFonts w:ascii="Times New Roman" w:hAnsi="Times New Roman" w:cs="Times New Roman"/>
          <w:noProof/>
          <w:sz w:val="24"/>
          <w:szCs w:val="24"/>
        </w:rPr>
      </w:pPr>
      <w:r w:rsidRPr="00AA11D4">
        <w:rPr>
          <w:rFonts w:ascii="Times New Roman" w:hAnsi="Times New Roman" w:cs="Times New Roman"/>
          <w:noProof/>
          <w:sz w:val="24"/>
          <w:szCs w:val="24"/>
        </w:rPr>
        <w:t>Fig</w:t>
      </w:r>
      <w:r>
        <w:rPr>
          <w:rFonts w:ascii="Times New Roman" w:hAnsi="Times New Roman" w:cs="Times New Roman"/>
          <w:noProof/>
          <w:sz w:val="24"/>
          <w:szCs w:val="24"/>
        </w:rPr>
        <w:t xml:space="preserve"> 10.9 output prediction </w:t>
      </w:r>
      <w:r w:rsidR="00707DFC">
        <w:rPr>
          <w:rFonts w:ascii="Times New Roman" w:hAnsi="Times New Roman" w:cs="Times New Roman"/>
          <w:noProof/>
          <w:sz w:val="24"/>
          <w:szCs w:val="24"/>
        </w:rPr>
        <w:t>5</w:t>
      </w:r>
    </w:p>
    <w:p w14:paraId="79C4F538" w14:textId="69C1F4EF" w:rsidR="00E11F28" w:rsidRDefault="009A310B" w:rsidP="00B52BE9">
      <w:pPr>
        <w:spacing w:line="360" w:lineRule="auto"/>
        <w:ind w:left="90"/>
        <w:jc w:val="both"/>
        <w:rPr>
          <w:rFonts w:ascii="Times New Roman" w:hAnsi="Times New Roman" w:cs="Times New Roman"/>
          <w:sz w:val="24"/>
          <w:szCs w:val="24"/>
        </w:rPr>
      </w:pPr>
      <w:r w:rsidRPr="00AA11D4">
        <w:rPr>
          <w:rFonts w:ascii="Times New Roman" w:hAnsi="Times New Roman" w:cs="Times New Roman"/>
          <w:sz w:val="24"/>
          <w:szCs w:val="24"/>
        </w:rPr>
        <w:t>As per the input given the time series analysis plot are plotted</w:t>
      </w:r>
      <w:r w:rsidR="00B61AD5" w:rsidRPr="00AA11D4">
        <w:rPr>
          <w:rFonts w:ascii="Times New Roman" w:hAnsi="Times New Roman" w:cs="Times New Roman"/>
          <w:sz w:val="24"/>
          <w:szCs w:val="24"/>
        </w:rPr>
        <w:t xml:space="preserve"> </w:t>
      </w:r>
      <w:r w:rsidR="00267F05" w:rsidRPr="00AA11D4">
        <w:rPr>
          <w:rFonts w:ascii="Times New Roman" w:hAnsi="Times New Roman" w:cs="Times New Roman"/>
          <w:sz w:val="24"/>
          <w:szCs w:val="24"/>
        </w:rPr>
        <w:t xml:space="preserve">which </w:t>
      </w:r>
      <w:r w:rsidR="00B61AD5" w:rsidRPr="00AA11D4">
        <w:rPr>
          <w:rFonts w:ascii="Times New Roman" w:hAnsi="Times New Roman" w:cs="Times New Roman"/>
          <w:sz w:val="24"/>
          <w:szCs w:val="24"/>
        </w:rPr>
        <w:t>shows trends, seasonality</w:t>
      </w:r>
      <w:r w:rsidR="00074377" w:rsidRPr="00AA11D4">
        <w:rPr>
          <w:rFonts w:ascii="Times New Roman" w:hAnsi="Times New Roman" w:cs="Times New Roman"/>
          <w:sz w:val="24"/>
          <w:szCs w:val="24"/>
        </w:rPr>
        <w:t xml:space="preserve"> graphs or plots</w:t>
      </w:r>
      <w:r w:rsidR="00B61AD5" w:rsidRPr="00AA11D4">
        <w:rPr>
          <w:rFonts w:ascii="Times New Roman" w:hAnsi="Times New Roman" w:cs="Times New Roman"/>
          <w:sz w:val="24"/>
          <w:szCs w:val="24"/>
        </w:rPr>
        <w:t>.</w:t>
      </w:r>
    </w:p>
    <w:p w14:paraId="43DB2796" w14:textId="77777777" w:rsidR="00F4601D" w:rsidRPr="00AA11D4" w:rsidRDefault="00F4601D" w:rsidP="00C1713C">
      <w:pPr>
        <w:spacing w:line="360" w:lineRule="auto"/>
        <w:ind w:left="90"/>
        <w:rPr>
          <w:rFonts w:ascii="Times New Roman" w:hAnsi="Times New Roman" w:cs="Times New Roman"/>
          <w:sz w:val="24"/>
          <w:szCs w:val="24"/>
        </w:rPr>
      </w:pPr>
    </w:p>
    <w:p w14:paraId="480AC7A6" w14:textId="178EC133" w:rsidR="009164BC" w:rsidRDefault="00455C32" w:rsidP="00455C32">
      <w:pPr>
        <w:spacing w:line="276" w:lineRule="auto"/>
        <w:jc w:val="center"/>
        <w:rPr>
          <w:rFonts w:ascii="Times New Roman" w:hAnsi="Times New Roman" w:cs="Times New Roman"/>
          <w:b/>
          <w:bCs/>
          <w:color w:val="00B0F0"/>
          <w:sz w:val="32"/>
          <w:szCs w:val="32"/>
        </w:rPr>
      </w:pPr>
      <w:r>
        <w:rPr>
          <w:rFonts w:ascii="Times New Roman" w:hAnsi="Times New Roman" w:cs="Times New Roman"/>
          <w:b/>
          <w:bCs/>
          <w:color w:val="00B0F0"/>
          <w:sz w:val="32"/>
          <w:szCs w:val="32"/>
        </w:rPr>
        <w:lastRenderedPageBreak/>
        <w:t xml:space="preserve">11. </w:t>
      </w:r>
      <w:r w:rsidR="00C84B4C" w:rsidRPr="00455C32">
        <w:rPr>
          <w:rFonts w:ascii="Times New Roman" w:hAnsi="Times New Roman" w:cs="Times New Roman"/>
          <w:b/>
          <w:bCs/>
          <w:color w:val="00B0F0"/>
          <w:sz w:val="32"/>
          <w:szCs w:val="32"/>
        </w:rPr>
        <w:t>Co</w:t>
      </w:r>
      <w:r w:rsidR="00FA15CF" w:rsidRPr="00455C32">
        <w:rPr>
          <w:rFonts w:ascii="Times New Roman" w:hAnsi="Times New Roman" w:cs="Times New Roman"/>
          <w:b/>
          <w:bCs/>
          <w:color w:val="00B0F0"/>
          <w:sz w:val="32"/>
          <w:szCs w:val="32"/>
        </w:rPr>
        <w:t>nclusion</w:t>
      </w:r>
    </w:p>
    <w:p w14:paraId="5ED3ED9D" w14:textId="77777777" w:rsidR="00F4601D" w:rsidRPr="00455C32" w:rsidRDefault="00F4601D" w:rsidP="00455C32">
      <w:pPr>
        <w:spacing w:line="276" w:lineRule="auto"/>
        <w:jc w:val="center"/>
        <w:rPr>
          <w:rFonts w:ascii="Times New Roman" w:hAnsi="Times New Roman" w:cs="Times New Roman"/>
          <w:b/>
          <w:bCs/>
          <w:color w:val="00B0F0"/>
          <w:sz w:val="32"/>
          <w:szCs w:val="32"/>
        </w:rPr>
      </w:pPr>
    </w:p>
    <w:p w14:paraId="17FA1759" w14:textId="19BC0426" w:rsidR="001A677D" w:rsidRPr="00AA11D4" w:rsidRDefault="00FA15CF" w:rsidP="00BE499E">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In conclusion, the exploratory data analysis and time series analysis conducted on the Nifty </w:t>
      </w:r>
      <w:r w:rsidR="00C54662" w:rsidRPr="00AA11D4">
        <w:rPr>
          <w:rFonts w:ascii="Times New Roman" w:hAnsi="Times New Roman" w:cs="Times New Roman"/>
          <w:sz w:val="24"/>
          <w:szCs w:val="24"/>
        </w:rPr>
        <w:t>return’s</w:t>
      </w:r>
      <w:r w:rsidRPr="00AA11D4">
        <w:rPr>
          <w:rFonts w:ascii="Times New Roman" w:hAnsi="Times New Roman" w:cs="Times New Roman"/>
          <w:sz w:val="24"/>
          <w:szCs w:val="24"/>
        </w:rPr>
        <w:t xml:space="preserve"> dataset provided valuable insights into market trends and patterns spanning from January 2000 to December 2023.</w:t>
      </w:r>
    </w:p>
    <w:p w14:paraId="4627EEDB" w14:textId="266BF87C" w:rsidR="00D64C36" w:rsidRPr="00AA11D4" w:rsidRDefault="00FA15CF" w:rsidP="00BE499E">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The analysis revealed significant findings, including seasonal fluctuations, trends, and the impact of external events such as economic crises and the COVID-19 pandemic on Nifty returns. </w:t>
      </w:r>
    </w:p>
    <w:p w14:paraId="6C5613D9" w14:textId="77777777" w:rsidR="00E11F28" w:rsidRDefault="00FA15CF" w:rsidP="00BE499E">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Additionally, the development of forecasting applications using the ARIMA model facilitated predictive analysis, enabling users to make informed decisions about future market conditions. </w:t>
      </w:r>
    </w:p>
    <w:p w14:paraId="4640F937" w14:textId="68819E4F" w:rsidR="00E11F28" w:rsidRDefault="00FA15CF" w:rsidP="00BE499E">
      <w:pPr>
        <w:spacing w:line="360" w:lineRule="auto"/>
        <w:jc w:val="both"/>
        <w:rPr>
          <w:rFonts w:ascii="Times New Roman" w:hAnsi="Times New Roman" w:cs="Times New Roman"/>
          <w:sz w:val="24"/>
          <w:szCs w:val="24"/>
        </w:rPr>
      </w:pPr>
      <w:r w:rsidRPr="00AA11D4">
        <w:rPr>
          <w:rFonts w:ascii="Times New Roman" w:hAnsi="Times New Roman" w:cs="Times New Roman"/>
          <w:sz w:val="24"/>
          <w:szCs w:val="24"/>
        </w:rPr>
        <w:t xml:space="preserve">Overall, the comprehensive analysis and web applications offer a robust framework for understanding and </w:t>
      </w:r>
      <w:r w:rsidR="00116866" w:rsidRPr="00AA11D4">
        <w:rPr>
          <w:rFonts w:ascii="Times New Roman" w:hAnsi="Times New Roman" w:cs="Times New Roman"/>
          <w:sz w:val="24"/>
          <w:szCs w:val="24"/>
        </w:rPr>
        <w:t>analysing</w:t>
      </w:r>
      <w:r w:rsidRPr="00AA11D4">
        <w:rPr>
          <w:rFonts w:ascii="Times New Roman" w:hAnsi="Times New Roman" w:cs="Times New Roman"/>
          <w:sz w:val="24"/>
          <w:szCs w:val="24"/>
        </w:rPr>
        <w:t xml:space="preserve"> Nifty returns data, empowering users with actionable insights for investment and financial planning strategies.</w:t>
      </w:r>
    </w:p>
    <w:p w14:paraId="244C7A7A" w14:textId="77777777" w:rsidR="005362A4" w:rsidRDefault="005362A4" w:rsidP="00BE499E">
      <w:pPr>
        <w:spacing w:line="360" w:lineRule="auto"/>
        <w:jc w:val="both"/>
        <w:rPr>
          <w:rFonts w:ascii="Times New Roman" w:hAnsi="Times New Roman" w:cs="Times New Roman"/>
          <w:sz w:val="24"/>
          <w:szCs w:val="24"/>
        </w:rPr>
      </w:pPr>
    </w:p>
    <w:p w14:paraId="0B845482" w14:textId="77777777" w:rsidR="005362A4" w:rsidRPr="00AA11D4" w:rsidRDefault="005362A4" w:rsidP="00BE499E">
      <w:pPr>
        <w:spacing w:line="360" w:lineRule="auto"/>
        <w:jc w:val="both"/>
        <w:rPr>
          <w:rFonts w:ascii="Times New Roman" w:hAnsi="Times New Roman" w:cs="Times New Roman"/>
          <w:sz w:val="24"/>
          <w:szCs w:val="24"/>
        </w:rPr>
      </w:pPr>
    </w:p>
    <w:p w14:paraId="12BB048D" w14:textId="493FDBA5" w:rsidR="00F34F64" w:rsidRPr="00E768AE" w:rsidRDefault="00E768AE" w:rsidP="00E768AE">
      <w:pPr>
        <w:spacing w:line="360" w:lineRule="auto"/>
        <w:jc w:val="center"/>
        <w:rPr>
          <w:rFonts w:ascii="Times New Roman" w:hAnsi="Times New Roman" w:cs="Times New Roman"/>
          <w:b/>
          <w:bCs/>
          <w:color w:val="00B0F0"/>
          <w:sz w:val="32"/>
          <w:szCs w:val="32"/>
        </w:rPr>
      </w:pPr>
      <w:r>
        <w:rPr>
          <w:rFonts w:ascii="Times New Roman" w:hAnsi="Times New Roman" w:cs="Times New Roman"/>
          <w:b/>
          <w:bCs/>
          <w:color w:val="00B0F0"/>
          <w:sz w:val="32"/>
          <w:szCs w:val="32"/>
        </w:rPr>
        <w:t xml:space="preserve">12. </w:t>
      </w:r>
      <w:r w:rsidRPr="00E768AE">
        <w:rPr>
          <w:rFonts w:ascii="Times New Roman" w:hAnsi="Times New Roman" w:cs="Times New Roman"/>
          <w:b/>
          <w:bCs/>
          <w:color w:val="00B0F0"/>
          <w:sz w:val="32"/>
          <w:szCs w:val="32"/>
        </w:rPr>
        <w:t>References</w:t>
      </w:r>
    </w:p>
    <w:p w14:paraId="0123F51E" w14:textId="77777777" w:rsidR="00EE3C35" w:rsidRDefault="00EE3C35" w:rsidP="00EE3C35">
      <w:pPr>
        <w:pStyle w:val="ListParagraph"/>
        <w:spacing w:line="276" w:lineRule="auto"/>
        <w:jc w:val="center"/>
        <w:rPr>
          <w:rFonts w:ascii="Times New Roman" w:hAnsi="Times New Roman" w:cs="Times New Roman"/>
          <w:b/>
          <w:bCs/>
          <w:color w:val="00B0F0"/>
          <w:sz w:val="36"/>
          <w:szCs w:val="36"/>
        </w:rPr>
      </w:pPr>
    </w:p>
    <w:p w14:paraId="5B7F219D" w14:textId="77777777" w:rsidR="00EE3C35" w:rsidRDefault="006709E7" w:rsidP="00EE3C35">
      <w:pPr>
        <w:pStyle w:val="ListParagraph"/>
        <w:numPr>
          <w:ilvl w:val="0"/>
          <w:numId w:val="26"/>
        </w:numPr>
        <w:spacing w:line="276" w:lineRule="auto"/>
        <w:jc w:val="both"/>
        <w:rPr>
          <w:rFonts w:ascii="Times New Roman" w:hAnsi="Times New Roman" w:cs="Times New Roman"/>
          <w:color w:val="000000" w:themeColor="text1"/>
          <w:sz w:val="24"/>
          <w:szCs w:val="24"/>
        </w:rPr>
      </w:pPr>
      <w:hyperlink r:id="rId48" w:history="1">
        <w:r w:rsidR="00EE3C35" w:rsidRPr="00415B74">
          <w:rPr>
            <w:rStyle w:val="Hyperlink"/>
            <w:rFonts w:ascii="Times New Roman" w:hAnsi="Times New Roman" w:cs="Times New Roman"/>
            <w:sz w:val="24"/>
            <w:szCs w:val="24"/>
          </w:rPr>
          <w:t>https://trysakai.longsight.com/portal/site/520b8591-6130-4776-bf04-504e18e885f1/tool/e59fe5bb-2464-4b5c-9679-4d9af5857ede?panel=Main</w:t>
        </w:r>
      </w:hyperlink>
    </w:p>
    <w:p w14:paraId="37397A33" w14:textId="77777777" w:rsidR="00EE3C35" w:rsidRPr="00783561" w:rsidRDefault="00EE3C35" w:rsidP="00EE3C35">
      <w:pPr>
        <w:pStyle w:val="ListParagraph"/>
        <w:spacing w:line="276" w:lineRule="auto"/>
        <w:ind w:left="360"/>
        <w:jc w:val="both"/>
        <w:rPr>
          <w:rFonts w:ascii="Times New Roman" w:hAnsi="Times New Roman" w:cs="Times New Roman"/>
          <w:color w:val="000000" w:themeColor="text1"/>
          <w:sz w:val="24"/>
          <w:szCs w:val="24"/>
        </w:rPr>
      </w:pPr>
    </w:p>
    <w:p w14:paraId="4BFDC8A2" w14:textId="77777777" w:rsidR="00EE3C35" w:rsidRDefault="00EE3C35" w:rsidP="00EE3C35">
      <w:pPr>
        <w:pStyle w:val="ListParagraph"/>
        <w:spacing w:line="276" w:lineRule="auto"/>
        <w:ind w:left="360"/>
        <w:jc w:val="both"/>
        <w:rPr>
          <w:rFonts w:ascii="Times New Roman" w:hAnsi="Times New Roman" w:cs="Times New Roman"/>
          <w:color w:val="000000" w:themeColor="text1"/>
          <w:sz w:val="24"/>
          <w:szCs w:val="24"/>
        </w:rPr>
      </w:pPr>
    </w:p>
    <w:p w14:paraId="6206C6E4" w14:textId="77777777" w:rsidR="00EE3C35" w:rsidRDefault="006709E7" w:rsidP="00EE3C35">
      <w:pPr>
        <w:pStyle w:val="ListParagraph"/>
        <w:numPr>
          <w:ilvl w:val="0"/>
          <w:numId w:val="26"/>
        </w:numPr>
        <w:spacing w:line="276" w:lineRule="auto"/>
        <w:jc w:val="both"/>
        <w:rPr>
          <w:rFonts w:ascii="Times New Roman" w:hAnsi="Times New Roman" w:cs="Times New Roman"/>
          <w:color w:val="000000" w:themeColor="text1"/>
          <w:sz w:val="24"/>
          <w:szCs w:val="24"/>
        </w:rPr>
      </w:pPr>
      <w:hyperlink r:id="rId49" w:history="1">
        <w:r w:rsidR="00EE3C35" w:rsidRPr="00415B74">
          <w:rPr>
            <w:rStyle w:val="Hyperlink"/>
            <w:rFonts w:ascii="Times New Roman" w:hAnsi="Times New Roman" w:cs="Times New Roman"/>
            <w:sz w:val="24"/>
            <w:szCs w:val="24"/>
          </w:rPr>
          <w:t>www.youtube.com</w:t>
        </w:r>
      </w:hyperlink>
    </w:p>
    <w:p w14:paraId="39090314" w14:textId="77777777" w:rsidR="00EE3C35" w:rsidRPr="00323BB2" w:rsidRDefault="00EE3C35" w:rsidP="00EE3C35">
      <w:pPr>
        <w:pStyle w:val="ListParagraph"/>
        <w:spacing w:line="276" w:lineRule="auto"/>
        <w:rPr>
          <w:rFonts w:ascii="Times New Roman" w:hAnsi="Times New Roman" w:cs="Times New Roman"/>
          <w:color w:val="00B0F0"/>
          <w:sz w:val="24"/>
          <w:szCs w:val="24"/>
        </w:rPr>
      </w:pPr>
    </w:p>
    <w:p w14:paraId="53227503" w14:textId="72789531" w:rsidR="00F34F64" w:rsidRDefault="006709E7" w:rsidP="007C50A7">
      <w:pPr>
        <w:pStyle w:val="ListParagraph"/>
        <w:numPr>
          <w:ilvl w:val="0"/>
          <w:numId w:val="26"/>
        </w:numPr>
        <w:spacing w:line="360" w:lineRule="auto"/>
        <w:rPr>
          <w:rFonts w:ascii="Times New Roman" w:hAnsi="Times New Roman" w:cs="Times New Roman"/>
          <w:sz w:val="24"/>
          <w:szCs w:val="24"/>
        </w:rPr>
      </w:pPr>
      <w:hyperlink r:id="rId50" w:history="1">
        <w:r w:rsidR="007C50A7" w:rsidRPr="007D7A34">
          <w:rPr>
            <w:rStyle w:val="Hyperlink"/>
            <w:rFonts w:ascii="Times New Roman" w:hAnsi="Times New Roman" w:cs="Times New Roman"/>
            <w:sz w:val="24"/>
            <w:szCs w:val="24"/>
          </w:rPr>
          <w:t>www.google.com</w:t>
        </w:r>
      </w:hyperlink>
    </w:p>
    <w:p w14:paraId="17006A8B" w14:textId="77777777" w:rsidR="007C50A7" w:rsidRPr="007C50A7" w:rsidRDefault="007C50A7" w:rsidP="007C50A7">
      <w:pPr>
        <w:pStyle w:val="ListParagraph"/>
        <w:rPr>
          <w:rFonts w:ascii="Times New Roman" w:hAnsi="Times New Roman" w:cs="Times New Roman"/>
          <w:sz w:val="24"/>
          <w:szCs w:val="24"/>
        </w:rPr>
      </w:pPr>
    </w:p>
    <w:p w14:paraId="276F7410" w14:textId="79FF2A51" w:rsidR="007C50A7" w:rsidRDefault="006709E7" w:rsidP="007C50A7">
      <w:pPr>
        <w:pStyle w:val="ListParagraph"/>
        <w:numPr>
          <w:ilvl w:val="0"/>
          <w:numId w:val="26"/>
        </w:numPr>
        <w:spacing w:line="360" w:lineRule="auto"/>
        <w:rPr>
          <w:rFonts w:ascii="Times New Roman" w:hAnsi="Times New Roman" w:cs="Times New Roman"/>
          <w:sz w:val="24"/>
          <w:szCs w:val="24"/>
        </w:rPr>
      </w:pPr>
      <w:hyperlink r:id="rId51" w:history="1">
        <w:r w:rsidR="0006593F" w:rsidRPr="007D7A34">
          <w:rPr>
            <w:rStyle w:val="Hyperlink"/>
            <w:rFonts w:ascii="Times New Roman" w:hAnsi="Times New Roman" w:cs="Times New Roman"/>
            <w:sz w:val="24"/>
            <w:szCs w:val="24"/>
          </w:rPr>
          <w:t>https://primeinvestor.in/nifty-50-returns/</w:t>
        </w:r>
      </w:hyperlink>
    </w:p>
    <w:p w14:paraId="4D075AB0" w14:textId="77777777" w:rsidR="0006593F" w:rsidRPr="0006593F" w:rsidRDefault="0006593F" w:rsidP="0006593F">
      <w:pPr>
        <w:pStyle w:val="ListParagraph"/>
        <w:rPr>
          <w:rFonts w:ascii="Times New Roman" w:hAnsi="Times New Roman" w:cs="Times New Roman"/>
          <w:sz w:val="24"/>
          <w:szCs w:val="24"/>
        </w:rPr>
      </w:pPr>
    </w:p>
    <w:p w14:paraId="727D158D" w14:textId="77777777" w:rsidR="0006593F" w:rsidRPr="007C50A7" w:rsidRDefault="0006593F" w:rsidP="0006593F">
      <w:pPr>
        <w:pStyle w:val="ListParagraph"/>
        <w:spacing w:line="360" w:lineRule="auto"/>
        <w:ind w:left="360"/>
        <w:rPr>
          <w:rFonts w:ascii="Times New Roman" w:hAnsi="Times New Roman" w:cs="Times New Roman"/>
          <w:sz w:val="24"/>
          <w:szCs w:val="24"/>
        </w:rPr>
      </w:pPr>
    </w:p>
    <w:sectPr w:rsidR="0006593F" w:rsidRPr="007C50A7" w:rsidSect="002652AE">
      <w:head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C8491" w14:textId="77777777" w:rsidR="0045077A" w:rsidRDefault="0045077A" w:rsidP="0045077A">
      <w:pPr>
        <w:spacing w:after="0" w:line="240" w:lineRule="auto"/>
      </w:pPr>
      <w:r>
        <w:separator/>
      </w:r>
    </w:p>
  </w:endnote>
  <w:endnote w:type="continuationSeparator" w:id="0">
    <w:p w14:paraId="4EB521CB" w14:textId="77777777" w:rsidR="0045077A" w:rsidRDefault="0045077A" w:rsidP="0045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0865549"/>
      <w:docPartObj>
        <w:docPartGallery w:val="Page Numbers (Bottom of Page)"/>
        <w:docPartUnique/>
      </w:docPartObj>
    </w:sdtPr>
    <w:sdtEndPr>
      <w:rPr>
        <w:noProof/>
      </w:rPr>
    </w:sdtEndPr>
    <w:sdtContent>
      <w:p w14:paraId="6BA141BF" w14:textId="1EF83658" w:rsidR="002652AE" w:rsidRDefault="002652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D07938" w14:textId="77777777" w:rsidR="002652AE" w:rsidRDefault="00265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290"/>
      <w:docPartObj>
        <w:docPartGallery w:val="Page Numbers (Bottom of Page)"/>
        <w:docPartUnique/>
      </w:docPartObj>
    </w:sdtPr>
    <w:sdtEndPr>
      <w:rPr>
        <w:noProof/>
      </w:rPr>
    </w:sdtEndPr>
    <w:sdtContent>
      <w:p w14:paraId="0109BEF9" w14:textId="77777777" w:rsidR="00D8703D" w:rsidRDefault="00D87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00EBA" w14:textId="77777777" w:rsidR="00D8703D" w:rsidRDefault="00D87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98288" w14:textId="77777777" w:rsidR="0045077A" w:rsidRDefault="0045077A" w:rsidP="0045077A">
      <w:pPr>
        <w:spacing w:after="0" w:line="240" w:lineRule="auto"/>
      </w:pPr>
      <w:r>
        <w:separator/>
      </w:r>
    </w:p>
  </w:footnote>
  <w:footnote w:type="continuationSeparator" w:id="0">
    <w:p w14:paraId="7FE9A64A" w14:textId="77777777" w:rsidR="0045077A" w:rsidRDefault="0045077A" w:rsidP="00450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14A5D" w14:textId="77777777" w:rsidR="002652AE" w:rsidRDefault="002652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B7296" w14:textId="77777777" w:rsidR="00D8703D" w:rsidRDefault="00D87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61497" w14:textId="77777777" w:rsidR="002652AE" w:rsidRDefault="00265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77E"/>
    <w:multiLevelType w:val="hybridMultilevel"/>
    <w:tmpl w:val="A5D0A0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8542E"/>
    <w:multiLevelType w:val="multilevel"/>
    <w:tmpl w:val="441AF59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763619"/>
    <w:multiLevelType w:val="multilevel"/>
    <w:tmpl w:val="0770935E"/>
    <w:lvl w:ilvl="0">
      <w:start w:val="1"/>
      <w:numFmt w:val="decimal"/>
      <w:lvlText w:val="%1."/>
      <w:lvlJc w:val="left"/>
      <w:pPr>
        <w:ind w:left="720" w:hanging="360"/>
      </w:pPr>
      <w:rPr>
        <w:rFonts w:hint="default"/>
        <w:b/>
        <w:bCs/>
        <w:color w:val="00B0F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0C8D"/>
    <w:multiLevelType w:val="multilevel"/>
    <w:tmpl w:val="668437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846E37"/>
    <w:multiLevelType w:val="hybridMultilevel"/>
    <w:tmpl w:val="F528AACA"/>
    <w:lvl w:ilvl="0" w:tplc="CC4E4F8A">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5" w15:restartNumberingAfterBreak="0">
    <w:nsid w:val="143A3326"/>
    <w:multiLevelType w:val="hybridMultilevel"/>
    <w:tmpl w:val="277E9582"/>
    <w:lvl w:ilvl="0" w:tplc="B9126E84">
      <w:start w:val="1"/>
      <w:numFmt w:val="decimal"/>
      <w:lvlText w:val="%1."/>
      <w:lvlJc w:val="left"/>
      <w:pPr>
        <w:ind w:left="630" w:hanging="360"/>
      </w:pPr>
      <w:rPr>
        <w:rFonts w:hint="default"/>
        <w:b w:val="0"/>
        <w:color w:val="000000" w:themeColor="text1"/>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6" w15:restartNumberingAfterBreak="0">
    <w:nsid w:val="1A782205"/>
    <w:multiLevelType w:val="hybridMultilevel"/>
    <w:tmpl w:val="36FA75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ED04C93"/>
    <w:multiLevelType w:val="hybridMultilevel"/>
    <w:tmpl w:val="B908DABA"/>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3348CE"/>
    <w:multiLevelType w:val="multilevel"/>
    <w:tmpl w:val="AA6C81E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2408BA"/>
    <w:multiLevelType w:val="hybridMultilevel"/>
    <w:tmpl w:val="D86AD81A"/>
    <w:lvl w:ilvl="0" w:tplc="40090001">
      <w:start w:val="1"/>
      <w:numFmt w:val="bullet"/>
      <w:lvlText w:val=""/>
      <w:lvlJc w:val="left"/>
      <w:pPr>
        <w:ind w:left="9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D64505"/>
    <w:multiLevelType w:val="multilevel"/>
    <w:tmpl w:val="110A03E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FF51E4"/>
    <w:multiLevelType w:val="hybridMultilevel"/>
    <w:tmpl w:val="9AC04A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E344565"/>
    <w:multiLevelType w:val="hybridMultilevel"/>
    <w:tmpl w:val="F4BC8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BB187B"/>
    <w:multiLevelType w:val="hybridMultilevel"/>
    <w:tmpl w:val="30D48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F90A95"/>
    <w:multiLevelType w:val="hybridMultilevel"/>
    <w:tmpl w:val="36281678"/>
    <w:lvl w:ilvl="0" w:tplc="67164A4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3FB434D"/>
    <w:multiLevelType w:val="multilevel"/>
    <w:tmpl w:val="110A03E0"/>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945520"/>
    <w:multiLevelType w:val="hybridMultilevel"/>
    <w:tmpl w:val="0A34A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2938F6"/>
    <w:multiLevelType w:val="hybridMultilevel"/>
    <w:tmpl w:val="277E9582"/>
    <w:lvl w:ilvl="0" w:tplc="FFFFFFFF">
      <w:start w:val="1"/>
      <w:numFmt w:val="decimal"/>
      <w:lvlText w:val="%1."/>
      <w:lvlJc w:val="left"/>
      <w:pPr>
        <w:ind w:left="450" w:hanging="360"/>
      </w:pPr>
      <w:rPr>
        <w:rFonts w:hint="default"/>
        <w:b w:val="0"/>
        <w:color w:val="000000" w:themeColor="text1"/>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 w15:restartNumberingAfterBreak="0">
    <w:nsid w:val="49214749"/>
    <w:multiLevelType w:val="hybridMultilevel"/>
    <w:tmpl w:val="E5E2C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A65644"/>
    <w:multiLevelType w:val="hybridMultilevel"/>
    <w:tmpl w:val="94200E30"/>
    <w:lvl w:ilvl="0" w:tplc="AD3669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902F27"/>
    <w:multiLevelType w:val="hybridMultilevel"/>
    <w:tmpl w:val="B49E7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330BBB"/>
    <w:multiLevelType w:val="hybridMultilevel"/>
    <w:tmpl w:val="F528AACA"/>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2" w15:restartNumberingAfterBreak="0">
    <w:nsid w:val="6DCA1A7B"/>
    <w:multiLevelType w:val="multilevel"/>
    <w:tmpl w:val="1C729CD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7D5576"/>
    <w:multiLevelType w:val="hybridMultilevel"/>
    <w:tmpl w:val="73A620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220B53"/>
    <w:multiLevelType w:val="hybridMultilevel"/>
    <w:tmpl w:val="A5D0A0A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F24665"/>
    <w:multiLevelType w:val="hybridMultilevel"/>
    <w:tmpl w:val="891A2E54"/>
    <w:lvl w:ilvl="0" w:tplc="B794601C">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6086617">
    <w:abstractNumId w:val="9"/>
  </w:num>
  <w:num w:numId="2" w16cid:durableId="1969627205">
    <w:abstractNumId w:val="10"/>
  </w:num>
  <w:num w:numId="3" w16cid:durableId="698165101">
    <w:abstractNumId w:val="11"/>
  </w:num>
  <w:num w:numId="4" w16cid:durableId="1475950874">
    <w:abstractNumId w:val="18"/>
  </w:num>
  <w:num w:numId="5" w16cid:durableId="753402060">
    <w:abstractNumId w:val="13"/>
  </w:num>
  <w:num w:numId="6" w16cid:durableId="2017731542">
    <w:abstractNumId w:val="0"/>
  </w:num>
  <w:num w:numId="7" w16cid:durableId="1130633341">
    <w:abstractNumId w:val="14"/>
  </w:num>
  <w:num w:numId="8" w16cid:durableId="1382680211">
    <w:abstractNumId w:val="4"/>
  </w:num>
  <w:num w:numId="9" w16cid:durableId="748501822">
    <w:abstractNumId w:val="15"/>
  </w:num>
  <w:num w:numId="10" w16cid:durableId="1615669856">
    <w:abstractNumId w:val="19"/>
  </w:num>
  <w:num w:numId="11" w16cid:durableId="323510247">
    <w:abstractNumId w:val="5"/>
  </w:num>
  <w:num w:numId="12" w16cid:durableId="1917938466">
    <w:abstractNumId w:val="17"/>
  </w:num>
  <w:num w:numId="13" w16cid:durableId="671613993">
    <w:abstractNumId w:val="21"/>
  </w:num>
  <w:num w:numId="14" w16cid:durableId="1401976084">
    <w:abstractNumId w:val="16"/>
  </w:num>
  <w:num w:numId="15" w16cid:durableId="1262956798">
    <w:abstractNumId w:val="12"/>
  </w:num>
  <w:num w:numId="16" w16cid:durableId="506603231">
    <w:abstractNumId w:val="24"/>
  </w:num>
  <w:num w:numId="17" w16cid:durableId="1240289276">
    <w:abstractNumId w:val="2"/>
  </w:num>
  <w:num w:numId="18" w16cid:durableId="1725981148">
    <w:abstractNumId w:val="23"/>
  </w:num>
  <w:num w:numId="19" w16cid:durableId="114298924">
    <w:abstractNumId w:val="6"/>
  </w:num>
  <w:num w:numId="20" w16cid:durableId="341276955">
    <w:abstractNumId w:val="1"/>
  </w:num>
  <w:num w:numId="21" w16cid:durableId="848450690">
    <w:abstractNumId w:val="8"/>
  </w:num>
  <w:num w:numId="22" w16cid:durableId="666521652">
    <w:abstractNumId w:val="3"/>
  </w:num>
  <w:num w:numId="23" w16cid:durableId="36315837">
    <w:abstractNumId w:val="20"/>
  </w:num>
  <w:num w:numId="24" w16cid:durableId="1275555626">
    <w:abstractNumId w:val="25"/>
  </w:num>
  <w:num w:numId="25" w16cid:durableId="846943538">
    <w:abstractNumId w:val="22"/>
  </w:num>
  <w:num w:numId="26" w16cid:durableId="9694344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D9"/>
    <w:rsid w:val="000142A7"/>
    <w:rsid w:val="0001448E"/>
    <w:rsid w:val="00023AA9"/>
    <w:rsid w:val="000249D0"/>
    <w:rsid w:val="000323B7"/>
    <w:rsid w:val="000359A4"/>
    <w:rsid w:val="00045273"/>
    <w:rsid w:val="0005244F"/>
    <w:rsid w:val="00053C7A"/>
    <w:rsid w:val="00054BBB"/>
    <w:rsid w:val="0006593F"/>
    <w:rsid w:val="00074377"/>
    <w:rsid w:val="00077442"/>
    <w:rsid w:val="00080F09"/>
    <w:rsid w:val="00083576"/>
    <w:rsid w:val="00084602"/>
    <w:rsid w:val="0008681F"/>
    <w:rsid w:val="00086B2A"/>
    <w:rsid w:val="0009345E"/>
    <w:rsid w:val="000A1DBA"/>
    <w:rsid w:val="000A2EE2"/>
    <w:rsid w:val="000A4F17"/>
    <w:rsid w:val="000B13BC"/>
    <w:rsid w:val="000B1DE2"/>
    <w:rsid w:val="000C7116"/>
    <w:rsid w:val="000D0764"/>
    <w:rsid w:val="000D092C"/>
    <w:rsid w:val="000D4277"/>
    <w:rsid w:val="000D79A7"/>
    <w:rsid w:val="000E6D55"/>
    <w:rsid w:val="000F2774"/>
    <w:rsid w:val="000F28A6"/>
    <w:rsid w:val="000F5732"/>
    <w:rsid w:val="000F60AF"/>
    <w:rsid w:val="0010150D"/>
    <w:rsid w:val="00104A84"/>
    <w:rsid w:val="00115F84"/>
    <w:rsid w:val="00116866"/>
    <w:rsid w:val="0012594F"/>
    <w:rsid w:val="0013022F"/>
    <w:rsid w:val="00130C67"/>
    <w:rsid w:val="00131E66"/>
    <w:rsid w:val="001363E9"/>
    <w:rsid w:val="00137208"/>
    <w:rsid w:val="00150820"/>
    <w:rsid w:val="001574F4"/>
    <w:rsid w:val="00176310"/>
    <w:rsid w:val="001809A8"/>
    <w:rsid w:val="00183B7F"/>
    <w:rsid w:val="0018489B"/>
    <w:rsid w:val="001859D3"/>
    <w:rsid w:val="00191EEE"/>
    <w:rsid w:val="00193CAD"/>
    <w:rsid w:val="00197F80"/>
    <w:rsid w:val="001A677D"/>
    <w:rsid w:val="001B0C96"/>
    <w:rsid w:val="001B3A8F"/>
    <w:rsid w:val="001B3BE3"/>
    <w:rsid w:val="001B492C"/>
    <w:rsid w:val="001B72AE"/>
    <w:rsid w:val="001C3F3D"/>
    <w:rsid w:val="001C5B61"/>
    <w:rsid w:val="001D6850"/>
    <w:rsid w:val="001E3DD6"/>
    <w:rsid w:val="001F17D9"/>
    <w:rsid w:val="001F37F3"/>
    <w:rsid w:val="001F7110"/>
    <w:rsid w:val="001F7628"/>
    <w:rsid w:val="00203278"/>
    <w:rsid w:val="00226BE2"/>
    <w:rsid w:val="00236CC7"/>
    <w:rsid w:val="002370B8"/>
    <w:rsid w:val="0024672C"/>
    <w:rsid w:val="002519C3"/>
    <w:rsid w:val="00263D03"/>
    <w:rsid w:val="002652AE"/>
    <w:rsid w:val="00267F05"/>
    <w:rsid w:val="00270A5A"/>
    <w:rsid w:val="00274BAB"/>
    <w:rsid w:val="002829A2"/>
    <w:rsid w:val="00282C6E"/>
    <w:rsid w:val="002A0443"/>
    <w:rsid w:val="002D10A9"/>
    <w:rsid w:val="002E3818"/>
    <w:rsid w:val="002E61E9"/>
    <w:rsid w:val="002E6982"/>
    <w:rsid w:val="002E7351"/>
    <w:rsid w:val="002F39A4"/>
    <w:rsid w:val="002F6DF1"/>
    <w:rsid w:val="00302E0B"/>
    <w:rsid w:val="00304BAC"/>
    <w:rsid w:val="003109B2"/>
    <w:rsid w:val="00325C46"/>
    <w:rsid w:val="0033131B"/>
    <w:rsid w:val="00333078"/>
    <w:rsid w:val="00334929"/>
    <w:rsid w:val="00337E47"/>
    <w:rsid w:val="00341FCA"/>
    <w:rsid w:val="00345BC2"/>
    <w:rsid w:val="003463A5"/>
    <w:rsid w:val="003474CD"/>
    <w:rsid w:val="0035040F"/>
    <w:rsid w:val="003509DF"/>
    <w:rsid w:val="00356014"/>
    <w:rsid w:val="00363823"/>
    <w:rsid w:val="0037140D"/>
    <w:rsid w:val="00373B4A"/>
    <w:rsid w:val="00381D5C"/>
    <w:rsid w:val="003833E7"/>
    <w:rsid w:val="0038692A"/>
    <w:rsid w:val="003923F7"/>
    <w:rsid w:val="003973BC"/>
    <w:rsid w:val="00397921"/>
    <w:rsid w:val="003A0D7E"/>
    <w:rsid w:val="003B206B"/>
    <w:rsid w:val="003C461A"/>
    <w:rsid w:val="003C7FA6"/>
    <w:rsid w:val="003D0B90"/>
    <w:rsid w:val="003E2623"/>
    <w:rsid w:val="003E6ABC"/>
    <w:rsid w:val="003F67B1"/>
    <w:rsid w:val="0040440F"/>
    <w:rsid w:val="00404598"/>
    <w:rsid w:val="004054ED"/>
    <w:rsid w:val="00410DF4"/>
    <w:rsid w:val="0041402C"/>
    <w:rsid w:val="004141E2"/>
    <w:rsid w:val="00420257"/>
    <w:rsid w:val="00421130"/>
    <w:rsid w:val="004227EC"/>
    <w:rsid w:val="00435C7F"/>
    <w:rsid w:val="00436680"/>
    <w:rsid w:val="00441048"/>
    <w:rsid w:val="0044354F"/>
    <w:rsid w:val="0044684C"/>
    <w:rsid w:val="0045077A"/>
    <w:rsid w:val="00455C32"/>
    <w:rsid w:val="004663E8"/>
    <w:rsid w:val="00475E52"/>
    <w:rsid w:val="00480FEC"/>
    <w:rsid w:val="004819C1"/>
    <w:rsid w:val="00485C9A"/>
    <w:rsid w:val="004870CA"/>
    <w:rsid w:val="00492534"/>
    <w:rsid w:val="004A5F95"/>
    <w:rsid w:val="004A734B"/>
    <w:rsid w:val="004B057D"/>
    <w:rsid w:val="004B68C5"/>
    <w:rsid w:val="004C06CA"/>
    <w:rsid w:val="004C0E50"/>
    <w:rsid w:val="004C2AF9"/>
    <w:rsid w:val="004C615A"/>
    <w:rsid w:val="004D17B8"/>
    <w:rsid w:val="004E0881"/>
    <w:rsid w:val="004E1BC8"/>
    <w:rsid w:val="004F479F"/>
    <w:rsid w:val="0050039F"/>
    <w:rsid w:val="00500834"/>
    <w:rsid w:val="005060B3"/>
    <w:rsid w:val="00517BB9"/>
    <w:rsid w:val="005234C1"/>
    <w:rsid w:val="005362A4"/>
    <w:rsid w:val="0053753C"/>
    <w:rsid w:val="005477B2"/>
    <w:rsid w:val="00556402"/>
    <w:rsid w:val="005601F9"/>
    <w:rsid w:val="0057112D"/>
    <w:rsid w:val="00580357"/>
    <w:rsid w:val="00583995"/>
    <w:rsid w:val="00584144"/>
    <w:rsid w:val="00586524"/>
    <w:rsid w:val="00593E72"/>
    <w:rsid w:val="00595F5C"/>
    <w:rsid w:val="00597FBE"/>
    <w:rsid w:val="005A4D92"/>
    <w:rsid w:val="005B2A0A"/>
    <w:rsid w:val="005B3E6E"/>
    <w:rsid w:val="005B3F4A"/>
    <w:rsid w:val="005B6ADE"/>
    <w:rsid w:val="005C0E46"/>
    <w:rsid w:val="005C6562"/>
    <w:rsid w:val="005E044B"/>
    <w:rsid w:val="005E5634"/>
    <w:rsid w:val="005F4CAD"/>
    <w:rsid w:val="005F6C3C"/>
    <w:rsid w:val="0060141D"/>
    <w:rsid w:val="00601423"/>
    <w:rsid w:val="006024A9"/>
    <w:rsid w:val="00604D90"/>
    <w:rsid w:val="00607B99"/>
    <w:rsid w:val="00614D11"/>
    <w:rsid w:val="00622EAF"/>
    <w:rsid w:val="00624D8E"/>
    <w:rsid w:val="00635101"/>
    <w:rsid w:val="006442B2"/>
    <w:rsid w:val="00647682"/>
    <w:rsid w:val="00660166"/>
    <w:rsid w:val="00665507"/>
    <w:rsid w:val="006709E7"/>
    <w:rsid w:val="00672C8D"/>
    <w:rsid w:val="00675F33"/>
    <w:rsid w:val="00681DC4"/>
    <w:rsid w:val="00682FA8"/>
    <w:rsid w:val="00683478"/>
    <w:rsid w:val="006947C2"/>
    <w:rsid w:val="0069617F"/>
    <w:rsid w:val="006A381C"/>
    <w:rsid w:val="006B668E"/>
    <w:rsid w:val="006C2E58"/>
    <w:rsid w:val="006D4549"/>
    <w:rsid w:val="006E6121"/>
    <w:rsid w:val="00707DFC"/>
    <w:rsid w:val="0071203E"/>
    <w:rsid w:val="00713307"/>
    <w:rsid w:val="00714726"/>
    <w:rsid w:val="0071509C"/>
    <w:rsid w:val="007254A6"/>
    <w:rsid w:val="00742F08"/>
    <w:rsid w:val="00747524"/>
    <w:rsid w:val="007525C0"/>
    <w:rsid w:val="00752A0F"/>
    <w:rsid w:val="007620ED"/>
    <w:rsid w:val="007647EE"/>
    <w:rsid w:val="00770EBD"/>
    <w:rsid w:val="00773501"/>
    <w:rsid w:val="00774C16"/>
    <w:rsid w:val="00786943"/>
    <w:rsid w:val="0079247C"/>
    <w:rsid w:val="007A32E2"/>
    <w:rsid w:val="007B044E"/>
    <w:rsid w:val="007B23BD"/>
    <w:rsid w:val="007B3C35"/>
    <w:rsid w:val="007B4161"/>
    <w:rsid w:val="007C2544"/>
    <w:rsid w:val="007C50A7"/>
    <w:rsid w:val="007D3B07"/>
    <w:rsid w:val="007D789F"/>
    <w:rsid w:val="007E1BC7"/>
    <w:rsid w:val="007E4970"/>
    <w:rsid w:val="007F178F"/>
    <w:rsid w:val="00804C30"/>
    <w:rsid w:val="00805504"/>
    <w:rsid w:val="008159E7"/>
    <w:rsid w:val="00823CFC"/>
    <w:rsid w:val="008246E0"/>
    <w:rsid w:val="00826A69"/>
    <w:rsid w:val="008331B9"/>
    <w:rsid w:val="00836F9F"/>
    <w:rsid w:val="00840302"/>
    <w:rsid w:val="00851DE7"/>
    <w:rsid w:val="008533F7"/>
    <w:rsid w:val="00855F06"/>
    <w:rsid w:val="00865CF5"/>
    <w:rsid w:val="008672B4"/>
    <w:rsid w:val="008741DC"/>
    <w:rsid w:val="008807F7"/>
    <w:rsid w:val="00882C07"/>
    <w:rsid w:val="008911BE"/>
    <w:rsid w:val="00892CA6"/>
    <w:rsid w:val="008958BB"/>
    <w:rsid w:val="00897855"/>
    <w:rsid w:val="008B190B"/>
    <w:rsid w:val="008B1CAA"/>
    <w:rsid w:val="008B79AB"/>
    <w:rsid w:val="008C4695"/>
    <w:rsid w:val="008C7A98"/>
    <w:rsid w:val="008D0506"/>
    <w:rsid w:val="008D2DD3"/>
    <w:rsid w:val="008D3C6D"/>
    <w:rsid w:val="008D477E"/>
    <w:rsid w:val="008E28E8"/>
    <w:rsid w:val="008E35B6"/>
    <w:rsid w:val="008E6F30"/>
    <w:rsid w:val="008F189A"/>
    <w:rsid w:val="008F2277"/>
    <w:rsid w:val="008F23E0"/>
    <w:rsid w:val="008F740C"/>
    <w:rsid w:val="008F77A0"/>
    <w:rsid w:val="00901075"/>
    <w:rsid w:val="00906EDB"/>
    <w:rsid w:val="0090798C"/>
    <w:rsid w:val="009164BC"/>
    <w:rsid w:val="00916548"/>
    <w:rsid w:val="00922854"/>
    <w:rsid w:val="00924C65"/>
    <w:rsid w:val="00925A44"/>
    <w:rsid w:val="009436A8"/>
    <w:rsid w:val="00944963"/>
    <w:rsid w:val="00946F1D"/>
    <w:rsid w:val="0096605A"/>
    <w:rsid w:val="009735D5"/>
    <w:rsid w:val="00973CDF"/>
    <w:rsid w:val="0097608E"/>
    <w:rsid w:val="0097741C"/>
    <w:rsid w:val="00977F8F"/>
    <w:rsid w:val="009875A3"/>
    <w:rsid w:val="0099082F"/>
    <w:rsid w:val="00990A2D"/>
    <w:rsid w:val="00992B8F"/>
    <w:rsid w:val="00997368"/>
    <w:rsid w:val="009A0570"/>
    <w:rsid w:val="009A126B"/>
    <w:rsid w:val="009A255D"/>
    <w:rsid w:val="009A310B"/>
    <w:rsid w:val="009B376F"/>
    <w:rsid w:val="009B6331"/>
    <w:rsid w:val="009C60B6"/>
    <w:rsid w:val="009D2B1E"/>
    <w:rsid w:val="009D550A"/>
    <w:rsid w:val="009D570E"/>
    <w:rsid w:val="009D6F82"/>
    <w:rsid w:val="009D75FA"/>
    <w:rsid w:val="009E0B78"/>
    <w:rsid w:val="009E2585"/>
    <w:rsid w:val="009F2146"/>
    <w:rsid w:val="009F5552"/>
    <w:rsid w:val="00A14BA8"/>
    <w:rsid w:val="00A2388F"/>
    <w:rsid w:val="00A3546E"/>
    <w:rsid w:val="00A356BA"/>
    <w:rsid w:val="00A35BFB"/>
    <w:rsid w:val="00A41BE7"/>
    <w:rsid w:val="00A53F8A"/>
    <w:rsid w:val="00A55722"/>
    <w:rsid w:val="00A75B89"/>
    <w:rsid w:val="00A77531"/>
    <w:rsid w:val="00AA0E10"/>
    <w:rsid w:val="00AA11D4"/>
    <w:rsid w:val="00AA24DD"/>
    <w:rsid w:val="00AA768F"/>
    <w:rsid w:val="00AB34C5"/>
    <w:rsid w:val="00AB6D04"/>
    <w:rsid w:val="00AC13F9"/>
    <w:rsid w:val="00AC47FA"/>
    <w:rsid w:val="00AC5BE0"/>
    <w:rsid w:val="00AC6321"/>
    <w:rsid w:val="00AC6DC5"/>
    <w:rsid w:val="00AD01BB"/>
    <w:rsid w:val="00AD3980"/>
    <w:rsid w:val="00AD3B36"/>
    <w:rsid w:val="00AD4B52"/>
    <w:rsid w:val="00AD72E6"/>
    <w:rsid w:val="00AE1BCE"/>
    <w:rsid w:val="00AE30A9"/>
    <w:rsid w:val="00AE570D"/>
    <w:rsid w:val="00AF28E1"/>
    <w:rsid w:val="00AF52D3"/>
    <w:rsid w:val="00AF756D"/>
    <w:rsid w:val="00AF7E1D"/>
    <w:rsid w:val="00B12F08"/>
    <w:rsid w:val="00B16360"/>
    <w:rsid w:val="00B17F93"/>
    <w:rsid w:val="00B25F75"/>
    <w:rsid w:val="00B27C61"/>
    <w:rsid w:val="00B34BA8"/>
    <w:rsid w:val="00B47B2B"/>
    <w:rsid w:val="00B52979"/>
    <w:rsid w:val="00B52BE9"/>
    <w:rsid w:val="00B61AD5"/>
    <w:rsid w:val="00B86C45"/>
    <w:rsid w:val="00B87A86"/>
    <w:rsid w:val="00B92131"/>
    <w:rsid w:val="00BA067A"/>
    <w:rsid w:val="00BA22AE"/>
    <w:rsid w:val="00BA3C8E"/>
    <w:rsid w:val="00BB6A41"/>
    <w:rsid w:val="00BC0650"/>
    <w:rsid w:val="00BC085D"/>
    <w:rsid w:val="00BC40F6"/>
    <w:rsid w:val="00BC6561"/>
    <w:rsid w:val="00BD0A35"/>
    <w:rsid w:val="00BD19FD"/>
    <w:rsid w:val="00BD68C3"/>
    <w:rsid w:val="00BE389B"/>
    <w:rsid w:val="00BE499E"/>
    <w:rsid w:val="00BE73BB"/>
    <w:rsid w:val="00BF2686"/>
    <w:rsid w:val="00BF3BF4"/>
    <w:rsid w:val="00BF613B"/>
    <w:rsid w:val="00BF7235"/>
    <w:rsid w:val="00C01BE5"/>
    <w:rsid w:val="00C11D1C"/>
    <w:rsid w:val="00C14B72"/>
    <w:rsid w:val="00C15114"/>
    <w:rsid w:val="00C1713C"/>
    <w:rsid w:val="00C240AE"/>
    <w:rsid w:val="00C3035A"/>
    <w:rsid w:val="00C35C97"/>
    <w:rsid w:val="00C35D24"/>
    <w:rsid w:val="00C424C4"/>
    <w:rsid w:val="00C4278E"/>
    <w:rsid w:val="00C42879"/>
    <w:rsid w:val="00C43886"/>
    <w:rsid w:val="00C520CA"/>
    <w:rsid w:val="00C5378A"/>
    <w:rsid w:val="00C537AD"/>
    <w:rsid w:val="00C53BAE"/>
    <w:rsid w:val="00C54662"/>
    <w:rsid w:val="00C62B12"/>
    <w:rsid w:val="00C66A74"/>
    <w:rsid w:val="00C74CF7"/>
    <w:rsid w:val="00C84B4C"/>
    <w:rsid w:val="00C92825"/>
    <w:rsid w:val="00C976D7"/>
    <w:rsid w:val="00C97F3B"/>
    <w:rsid w:val="00CA10C1"/>
    <w:rsid w:val="00CA2818"/>
    <w:rsid w:val="00CA68C5"/>
    <w:rsid w:val="00CC189E"/>
    <w:rsid w:val="00CD6B61"/>
    <w:rsid w:val="00CE19EC"/>
    <w:rsid w:val="00CE2306"/>
    <w:rsid w:val="00CE3CCA"/>
    <w:rsid w:val="00CE51ED"/>
    <w:rsid w:val="00CE66D1"/>
    <w:rsid w:val="00CF7476"/>
    <w:rsid w:val="00D020EE"/>
    <w:rsid w:val="00D03A16"/>
    <w:rsid w:val="00D04623"/>
    <w:rsid w:val="00D06A73"/>
    <w:rsid w:val="00D25FA2"/>
    <w:rsid w:val="00D271D0"/>
    <w:rsid w:val="00D30F58"/>
    <w:rsid w:val="00D315B5"/>
    <w:rsid w:val="00D33F9D"/>
    <w:rsid w:val="00D3730B"/>
    <w:rsid w:val="00D44C1A"/>
    <w:rsid w:val="00D47733"/>
    <w:rsid w:val="00D56066"/>
    <w:rsid w:val="00D565C2"/>
    <w:rsid w:val="00D56C7F"/>
    <w:rsid w:val="00D62F99"/>
    <w:rsid w:val="00D64C36"/>
    <w:rsid w:val="00D65F4A"/>
    <w:rsid w:val="00D703D7"/>
    <w:rsid w:val="00D82BE2"/>
    <w:rsid w:val="00D83736"/>
    <w:rsid w:val="00D84B32"/>
    <w:rsid w:val="00D8703D"/>
    <w:rsid w:val="00D97759"/>
    <w:rsid w:val="00DA0270"/>
    <w:rsid w:val="00DA0BE1"/>
    <w:rsid w:val="00DA7394"/>
    <w:rsid w:val="00DA77B7"/>
    <w:rsid w:val="00DB2E58"/>
    <w:rsid w:val="00DB3D93"/>
    <w:rsid w:val="00DB628F"/>
    <w:rsid w:val="00DC0A15"/>
    <w:rsid w:val="00DC55CB"/>
    <w:rsid w:val="00DD3192"/>
    <w:rsid w:val="00DD39CE"/>
    <w:rsid w:val="00DD637D"/>
    <w:rsid w:val="00DD7F25"/>
    <w:rsid w:val="00DF0593"/>
    <w:rsid w:val="00E00DF0"/>
    <w:rsid w:val="00E0274E"/>
    <w:rsid w:val="00E03F63"/>
    <w:rsid w:val="00E07ECF"/>
    <w:rsid w:val="00E10775"/>
    <w:rsid w:val="00E11F28"/>
    <w:rsid w:val="00E124B3"/>
    <w:rsid w:val="00E1648D"/>
    <w:rsid w:val="00E16CAC"/>
    <w:rsid w:val="00E21776"/>
    <w:rsid w:val="00E30AFE"/>
    <w:rsid w:val="00E370CE"/>
    <w:rsid w:val="00E45AC2"/>
    <w:rsid w:val="00E46CCF"/>
    <w:rsid w:val="00E511DB"/>
    <w:rsid w:val="00E5198A"/>
    <w:rsid w:val="00E52830"/>
    <w:rsid w:val="00E53169"/>
    <w:rsid w:val="00E54288"/>
    <w:rsid w:val="00E54FF8"/>
    <w:rsid w:val="00E558F7"/>
    <w:rsid w:val="00E621CD"/>
    <w:rsid w:val="00E62795"/>
    <w:rsid w:val="00E639BA"/>
    <w:rsid w:val="00E63C42"/>
    <w:rsid w:val="00E64829"/>
    <w:rsid w:val="00E6622B"/>
    <w:rsid w:val="00E66544"/>
    <w:rsid w:val="00E7350D"/>
    <w:rsid w:val="00E768AE"/>
    <w:rsid w:val="00E77A36"/>
    <w:rsid w:val="00E83183"/>
    <w:rsid w:val="00E85CD6"/>
    <w:rsid w:val="00E91888"/>
    <w:rsid w:val="00EA364A"/>
    <w:rsid w:val="00EB2508"/>
    <w:rsid w:val="00EB7235"/>
    <w:rsid w:val="00EC0879"/>
    <w:rsid w:val="00EC10B9"/>
    <w:rsid w:val="00EE3C35"/>
    <w:rsid w:val="00EE45A4"/>
    <w:rsid w:val="00EE5AFD"/>
    <w:rsid w:val="00EE5E32"/>
    <w:rsid w:val="00EF6C5B"/>
    <w:rsid w:val="00F103A3"/>
    <w:rsid w:val="00F1745D"/>
    <w:rsid w:val="00F24652"/>
    <w:rsid w:val="00F34F64"/>
    <w:rsid w:val="00F36A27"/>
    <w:rsid w:val="00F4601D"/>
    <w:rsid w:val="00F50A55"/>
    <w:rsid w:val="00F56B26"/>
    <w:rsid w:val="00F66EB9"/>
    <w:rsid w:val="00F826E4"/>
    <w:rsid w:val="00F827E3"/>
    <w:rsid w:val="00F828BD"/>
    <w:rsid w:val="00F83ADD"/>
    <w:rsid w:val="00F878D7"/>
    <w:rsid w:val="00F94756"/>
    <w:rsid w:val="00F94C51"/>
    <w:rsid w:val="00F96651"/>
    <w:rsid w:val="00FA15CF"/>
    <w:rsid w:val="00FA20E8"/>
    <w:rsid w:val="00FA2847"/>
    <w:rsid w:val="00FA58AE"/>
    <w:rsid w:val="00FB4093"/>
    <w:rsid w:val="00FB58B3"/>
    <w:rsid w:val="00FC4A01"/>
    <w:rsid w:val="00FC5BE3"/>
    <w:rsid w:val="00FC6D0C"/>
    <w:rsid w:val="00FD3E70"/>
    <w:rsid w:val="00FD7F9F"/>
    <w:rsid w:val="00FE0E84"/>
    <w:rsid w:val="00FE5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4AE5CE"/>
  <w15:chartTrackingRefBased/>
  <w15:docId w15:val="{62688542-EC13-4D09-A216-A4F2F86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1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17D9"/>
    <w:pPr>
      <w:spacing w:line="256" w:lineRule="auto"/>
      <w:ind w:left="720"/>
      <w:contextualSpacing/>
    </w:pPr>
  </w:style>
  <w:style w:type="paragraph" w:styleId="Header">
    <w:name w:val="header"/>
    <w:basedOn w:val="Normal"/>
    <w:link w:val="HeaderChar"/>
    <w:uiPriority w:val="99"/>
    <w:unhideWhenUsed/>
    <w:rsid w:val="00450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77A"/>
  </w:style>
  <w:style w:type="paragraph" w:styleId="Footer">
    <w:name w:val="footer"/>
    <w:basedOn w:val="Normal"/>
    <w:link w:val="FooterChar"/>
    <w:uiPriority w:val="99"/>
    <w:unhideWhenUsed/>
    <w:rsid w:val="00450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77A"/>
  </w:style>
  <w:style w:type="paragraph" w:styleId="NormalWeb">
    <w:name w:val="Normal (Web)"/>
    <w:basedOn w:val="Normal"/>
    <w:uiPriority w:val="99"/>
    <w:semiHidden/>
    <w:unhideWhenUsed/>
    <w:rsid w:val="00FC4A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E3C35"/>
    <w:rPr>
      <w:color w:val="0563C1" w:themeColor="hyperlink"/>
      <w:u w:val="single"/>
    </w:rPr>
  </w:style>
  <w:style w:type="character" w:styleId="Strong">
    <w:name w:val="Strong"/>
    <w:basedOn w:val="DefaultParagraphFont"/>
    <w:uiPriority w:val="22"/>
    <w:qFormat/>
    <w:rsid w:val="00997368"/>
    <w:rPr>
      <w:b/>
      <w:bCs/>
    </w:rPr>
  </w:style>
  <w:style w:type="character" w:styleId="UnresolvedMention">
    <w:name w:val="Unresolved Mention"/>
    <w:basedOn w:val="DefaultParagraphFont"/>
    <w:uiPriority w:val="99"/>
    <w:semiHidden/>
    <w:unhideWhenUsed/>
    <w:rsid w:val="007C5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312233">
      <w:bodyDiv w:val="1"/>
      <w:marLeft w:val="0"/>
      <w:marRight w:val="0"/>
      <w:marTop w:val="0"/>
      <w:marBottom w:val="0"/>
      <w:divBdr>
        <w:top w:val="none" w:sz="0" w:space="0" w:color="auto"/>
        <w:left w:val="none" w:sz="0" w:space="0" w:color="auto"/>
        <w:bottom w:val="none" w:sz="0" w:space="0" w:color="auto"/>
        <w:right w:val="none" w:sz="0" w:space="0" w:color="auto"/>
      </w:divBdr>
    </w:div>
    <w:div w:id="19579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rysakai.longsight.com/portal/site/520b8591-6130-4776-bf04-504e18e885f1/tool/e59fe5bb-2464-4b5c-9679-4d9af5857ede?panel=Main" TargetMode="External"/><Relationship Id="rId8" Type="http://schemas.openxmlformats.org/officeDocument/2006/relationships/header" Target="header1.xml"/><Relationship Id="rId51" Type="http://schemas.openxmlformats.org/officeDocument/2006/relationships/hyperlink" Target="https://primeinvestor.in/nifty-50-return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87238-FE61-4A78-8B59-36E70A5A3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ranganath</dc:creator>
  <cp:keywords/>
  <dc:description/>
  <cp:lastModifiedBy>sai ranganath</cp:lastModifiedBy>
  <cp:revision>3</cp:revision>
  <dcterms:created xsi:type="dcterms:W3CDTF">2024-05-01T12:05:00Z</dcterms:created>
  <dcterms:modified xsi:type="dcterms:W3CDTF">2024-05-01T12:05:00Z</dcterms:modified>
</cp:coreProperties>
</file>