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D04C0" w14:textId="77777777" w:rsidR="00270DB8" w:rsidRDefault="00270DB8">
      <w:pPr>
        <w:rPr>
          <w:b/>
          <w:bCs/>
        </w:rPr>
      </w:pPr>
      <w:r w:rsidRPr="00270DB8">
        <w:rPr>
          <w:b/>
          <w:bCs/>
        </w:rPr>
        <w:t>11</w:t>
      </w:r>
      <w:r w:rsidRPr="00270DB8">
        <w:rPr>
          <w:b/>
          <w:bCs/>
          <w:vertAlign w:val="superscript"/>
        </w:rPr>
        <w:t>th</w:t>
      </w:r>
      <w:r w:rsidRPr="00270DB8">
        <w:rPr>
          <w:b/>
          <w:bCs/>
        </w:rPr>
        <w:t xml:space="preserve"> Week Assignment </w:t>
      </w:r>
    </w:p>
    <w:p w14:paraId="791C044D" w14:textId="77777777" w:rsidR="00270DB8" w:rsidRDefault="00270DB8">
      <w:r>
        <w:rPr>
          <w:b/>
          <w:bCs/>
        </w:rPr>
        <w:t xml:space="preserve">1 </w:t>
      </w:r>
      <w:r>
        <w:t>Explain about which companies do you think can have negative working capital scenario in an emerging market like India. Why?</w:t>
      </w:r>
    </w:p>
    <w:p w14:paraId="64EA3967" w14:textId="77777777" w:rsidR="00200336" w:rsidRDefault="00200336"/>
    <w:p w14:paraId="7F6FA526" w14:textId="77777777" w:rsidR="00200336" w:rsidRDefault="00200336" w:rsidP="00200336">
      <w:r>
        <w:t>In emerging markets like India, certain types of companies may find themselves in a situation where they have negative working capital. Negative working capital means that a company's current liabilities exceed its current assets, resulting in a short-term liquidity shortfall. Below are some types of companies that might experience this scenario and the reasons why:</w:t>
      </w:r>
    </w:p>
    <w:p w14:paraId="791FA806" w14:textId="77777777" w:rsidR="00200336" w:rsidRDefault="00200336" w:rsidP="00200336"/>
    <w:p w14:paraId="4E7DECE2" w14:textId="77777777" w:rsidR="00200336" w:rsidRDefault="00200336" w:rsidP="00200336">
      <w:r>
        <w:t xml:space="preserve">1. **Retailers and FMCG </w:t>
      </w:r>
      <w:proofErr w:type="gramStart"/>
      <w:r>
        <w:t>Companies:*</w:t>
      </w:r>
      <w:proofErr w:type="gramEnd"/>
      <w:r>
        <w:t>*</w:t>
      </w:r>
    </w:p>
    <w:p w14:paraId="4FF579EF" w14:textId="77777777" w:rsidR="00200336" w:rsidRDefault="00200336" w:rsidP="00200336">
      <w:r>
        <w:t xml:space="preserve">   - Retailers and fast-moving consumer goods (FMCG) companies often operate on a cash-and-carry basis, where they receive payments from customers before they have to pay their suppliers. This results in negative working capital, as their accounts receivable turnover is faster than their accounts payable turnover.</w:t>
      </w:r>
    </w:p>
    <w:p w14:paraId="1753ABE1" w14:textId="77777777" w:rsidR="00200336" w:rsidRDefault="00200336" w:rsidP="00200336">
      <w:r>
        <w:t xml:space="preserve">   - In emerging markets like India, where cash transactions are prevalent and credit terms with suppliers are relatively short, retailers and FMCG companies can leverage their strong distribution networks to quickly convert inventory into cash, thereby maintaining negative working capital.</w:t>
      </w:r>
    </w:p>
    <w:p w14:paraId="7FF59959" w14:textId="77777777" w:rsidR="00200336" w:rsidRDefault="00200336" w:rsidP="00200336"/>
    <w:p w14:paraId="0C08D788" w14:textId="77777777" w:rsidR="00200336" w:rsidRDefault="00200336" w:rsidP="00200336">
      <w:r>
        <w:t xml:space="preserve">2. **Technology and Software </w:t>
      </w:r>
      <w:proofErr w:type="gramStart"/>
      <w:r>
        <w:t>Companies:*</w:t>
      </w:r>
      <w:proofErr w:type="gramEnd"/>
      <w:r>
        <w:t>*</w:t>
      </w:r>
    </w:p>
    <w:p w14:paraId="4A413AF9" w14:textId="77777777" w:rsidR="00200336" w:rsidRDefault="00200336" w:rsidP="00200336">
      <w:r>
        <w:t xml:space="preserve">   - Technology and software companies often have subscription-based revenue models or receive payments upfront for their products or services. This allows them to collect cash from customers before they incur significant expenses related to development or delivery.</w:t>
      </w:r>
    </w:p>
    <w:p w14:paraId="43802FA2" w14:textId="77777777" w:rsidR="00200336" w:rsidRDefault="00200336" w:rsidP="00200336">
      <w:r>
        <w:t xml:space="preserve">   - In India's emerging market, where there is a growing demand for digital solutions and software services, technology companies can capitalize on the upfront payment model to maintain negative working capital, provided they manage their expenses efficiently.</w:t>
      </w:r>
    </w:p>
    <w:p w14:paraId="27B03724" w14:textId="77777777" w:rsidR="00200336" w:rsidRDefault="00200336" w:rsidP="00200336"/>
    <w:p w14:paraId="2E401906" w14:textId="77777777" w:rsidR="00200336" w:rsidRDefault="00200336" w:rsidP="00200336">
      <w:r>
        <w:t xml:space="preserve">3. **Service-Based </w:t>
      </w:r>
      <w:proofErr w:type="gramStart"/>
      <w:r>
        <w:t>Businesses:*</w:t>
      </w:r>
      <w:proofErr w:type="gramEnd"/>
      <w:r>
        <w:t>*</w:t>
      </w:r>
    </w:p>
    <w:p w14:paraId="6C0CD6D1" w14:textId="77777777" w:rsidR="00200336" w:rsidRDefault="00200336" w:rsidP="00200336">
      <w:r>
        <w:t xml:space="preserve">   - Service-based businesses such as consulting firms, advertising agencies, and IT service providers typically have low inventory requirements and may invoice their clients upfront or receive advance payments for services rendered.</w:t>
      </w:r>
    </w:p>
    <w:p w14:paraId="4399EF62" w14:textId="77777777" w:rsidR="00200336" w:rsidRDefault="00200336" w:rsidP="00200336">
      <w:r>
        <w:t xml:space="preserve">   - In an emerging market like India, where the service sector plays a significant role in driving economic growth, service-based businesses can operate with negative working capital by efficiently managing their billing and collections processes.</w:t>
      </w:r>
    </w:p>
    <w:p w14:paraId="03816C54" w14:textId="77777777" w:rsidR="00200336" w:rsidRDefault="00200336" w:rsidP="00200336"/>
    <w:p w14:paraId="1725914F" w14:textId="77777777" w:rsidR="00200336" w:rsidRDefault="00200336" w:rsidP="00200336">
      <w:r>
        <w:t xml:space="preserve">4. **E-commerce </w:t>
      </w:r>
      <w:proofErr w:type="gramStart"/>
      <w:r>
        <w:t>Companies:*</w:t>
      </w:r>
      <w:proofErr w:type="gramEnd"/>
      <w:r>
        <w:t>*</w:t>
      </w:r>
    </w:p>
    <w:p w14:paraId="17443F6B" w14:textId="77777777" w:rsidR="00200336" w:rsidRDefault="00200336" w:rsidP="00200336">
      <w:r>
        <w:t xml:space="preserve">   - E-commerce companies often follow a marketplace model where they act as intermediaries connecting buyers and sellers. They collect payment from customers at the time of purchase but may delay payments to sellers until after the goods have been delivered or services rendered.</w:t>
      </w:r>
    </w:p>
    <w:p w14:paraId="3041BCCC" w14:textId="77777777" w:rsidR="00200336" w:rsidRDefault="00200336" w:rsidP="00200336">
      <w:r>
        <w:lastRenderedPageBreak/>
        <w:t xml:space="preserve">   - With the rapid growth of e-commerce in India's emerging market, e-commerce companies can maintain negative working capital by leveraging their platform to facilitate transactions while optimizing payment terms with sellers.</w:t>
      </w:r>
    </w:p>
    <w:p w14:paraId="64F4982D" w14:textId="77777777" w:rsidR="00200336" w:rsidRDefault="00200336" w:rsidP="00200336"/>
    <w:p w14:paraId="571AB10B" w14:textId="167EEDC9" w:rsidR="00200336" w:rsidRDefault="00200336" w:rsidP="00200336">
      <w:r>
        <w:t xml:space="preserve">Overall, companies in emerging markets like India that operate in sectors with strong demand, efficient supply chains, and </w:t>
      </w:r>
      <w:proofErr w:type="spellStart"/>
      <w:r>
        <w:t>favorable</w:t>
      </w:r>
      <w:proofErr w:type="spellEnd"/>
      <w:r>
        <w:t xml:space="preserve"> payment dynamics may be better positioned to sustain negative working capital scenarios. However, effective management of cash flow, inventory, and supplier relationships remains crucial to ensure operational stability and long-term success.</w:t>
      </w:r>
    </w:p>
    <w:p w14:paraId="098ED560" w14:textId="77777777" w:rsidR="00200336" w:rsidRDefault="00200336">
      <w:pPr>
        <w:rPr>
          <w:b/>
          <w:bCs/>
        </w:rPr>
      </w:pPr>
    </w:p>
    <w:p w14:paraId="5BCBE4A3" w14:textId="77777777" w:rsidR="00200336" w:rsidRDefault="00200336">
      <w:pPr>
        <w:rPr>
          <w:b/>
          <w:bCs/>
        </w:rPr>
      </w:pPr>
    </w:p>
    <w:p w14:paraId="3950D9F2" w14:textId="77777777" w:rsidR="00200336" w:rsidRDefault="00200336">
      <w:pPr>
        <w:rPr>
          <w:b/>
          <w:bCs/>
        </w:rPr>
      </w:pPr>
    </w:p>
    <w:p w14:paraId="42DDF3E9" w14:textId="0FDAFC0E" w:rsidR="00270DB8" w:rsidRDefault="00270DB8">
      <w:r>
        <w:rPr>
          <w:b/>
          <w:bCs/>
        </w:rPr>
        <w:t xml:space="preserve">2. </w:t>
      </w:r>
      <w:r>
        <w:t>Explain in brief about what is working capital, and what are the key components of the working capital?</w:t>
      </w:r>
    </w:p>
    <w:p w14:paraId="1DABDD47" w14:textId="77777777" w:rsidR="00200336" w:rsidRDefault="00200336"/>
    <w:p w14:paraId="01AEEEF0" w14:textId="77777777" w:rsidR="00200336" w:rsidRPr="00200336" w:rsidRDefault="00200336" w:rsidP="00200336">
      <w:pPr>
        <w:rPr>
          <w:b/>
          <w:bCs/>
        </w:rPr>
      </w:pPr>
      <w:r w:rsidRPr="00200336">
        <w:rPr>
          <w:b/>
          <w:bCs/>
        </w:rPr>
        <w:t>Working capital is a fundamental financial metric that represents the difference between a company's current assets and its current liabilities. It reflects the firm's ability to cover its short-term obligations with its short-term resources. Essentially, it indicates the liquidity available to a business to carry out its day-to-day operations efficiently.</w:t>
      </w:r>
    </w:p>
    <w:p w14:paraId="2F111C8B" w14:textId="77777777" w:rsidR="00200336" w:rsidRPr="00200336" w:rsidRDefault="00200336" w:rsidP="00200336">
      <w:pPr>
        <w:rPr>
          <w:b/>
          <w:bCs/>
        </w:rPr>
      </w:pPr>
    </w:p>
    <w:p w14:paraId="3E80D28C" w14:textId="77777777" w:rsidR="00200336" w:rsidRPr="00200336" w:rsidRDefault="00200336" w:rsidP="00200336">
      <w:pPr>
        <w:rPr>
          <w:b/>
          <w:bCs/>
        </w:rPr>
      </w:pPr>
      <w:r w:rsidRPr="00200336">
        <w:rPr>
          <w:b/>
          <w:bCs/>
        </w:rPr>
        <w:t>Key components of working capital include:</w:t>
      </w:r>
    </w:p>
    <w:p w14:paraId="6F1A0B5D" w14:textId="77777777" w:rsidR="00200336" w:rsidRPr="00200336" w:rsidRDefault="00200336" w:rsidP="00200336">
      <w:pPr>
        <w:rPr>
          <w:b/>
          <w:bCs/>
        </w:rPr>
      </w:pPr>
    </w:p>
    <w:p w14:paraId="5532EC10" w14:textId="77777777" w:rsidR="00200336" w:rsidRPr="00200336" w:rsidRDefault="00200336" w:rsidP="00200336">
      <w:pPr>
        <w:rPr>
          <w:b/>
          <w:bCs/>
        </w:rPr>
      </w:pPr>
      <w:r w:rsidRPr="00200336">
        <w:rPr>
          <w:b/>
          <w:bCs/>
        </w:rPr>
        <w:t xml:space="preserve">1. **Current </w:t>
      </w:r>
      <w:proofErr w:type="gramStart"/>
      <w:r w:rsidRPr="00200336">
        <w:rPr>
          <w:b/>
          <w:bCs/>
        </w:rPr>
        <w:t>Assets:*</w:t>
      </w:r>
      <w:proofErr w:type="gramEnd"/>
      <w:r w:rsidRPr="00200336">
        <w:rPr>
          <w:b/>
          <w:bCs/>
        </w:rPr>
        <w:t>*</w:t>
      </w:r>
    </w:p>
    <w:p w14:paraId="1D9716A1" w14:textId="77777777" w:rsidR="00200336" w:rsidRPr="00200336" w:rsidRDefault="00200336" w:rsidP="00200336">
      <w:pPr>
        <w:rPr>
          <w:b/>
          <w:bCs/>
        </w:rPr>
      </w:pPr>
      <w:r w:rsidRPr="00200336">
        <w:rPr>
          <w:b/>
          <w:bCs/>
        </w:rPr>
        <w:t xml:space="preserve">   - Current assets are assets that are expected to be converted into cash or consumed within one year or one operating cycle, whichever is longer. They include:</w:t>
      </w:r>
    </w:p>
    <w:p w14:paraId="484BD8C8" w14:textId="77777777" w:rsidR="00200336" w:rsidRPr="00200336" w:rsidRDefault="00200336" w:rsidP="00200336">
      <w:pPr>
        <w:rPr>
          <w:b/>
          <w:bCs/>
        </w:rPr>
      </w:pPr>
      <w:r w:rsidRPr="00200336">
        <w:rPr>
          <w:b/>
          <w:bCs/>
        </w:rPr>
        <w:t xml:space="preserve">     - Cash and cash equivalents</w:t>
      </w:r>
    </w:p>
    <w:p w14:paraId="20C856A3" w14:textId="77777777" w:rsidR="00200336" w:rsidRPr="00200336" w:rsidRDefault="00200336" w:rsidP="00200336">
      <w:pPr>
        <w:rPr>
          <w:b/>
          <w:bCs/>
        </w:rPr>
      </w:pPr>
      <w:r w:rsidRPr="00200336">
        <w:rPr>
          <w:b/>
          <w:bCs/>
        </w:rPr>
        <w:t xml:space="preserve">     - Accounts receivable (money owed by customers for sales made on credit)</w:t>
      </w:r>
    </w:p>
    <w:p w14:paraId="40B066DC" w14:textId="77777777" w:rsidR="00200336" w:rsidRPr="00200336" w:rsidRDefault="00200336" w:rsidP="00200336">
      <w:pPr>
        <w:rPr>
          <w:b/>
          <w:bCs/>
        </w:rPr>
      </w:pPr>
      <w:r w:rsidRPr="00200336">
        <w:rPr>
          <w:b/>
          <w:bCs/>
        </w:rPr>
        <w:t xml:space="preserve">     - Inventory (raw materials, work-in-progress, and finished goods)</w:t>
      </w:r>
    </w:p>
    <w:p w14:paraId="4A66CFE0" w14:textId="77777777" w:rsidR="00200336" w:rsidRPr="00200336" w:rsidRDefault="00200336" w:rsidP="00200336">
      <w:pPr>
        <w:rPr>
          <w:b/>
          <w:bCs/>
        </w:rPr>
      </w:pPr>
      <w:r w:rsidRPr="00200336">
        <w:rPr>
          <w:b/>
          <w:bCs/>
        </w:rPr>
        <w:t xml:space="preserve">     - Short-term investments</w:t>
      </w:r>
    </w:p>
    <w:p w14:paraId="6541A8ED" w14:textId="77777777" w:rsidR="00200336" w:rsidRPr="00200336" w:rsidRDefault="00200336" w:rsidP="00200336">
      <w:pPr>
        <w:rPr>
          <w:b/>
          <w:bCs/>
        </w:rPr>
      </w:pPr>
      <w:r w:rsidRPr="00200336">
        <w:rPr>
          <w:b/>
          <w:bCs/>
        </w:rPr>
        <w:t xml:space="preserve">     - Prepaid expenses</w:t>
      </w:r>
    </w:p>
    <w:p w14:paraId="22FA8329" w14:textId="77777777" w:rsidR="00200336" w:rsidRPr="00200336" w:rsidRDefault="00200336" w:rsidP="00200336">
      <w:pPr>
        <w:rPr>
          <w:b/>
          <w:bCs/>
        </w:rPr>
      </w:pPr>
    </w:p>
    <w:p w14:paraId="7F86876B" w14:textId="77777777" w:rsidR="00200336" w:rsidRPr="00200336" w:rsidRDefault="00200336" w:rsidP="00200336">
      <w:pPr>
        <w:rPr>
          <w:b/>
          <w:bCs/>
        </w:rPr>
      </w:pPr>
      <w:r w:rsidRPr="00200336">
        <w:rPr>
          <w:b/>
          <w:bCs/>
        </w:rPr>
        <w:t xml:space="preserve">2. **Current </w:t>
      </w:r>
      <w:proofErr w:type="gramStart"/>
      <w:r w:rsidRPr="00200336">
        <w:rPr>
          <w:b/>
          <w:bCs/>
        </w:rPr>
        <w:t>Liabilities:*</w:t>
      </w:r>
      <w:proofErr w:type="gramEnd"/>
      <w:r w:rsidRPr="00200336">
        <w:rPr>
          <w:b/>
          <w:bCs/>
        </w:rPr>
        <w:t>*</w:t>
      </w:r>
    </w:p>
    <w:p w14:paraId="670617AB" w14:textId="77777777" w:rsidR="00200336" w:rsidRPr="00200336" w:rsidRDefault="00200336" w:rsidP="00200336">
      <w:pPr>
        <w:rPr>
          <w:b/>
          <w:bCs/>
        </w:rPr>
      </w:pPr>
      <w:r w:rsidRPr="00200336">
        <w:rPr>
          <w:b/>
          <w:bCs/>
        </w:rPr>
        <w:t xml:space="preserve">   - Current liabilities are obligations due within one year or one operating cycle, whichever is longer. They include:</w:t>
      </w:r>
    </w:p>
    <w:p w14:paraId="6FC6E870" w14:textId="77777777" w:rsidR="00200336" w:rsidRPr="00200336" w:rsidRDefault="00200336" w:rsidP="00200336">
      <w:pPr>
        <w:rPr>
          <w:b/>
          <w:bCs/>
        </w:rPr>
      </w:pPr>
      <w:r w:rsidRPr="00200336">
        <w:rPr>
          <w:b/>
          <w:bCs/>
        </w:rPr>
        <w:t xml:space="preserve">     - Accounts payable (money owed to suppliers for purchases made on credit)</w:t>
      </w:r>
    </w:p>
    <w:p w14:paraId="3CD0116A" w14:textId="77777777" w:rsidR="00200336" w:rsidRPr="00200336" w:rsidRDefault="00200336" w:rsidP="00200336">
      <w:pPr>
        <w:rPr>
          <w:b/>
          <w:bCs/>
        </w:rPr>
      </w:pPr>
      <w:r w:rsidRPr="00200336">
        <w:rPr>
          <w:b/>
          <w:bCs/>
        </w:rPr>
        <w:t xml:space="preserve">     - Short-term loans and borrowings</w:t>
      </w:r>
    </w:p>
    <w:p w14:paraId="1538EBBF" w14:textId="77777777" w:rsidR="00200336" w:rsidRPr="00200336" w:rsidRDefault="00200336" w:rsidP="00200336">
      <w:pPr>
        <w:rPr>
          <w:b/>
          <w:bCs/>
        </w:rPr>
      </w:pPr>
      <w:r w:rsidRPr="00200336">
        <w:rPr>
          <w:b/>
          <w:bCs/>
        </w:rPr>
        <w:lastRenderedPageBreak/>
        <w:t xml:space="preserve">     - Accrued expenses (expenses incurred but not yet paid)</w:t>
      </w:r>
    </w:p>
    <w:p w14:paraId="43B8C8DE" w14:textId="77777777" w:rsidR="00200336" w:rsidRPr="00200336" w:rsidRDefault="00200336" w:rsidP="00200336">
      <w:pPr>
        <w:rPr>
          <w:b/>
          <w:bCs/>
        </w:rPr>
      </w:pPr>
      <w:r w:rsidRPr="00200336">
        <w:rPr>
          <w:b/>
          <w:bCs/>
        </w:rPr>
        <w:t xml:space="preserve">     - Short-term portion of long-term debt</w:t>
      </w:r>
    </w:p>
    <w:p w14:paraId="22FEB542" w14:textId="77777777" w:rsidR="00200336" w:rsidRPr="00200336" w:rsidRDefault="00200336" w:rsidP="00200336">
      <w:pPr>
        <w:rPr>
          <w:b/>
          <w:bCs/>
        </w:rPr>
      </w:pPr>
      <w:r w:rsidRPr="00200336">
        <w:rPr>
          <w:b/>
          <w:bCs/>
        </w:rPr>
        <w:t xml:space="preserve">     - Deferred revenue (income received in advance for goods or services not yet delivered)</w:t>
      </w:r>
    </w:p>
    <w:p w14:paraId="207C58D4" w14:textId="77777777" w:rsidR="00200336" w:rsidRPr="00200336" w:rsidRDefault="00200336" w:rsidP="00200336">
      <w:pPr>
        <w:rPr>
          <w:b/>
          <w:bCs/>
        </w:rPr>
      </w:pPr>
    </w:p>
    <w:p w14:paraId="5D688B2A" w14:textId="77777777" w:rsidR="00200336" w:rsidRPr="00200336" w:rsidRDefault="00200336" w:rsidP="00200336">
      <w:pPr>
        <w:rPr>
          <w:b/>
          <w:bCs/>
        </w:rPr>
      </w:pPr>
      <w:r w:rsidRPr="00200336">
        <w:rPr>
          <w:b/>
          <w:bCs/>
        </w:rPr>
        <w:t xml:space="preserve">3. **Net Working </w:t>
      </w:r>
      <w:proofErr w:type="gramStart"/>
      <w:r w:rsidRPr="00200336">
        <w:rPr>
          <w:b/>
          <w:bCs/>
        </w:rPr>
        <w:t>Capital:*</w:t>
      </w:r>
      <w:proofErr w:type="gramEnd"/>
      <w:r w:rsidRPr="00200336">
        <w:rPr>
          <w:b/>
          <w:bCs/>
        </w:rPr>
        <w:t>*</w:t>
      </w:r>
    </w:p>
    <w:p w14:paraId="0EAFB569" w14:textId="77777777" w:rsidR="00200336" w:rsidRPr="00200336" w:rsidRDefault="00200336" w:rsidP="00200336">
      <w:pPr>
        <w:rPr>
          <w:b/>
          <w:bCs/>
        </w:rPr>
      </w:pPr>
      <w:r w:rsidRPr="00200336">
        <w:rPr>
          <w:b/>
          <w:bCs/>
        </w:rPr>
        <w:t xml:space="preserve">   - Net working capital is calculated by subtracting current liabilities from current assets. A positive net working capital indicates that a company has more short-term assets than short-term liabilities, while a negative net working capital suggests the opposite.</w:t>
      </w:r>
    </w:p>
    <w:p w14:paraId="05CF26E2" w14:textId="77777777" w:rsidR="00200336" w:rsidRPr="00200336" w:rsidRDefault="00200336" w:rsidP="00200336">
      <w:pPr>
        <w:rPr>
          <w:b/>
          <w:bCs/>
        </w:rPr>
      </w:pPr>
      <w:r w:rsidRPr="00200336">
        <w:rPr>
          <w:b/>
          <w:bCs/>
        </w:rPr>
        <w:t xml:space="preserve">   - Positive net working capital is generally considered </w:t>
      </w:r>
      <w:proofErr w:type="spellStart"/>
      <w:r w:rsidRPr="00200336">
        <w:rPr>
          <w:b/>
          <w:bCs/>
        </w:rPr>
        <w:t>favorable</w:t>
      </w:r>
      <w:proofErr w:type="spellEnd"/>
      <w:r w:rsidRPr="00200336">
        <w:rPr>
          <w:b/>
          <w:bCs/>
        </w:rPr>
        <w:t xml:space="preserve"> as it reflects a company's ability to meet its short-term obligations and invest in growth opportunities. However, negative net working capital may not always be </w:t>
      </w:r>
      <w:proofErr w:type="spellStart"/>
      <w:r w:rsidRPr="00200336">
        <w:rPr>
          <w:b/>
          <w:bCs/>
        </w:rPr>
        <w:t>unfavorable</w:t>
      </w:r>
      <w:proofErr w:type="spellEnd"/>
      <w:r w:rsidRPr="00200336">
        <w:rPr>
          <w:b/>
          <w:bCs/>
        </w:rPr>
        <w:t>, especially for companies with efficient cash conversion cycles.</w:t>
      </w:r>
    </w:p>
    <w:p w14:paraId="7713663E" w14:textId="77777777" w:rsidR="00200336" w:rsidRPr="00200336" w:rsidRDefault="00200336" w:rsidP="00200336">
      <w:pPr>
        <w:rPr>
          <w:b/>
          <w:bCs/>
        </w:rPr>
      </w:pPr>
    </w:p>
    <w:p w14:paraId="7DC5A402" w14:textId="3E4656EE" w:rsidR="00200336" w:rsidRPr="00270DB8" w:rsidRDefault="00200336" w:rsidP="00200336">
      <w:pPr>
        <w:rPr>
          <w:b/>
          <w:bCs/>
        </w:rPr>
      </w:pPr>
      <w:r w:rsidRPr="00200336">
        <w:rPr>
          <w:b/>
          <w:bCs/>
        </w:rPr>
        <w:t>Working capital management is crucial for ensuring the smooth functioning of a business. It involves optimizing the balance between liquidity and profitability by efficiently managing cash flow, receivables, payables, and inventory levels. Effective working capital management helps improve operational efficiency, reduces financial risks, and enhances overall financial performance.</w:t>
      </w:r>
    </w:p>
    <w:sectPr w:rsidR="00200336" w:rsidRPr="00270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B8"/>
    <w:rsid w:val="00200336"/>
    <w:rsid w:val="00270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427B"/>
  <w15:chartTrackingRefBased/>
  <w15:docId w15:val="{B1396AF9-DA0F-470C-B509-8E386584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Elangovan</dc:creator>
  <cp:keywords/>
  <dc:description/>
  <cp:lastModifiedBy>karthikeyan karthi</cp:lastModifiedBy>
  <cp:revision>2</cp:revision>
  <dcterms:created xsi:type="dcterms:W3CDTF">2024-04-08T09:26:00Z</dcterms:created>
  <dcterms:modified xsi:type="dcterms:W3CDTF">2024-04-08T09:26:00Z</dcterms:modified>
</cp:coreProperties>
</file>