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D15D3" w14:textId="77777777" w:rsidR="00F365F1" w:rsidRDefault="006F4D0A">
      <w:r>
        <w:t>6</w:t>
      </w:r>
      <w:r w:rsidRPr="006F4D0A">
        <w:rPr>
          <w:vertAlign w:val="superscript"/>
        </w:rPr>
        <w:t>th</w:t>
      </w:r>
      <w:r>
        <w:t xml:space="preserve"> WEEK ASSIGNMENT </w:t>
      </w:r>
    </w:p>
    <w:p w14:paraId="0B7B3691" w14:textId="77777777" w:rsidR="006F4D0A" w:rsidRDefault="006F4D0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Calculate all types of Ratios for your Company.</w:t>
      </w:r>
    </w:p>
    <w:tbl>
      <w:tblPr>
        <w:tblW w:w="8980" w:type="dxa"/>
        <w:tblInd w:w="87" w:type="dxa"/>
        <w:tblLook w:val="04A0" w:firstRow="1" w:lastRow="0" w:firstColumn="1" w:lastColumn="0" w:noHBand="0" w:noVBand="1"/>
      </w:tblPr>
      <w:tblGrid>
        <w:gridCol w:w="2680"/>
        <w:gridCol w:w="1380"/>
        <w:gridCol w:w="1280"/>
        <w:gridCol w:w="1100"/>
        <w:gridCol w:w="1360"/>
        <w:gridCol w:w="1180"/>
      </w:tblGrid>
      <w:tr w:rsidR="00910708" w:rsidRPr="00720681" w14:paraId="07AE9E8D" w14:textId="77777777" w:rsidTr="00467F33">
        <w:trPr>
          <w:trHeight w:val="288"/>
        </w:trPr>
        <w:tc>
          <w:tcPr>
            <w:tcW w:w="26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1AF8767E" w14:textId="77777777" w:rsidR="00910708" w:rsidRPr="00720681" w:rsidRDefault="00910708" w:rsidP="00467F3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Profitabilty</w:t>
            </w:r>
            <w:proofErr w:type="spellEnd"/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 xml:space="preserve"> ratio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48E66DC7" w14:textId="77777777" w:rsidR="00910708" w:rsidRPr="00720681" w:rsidRDefault="00910708" w:rsidP="00467F3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2019</w:t>
            </w:r>
          </w:p>
        </w:tc>
        <w:tc>
          <w:tcPr>
            <w:tcW w:w="12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4B0E595D" w14:textId="77777777" w:rsidR="00910708" w:rsidRPr="00720681" w:rsidRDefault="00910708" w:rsidP="00467F3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2020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0087181C" w14:textId="77777777" w:rsidR="00910708" w:rsidRPr="00720681" w:rsidRDefault="00910708" w:rsidP="00467F3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59B49D0C" w14:textId="77777777" w:rsidR="00910708" w:rsidRPr="00720681" w:rsidRDefault="00910708" w:rsidP="00467F3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2022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00F9BC04" w14:textId="77777777" w:rsidR="00910708" w:rsidRPr="00720681" w:rsidRDefault="00910708" w:rsidP="00467F3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2023</w:t>
            </w:r>
          </w:p>
        </w:tc>
      </w:tr>
      <w:tr w:rsidR="00910708" w:rsidRPr="00720681" w14:paraId="550C869D" w14:textId="77777777" w:rsidTr="00467F33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14:paraId="51054A6F" w14:textId="77777777" w:rsidR="00910708" w:rsidRPr="00720681" w:rsidRDefault="00910708" w:rsidP="00467F33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OPERATING PROFIT RATIO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14:paraId="5305670B" w14:textId="77777777" w:rsidR="00910708" w:rsidRPr="00720681" w:rsidRDefault="00910708" w:rsidP="00467F3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3.06%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14:paraId="114EE392" w14:textId="77777777" w:rsidR="00910708" w:rsidRPr="00720681" w:rsidRDefault="00910708" w:rsidP="00467F3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7.40%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14:paraId="1A7D11F6" w14:textId="77777777" w:rsidR="00910708" w:rsidRPr="00720681" w:rsidRDefault="00910708" w:rsidP="00467F3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7.81%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14:paraId="4B26CD81" w14:textId="77777777" w:rsidR="00910708" w:rsidRPr="00720681" w:rsidRDefault="00910708" w:rsidP="00467F3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59.92%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14:paraId="2AA69E1D" w14:textId="77777777" w:rsidR="00910708" w:rsidRPr="00720681" w:rsidRDefault="00910708" w:rsidP="00467F3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7.43%</w:t>
            </w:r>
          </w:p>
        </w:tc>
      </w:tr>
    </w:tbl>
    <w:p w14:paraId="44841A79" w14:textId="77777777" w:rsidR="00910708" w:rsidRDefault="00910708">
      <w:pPr>
        <w:rPr>
          <w:color w:val="000000"/>
          <w:shd w:val="clear" w:color="auto" w:fill="FFFFFF"/>
        </w:rPr>
      </w:pPr>
    </w:p>
    <w:tbl>
      <w:tblPr>
        <w:tblStyle w:val="MediumShading1-Accent11"/>
        <w:tblW w:w="6640" w:type="dxa"/>
        <w:tblLook w:val="04A0" w:firstRow="1" w:lastRow="0" w:firstColumn="1" w:lastColumn="0" w:noHBand="0" w:noVBand="1"/>
      </w:tblPr>
      <w:tblGrid>
        <w:gridCol w:w="1980"/>
        <w:gridCol w:w="785"/>
        <w:gridCol w:w="980"/>
        <w:gridCol w:w="980"/>
        <w:gridCol w:w="960"/>
        <w:gridCol w:w="960"/>
      </w:tblGrid>
      <w:tr w:rsidR="00910708" w:rsidRPr="00720681" w14:paraId="2386D026" w14:textId="77777777" w:rsidTr="0046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B397879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PARTICULAR</w:t>
            </w:r>
          </w:p>
        </w:tc>
        <w:tc>
          <w:tcPr>
            <w:tcW w:w="780" w:type="dxa"/>
            <w:noWrap/>
            <w:hideMark/>
          </w:tcPr>
          <w:p w14:paraId="26CF9393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2019</w:t>
            </w:r>
          </w:p>
        </w:tc>
        <w:tc>
          <w:tcPr>
            <w:tcW w:w="980" w:type="dxa"/>
            <w:noWrap/>
            <w:hideMark/>
          </w:tcPr>
          <w:p w14:paraId="045D2B2C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2020</w:t>
            </w:r>
          </w:p>
        </w:tc>
        <w:tc>
          <w:tcPr>
            <w:tcW w:w="980" w:type="dxa"/>
            <w:noWrap/>
            <w:hideMark/>
          </w:tcPr>
          <w:p w14:paraId="054DF661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2021</w:t>
            </w:r>
          </w:p>
        </w:tc>
        <w:tc>
          <w:tcPr>
            <w:tcW w:w="960" w:type="dxa"/>
            <w:noWrap/>
            <w:hideMark/>
          </w:tcPr>
          <w:p w14:paraId="1AF18DFB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2022</w:t>
            </w:r>
          </w:p>
        </w:tc>
        <w:tc>
          <w:tcPr>
            <w:tcW w:w="960" w:type="dxa"/>
            <w:noWrap/>
            <w:hideMark/>
          </w:tcPr>
          <w:p w14:paraId="3FE08623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2023</w:t>
            </w:r>
          </w:p>
        </w:tc>
      </w:tr>
      <w:tr w:rsidR="00910708" w:rsidRPr="00720681" w14:paraId="681ABF49" w14:textId="77777777" w:rsidTr="0046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5EBF6B5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NET PROFIT RATIO</w:t>
            </w:r>
          </w:p>
        </w:tc>
        <w:tc>
          <w:tcPr>
            <w:tcW w:w="780" w:type="dxa"/>
            <w:noWrap/>
            <w:hideMark/>
          </w:tcPr>
          <w:p w14:paraId="48643A5F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0.82%</w:t>
            </w:r>
          </w:p>
        </w:tc>
        <w:tc>
          <w:tcPr>
            <w:tcW w:w="980" w:type="dxa"/>
            <w:noWrap/>
            <w:hideMark/>
          </w:tcPr>
          <w:p w14:paraId="48202654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4.08%</w:t>
            </w:r>
          </w:p>
        </w:tc>
        <w:tc>
          <w:tcPr>
            <w:tcW w:w="980" w:type="dxa"/>
            <w:noWrap/>
            <w:hideMark/>
          </w:tcPr>
          <w:p w14:paraId="146B39DD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4.68%</w:t>
            </w:r>
          </w:p>
        </w:tc>
        <w:tc>
          <w:tcPr>
            <w:tcW w:w="960" w:type="dxa"/>
            <w:noWrap/>
            <w:hideMark/>
          </w:tcPr>
          <w:p w14:paraId="7097827D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39.39%</w:t>
            </w:r>
          </w:p>
        </w:tc>
        <w:tc>
          <w:tcPr>
            <w:tcW w:w="960" w:type="dxa"/>
            <w:noWrap/>
            <w:hideMark/>
          </w:tcPr>
          <w:p w14:paraId="7F75DFE1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4.23%</w:t>
            </w:r>
          </w:p>
        </w:tc>
      </w:tr>
    </w:tbl>
    <w:p w14:paraId="51656DFE" w14:textId="77777777" w:rsidR="00910708" w:rsidRDefault="00910708">
      <w:pPr>
        <w:rPr>
          <w:color w:val="000000"/>
          <w:shd w:val="clear" w:color="auto" w:fill="FFFFFF"/>
        </w:rPr>
      </w:pPr>
    </w:p>
    <w:tbl>
      <w:tblPr>
        <w:tblStyle w:val="LightList-Accent11"/>
        <w:tblW w:w="8980" w:type="dxa"/>
        <w:tblLook w:val="04A0" w:firstRow="1" w:lastRow="0" w:firstColumn="1" w:lastColumn="0" w:noHBand="0" w:noVBand="1"/>
      </w:tblPr>
      <w:tblGrid>
        <w:gridCol w:w="2680"/>
        <w:gridCol w:w="1380"/>
        <w:gridCol w:w="1280"/>
        <w:gridCol w:w="1100"/>
        <w:gridCol w:w="1360"/>
        <w:gridCol w:w="1180"/>
      </w:tblGrid>
      <w:tr w:rsidR="00910708" w:rsidRPr="00720681" w14:paraId="52019B1D" w14:textId="77777777" w:rsidTr="0046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noWrap/>
            <w:hideMark/>
          </w:tcPr>
          <w:p w14:paraId="5646FF3B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RETURN RATIO</w:t>
            </w:r>
          </w:p>
        </w:tc>
        <w:tc>
          <w:tcPr>
            <w:tcW w:w="1380" w:type="dxa"/>
            <w:noWrap/>
            <w:hideMark/>
          </w:tcPr>
          <w:p w14:paraId="7CBA67E7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2019</w:t>
            </w:r>
          </w:p>
        </w:tc>
        <w:tc>
          <w:tcPr>
            <w:tcW w:w="1280" w:type="dxa"/>
            <w:noWrap/>
            <w:hideMark/>
          </w:tcPr>
          <w:p w14:paraId="1630F139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2020</w:t>
            </w:r>
          </w:p>
        </w:tc>
        <w:tc>
          <w:tcPr>
            <w:tcW w:w="1100" w:type="dxa"/>
            <w:noWrap/>
            <w:hideMark/>
          </w:tcPr>
          <w:p w14:paraId="6EA2C530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2021</w:t>
            </w:r>
          </w:p>
        </w:tc>
        <w:tc>
          <w:tcPr>
            <w:tcW w:w="1360" w:type="dxa"/>
            <w:noWrap/>
            <w:hideMark/>
          </w:tcPr>
          <w:p w14:paraId="7573A617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2022</w:t>
            </w:r>
          </w:p>
        </w:tc>
        <w:tc>
          <w:tcPr>
            <w:tcW w:w="1180" w:type="dxa"/>
            <w:noWrap/>
            <w:hideMark/>
          </w:tcPr>
          <w:p w14:paraId="70B7B0AC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2023</w:t>
            </w:r>
          </w:p>
        </w:tc>
      </w:tr>
      <w:tr w:rsidR="00910708" w:rsidRPr="00720681" w14:paraId="3803862B" w14:textId="77777777" w:rsidTr="0046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2A87F47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RETURN ON CAPITAL EMPLOYED</w:t>
            </w:r>
          </w:p>
        </w:tc>
        <w:tc>
          <w:tcPr>
            <w:tcW w:w="1380" w:type="dxa"/>
            <w:noWrap/>
            <w:hideMark/>
          </w:tcPr>
          <w:p w14:paraId="3527952B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8.5%</w:t>
            </w:r>
          </w:p>
        </w:tc>
        <w:tc>
          <w:tcPr>
            <w:tcW w:w="1280" w:type="dxa"/>
            <w:noWrap/>
            <w:hideMark/>
          </w:tcPr>
          <w:p w14:paraId="4A926C4F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21.5%</w:t>
            </w:r>
          </w:p>
        </w:tc>
        <w:tc>
          <w:tcPr>
            <w:tcW w:w="1100" w:type="dxa"/>
            <w:noWrap/>
            <w:hideMark/>
          </w:tcPr>
          <w:p w14:paraId="6E51FCCC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21.0%</w:t>
            </w:r>
          </w:p>
        </w:tc>
        <w:tc>
          <w:tcPr>
            <w:tcW w:w="1360" w:type="dxa"/>
            <w:noWrap/>
            <w:hideMark/>
          </w:tcPr>
          <w:p w14:paraId="5A5BFFBD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26.1%</w:t>
            </w:r>
          </w:p>
        </w:tc>
        <w:tc>
          <w:tcPr>
            <w:tcW w:w="1180" w:type="dxa"/>
            <w:noWrap/>
            <w:hideMark/>
          </w:tcPr>
          <w:p w14:paraId="166EE994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15.4%</w:t>
            </w:r>
          </w:p>
        </w:tc>
      </w:tr>
    </w:tbl>
    <w:p w14:paraId="51BB0021" w14:textId="77777777" w:rsidR="00910708" w:rsidRDefault="00910708">
      <w:pPr>
        <w:rPr>
          <w:color w:val="000000"/>
          <w:shd w:val="clear" w:color="auto" w:fill="FFFFFF"/>
        </w:rPr>
      </w:pPr>
    </w:p>
    <w:tbl>
      <w:tblPr>
        <w:tblStyle w:val="LightList-Accent11"/>
        <w:tblW w:w="6720" w:type="dxa"/>
        <w:tblLook w:val="04A0" w:firstRow="1" w:lastRow="0" w:firstColumn="1" w:lastColumn="0" w:noHBand="0" w:noVBand="1"/>
      </w:tblPr>
      <w:tblGrid>
        <w:gridCol w:w="1980"/>
        <w:gridCol w:w="820"/>
        <w:gridCol w:w="980"/>
        <w:gridCol w:w="980"/>
        <w:gridCol w:w="980"/>
        <w:gridCol w:w="980"/>
      </w:tblGrid>
      <w:tr w:rsidR="00910708" w:rsidRPr="00720681" w14:paraId="34830425" w14:textId="77777777" w:rsidTr="0046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5D551B68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PARTICULAR</w:t>
            </w:r>
          </w:p>
        </w:tc>
        <w:tc>
          <w:tcPr>
            <w:tcW w:w="820" w:type="dxa"/>
            <w:noWrap/>
            <w:hideMark/>
          </w:tcPr>
          <w:p w14:paraId="250951CE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2019</w:t>
            </w:r>
          </w:p>
        </w:tc>
        <w:tc>
          <w:tcPr>
            <w:tcW w:w="980" w:type="dxa"/>
            <w:noWrap/>
            <w:hideMark/>
          </w:tcPr>
          <w:p w14:paraId="71940A53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2020</w:t>
            </w:r>
          </w:p>
        </w:tc>
        <w:tc>
          <w:tcPr>
            <w:tcW w:w="980" w:type="dxa"/>
            <w:noWrap/>
            <w:hideMark/>
          </w:tcPr>
          <w:p w14:paraId="575CFEB9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2021</w:t>
            </w:r>
          </w:p>
        </w:tc>
        <w:tc>
          <w:tcPr>
            <w:tcW w:w="980" w:type="dxa"/>
            <w:noWrap/>
            <w:hideMark/>
          </w:tcPr>
          <w:p w14:paraId="25A4E0B1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2022</w:t>
            </w:r>
          </w:p>
        </w:tc>
        <w:tc>
          <w:tcPr>
            <w:tcW w:w="980" w:type="dxa"/>
            <w:noWrap/>
            <w:hideMark/>
          </w:tcPr>
          <w:p w14:paraId="414CA5D7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2023</w:t>
            </w:r>
          </w:p>
        </w:tc>
      </w:tr>
      <w:tr w:rsidR="00910708" w:rsidRPr="00720681" w14:paraId="0292E808" w14:textId="77777777" w:rsidTr="0046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142CD85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RETURN ON ASSET</w:t>
            </w:r>
          </w:p>
        </w:tc>
        <w:tc>
          <w:tcPr>
            <w:tcW w:w="820" w:type="dxa"/>
            <w:noWrap/>
            <w:hideMark/>
          </w:tcPr>
          <w:p w14:paraId="1AD32523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6.89%</w:t>
            </w:r>
          </w:p>
        </w:tc>
        <w:tc>
          <w:tcPr>
            <w:tcW w:w="980" w:type="dxa"/>
            <w:noWrap/>
            <w:hideMark/>
          </w:tcPr>
          <w:p w14:paraId="31445D92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16.01%</w:t>
            </w:r>
          </w:p>
        </w:tc>
        <w:tc>
          <w:tcPr>
            <w:tcW w:w="980" w:type="dxa"/>
            <w:noWrap/>
            <w:hideMark/>
          </w:tcPr>
          <w:p w14:paraId="26C68A2D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14.60%</w:t>
            </w:r>
          </w:p>
        </w:tc>
        <w:tc>
          <w:tcPr>
            <w:tcW w:w="980" w:type="dxa"/>
            <w:noWrap/>
            <w:hideMark/>
          </w:tcPr>
          <w:p w14:paraId="29AF958C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18.16%</w:t>
            </w:r>
          </w:p>
        </w:tc>
        <w:tc>
          <w:tcPr>
            <w:tcW w:w="980" w:type="dxa"/>
            <w:noWrap/>
            <w:hideMark/>
          </w:tcPr>
          <w:p w14:paraId="5008F459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12.32%</w:t>
            </w:r>
          </w:p>
        </w:tc>
      </w:tr>
    </w:tbl>
    <w:p w14:paraId="765701F1" w14:textId="77777777" w:rsidR="00910708" w:rsidRDefault="00910708">
      <w:pPr>
        <w:rPr>
          <w:color w:val="000000"/>
          <w:shd w:val="clear" w:color="auto" w:fill="FFFFFF"/>
        </w:rPr>
      </w:pPr>
    </w:p>
    <w:tbl>
      <w:tblPr>
        <w:tblStyle w:val="LightList-Accent11"/>
        <w:tblW w:w="6720" w:type="dxa"/>
        <w:tblLook w:val="04A0" w:firstRow="1" w:lastRow="0" w:firstColumn="1" w:lastColumn="0" w:noHBand="0" w:noVBand="1"/>
      </w:tblPr>
      <w:tblGrid>
        <w:gridCol w:w="1980"/>
        <w:gridCol w:w="895"/>
        <w:gridCol w:w="980"/>
        <w:gridCol w:w="980"/>
        <w:gridCol w:w="980"/>
        <w:gridCol w:w="980"/>
      </w:tblGrid>
      <w:tr w:rsidR="00910708" w:rsidRPr="00720681" w14:paraId="26E481D8" w14:textId="77777777" w:rsidTr="0046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BCE75EE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PARTICULAR</w:t>
            </w:r>
          </w:p>
        </w:tc>
        <w:tc>
          <w:tcPr>
            <w:tcW w:w="820" w:type="dxa"/>
            <w:noWrap/>
            <w:hideMark/>
          </w:tcPr>
          <w:p w14:paraId="0A8EDD84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2019</w:t>
            </w:r>
          </w:p>
        </w:tc>
        <w:tc>
          <w:tcPr>
            <w:tcW w:w="980" w:type="dxa"/>
            <w:noWrap/>
            <w:hideMark/>
          </w:tcPr>
          <w:p w14:paraId="25D4D152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2020</w:t>
            </w:r>
          </w:p>
        </w:tc>
        <w:tc>
          <w:tcPr>
            <w:tcW w:w="980" w:type="dxa"/>
            <w:noWrap/>
            <w:hideMark/>
          </w:tcPr>
          <w:p w14:paraId="706EEB63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2021</w:t>
            </w:r>
          </w:p>
        </w:tc>
        <w:tc>
          <w:tcPr>
            <w:tcW w:w="980" w:type="dxa"/>
            <w:noWrap/>
            <w:hideMark/>
          </w:tcPr>
          <w:p w14:paraId="6A49226F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2022</w:t>
            </w:r>
          </w:p>
        </w:tc>
        <w:tc>
          <w:tcPr>
            <w:tcW w:w="980" w:type="dxa"/>
            <w:noWrap/>
            <w:hideMark/>
          </w:tcPr>
          <w:p w14:paraId="12BAE4B4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2023</w:t>
            </w:r>
          </w:p>
        </w:tc>
      </w:tr>
      <w:tr w:rsidR="00910708" w:rsidRPr="00720681" w14:paraId="5B3F1514" w14:textId="77777777" w:rsidTr="0046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755F4A4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ROE</w:t>
            </w:r>
          </w:p>
        </w:tc>
        <w:tc>
          <w:tcPr>
            <w:tcW w:w="820" w:type="dxa"/>
            <w:noWrap/>
            <w:hideMark/>
          </w:tcPr>
          <w:p w14:paraId="279701C2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14.93%</w:t>
            </w:r>
          </w:p>
        </w:tc>
        <w:tc>
          <w:tcPr>
            <w:tcW w:w="980" w:type="dxa"/>
            <w:noWrap/>
            <w:hideMark/>
          </w:tcPr>
          <w:p w14:paraId="672B4292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35.25%</w:t>
            </w:r>
          </w:p>
        </w:tc>
        <w:tc>
          <w:tcPr>
            <w:tcW w:w="980" w:type="dxa"/>
            <w:noWrap/>
            <w:hideMark/>
          </w:tcPr>
          <w:p w14:paraId="01A5C5BE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26.27%</w:t>
            </w:r>
          </w:p>
        </w:tc>
        <w:tc>
          <w:tcPr>
            <w:tcW w:w="980" w:type="dxa"/>
            <w:noWrap/>
            <w:hideMark/>
          </w:tcPr>
          <w:p w14:paraId="4F9FB050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38.61%</w:t>
            </w:r>
          </w:p>
        </w:tc>
        <w:tc>
          <w:tcPr>
            <w:tcW w:w="980" w:type="dxa"/>
            <w:noWrap/>
            <w:hideMark/>
          </w:tcPr>
          <w:p w14:paraId="3C3BBFEF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21.00%</w:t>
            </w:r>
          </w:p>
        </w:tc>
      </w:tr>
    </w:tbl>
    <w:p w14:paraId="6902A3B3" w14:textId="77777777" w:rsidR="00910708" w:rsidRDefault="00910708">
      <w:pPr>
        <w:rPr>
          <w:color w:val="000000"/>
          <w:shd w:val="clear" w:color="auto" w:fill="FFFFFF"/>
        </w:rPr>
      </w:pPr>
    </w:p>
    <w:tbl>
      <w:tblPr>
        <w:tblStyle w:val="LightList-Accent11"/>
        <w:tblW w:w="8980" w:type="dxa"/>
        <w:tblLook w:val="04A0" w:firstRow="1" w:lastRow="0" w:firstColumn="1" w:lastColumn="0" w:noHBand="0" w:noVBand="1"/>
      </w:tblPr>
      <w:tblGrid>
        <w:gridCol w:w="2680"/>
        <w:gridCol w:w="1380"/>
        <w:gridCol w:w="1280"/>
        <w:gridCol w:w="1100"/>
        <w:gridCol w:w="1360"/>
        <w:gridCol w:w="1180"/>
      </w:tblGrid>
      <w:tr w:rsidR="00910708" w:rsidRPr="00720681" w14:paraId="353BB441" w14:textId="77777777" w:rsidTr="0046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noWrap/>
            <w:hideMark/>
          </w:tcPr>
          <w:p w14:paraId="24D37A07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PARTICULARS</w:t>
            </w:r>
          </w:p>
        </w:tc>
        <w:tc>
          <w:tcPr>
            <w:tcW w:w="1380" w:type="dxa"/>
            <w:noWrap/>
            <w:hideMark/>
          </w:tcPr>
          <w:p w14:paraId="5FFD33F6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2019</w:t>
            </w:r>
          </w:p>
        </w:tc>
        <w:tc>
          <w:tcPr>
            <w:tcW w:w="1280" w:type="dxa"/>
            <w:noWrap/>
            <w:hideMark/>
          </w:tcPr>
          <w:p w14:paraId="0FBF40E8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2020</w:t>
            </w:r>
          </w:p>
        </w:tc>
        <w:tc>
          <w:tcPr>
            <w:tcW w:w="1100" w:type="dxa"/>
            <w:noWrap/>
            <w:hideMark/>
          </w:tcPr>
          <w:p w14:paraId="3729C445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2021</w:t>
            </w:r>
          </w:p>
        </w:tc>
        <w:tc>
          <w:tcPr>
            <w:tcW w:w="1360" w:type="dxa"/>
            <w:noWrap/>
            <w:hideMark/>
          </w:tcPr>
          <w:p w14:paraId="585B698D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2022</w:t>
            </w:r>
          </w:p>
        </w:tc>
        <w:tc>
          <w:tcPr>
            <w:tcW w:w="1180" w:type="dxa"/>
            <w:noWrap/>
            <w:hideMark/>
          </w:tcPr>
          <w:p w14:paraId="45ED21EF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2023</w:t>
            </w:r>
          </w:p>
        </w:tc>
      </w:tr>
      <w:tr w:rsidR="00910708" w:rsidRPr="00720681" w14:paraId="71DBDF6E" w14:textId="77777777" w:rsidTr="0046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noWrap/>
            <w:hideMark/>
          </w:tcPr>
          <w:p w14:paraId="4E7EE0B4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INTERST RATIO</w:t>
            </w:r>
          </w:p>
        </w:tc>
        <w:tc>
          <w:tcPr>
            <w:tcW w:w="1380" w:type="dxa"/>
            <w:noWrap/>
            <w:hideMark/>
          </w:tcPr>
          <w:p w14:paraId="747F30FB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2.12</w:t>
            </w:r>
          </w:p>
        </w:tc>
        <w:tc>
          <w:tcPr>
            <w:tcW w:w="1280" w:type="dxa"/>
            <w:noWrap/>
            <w:hideMark/>
          </w:tcPr>
          <w:p w14:paraId="4E86F3FC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3.97</w:t>
            </w:r>
          </w:p>
        </w:tc>
        <w:tc>
          <w:tcPr>
            <w:tcW w:w="1100" w:type="dxa"/>
            <w:noWrap/>
            <w:hideMark/>
          </w:tcPr>
          <w:p w14:paraId="2A4AEC7B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5.22</w:t>
            </w:r>
          </w:p>
        </w:tc>
        <w:tc>
          <w:tcPr>
            <w:tcW w:w="1360" w:type="dxa"/>
            <w:noWrap/>
            <w:hideMark/>
          </w:tcPr>
          <w:p w14:paraId="175EEDAC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9.34</w:t>
            </w:r>
          </w:p>
        </w:tc>
        <w:tc>
          <w:tcPr>
            <w:tcW w:w="1180" w:type="dxa"/>
            <w:noWrap/>
            <w:hideMark/>
          </w:tcPr>
          <w:p w14:paraId="2FD0A1CC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4.89</w:t>
            </w:r>
          </w:p>
        </w:tc>
      </w:tr>
    </w:tbl>
    <w:p w14:paraId="07C12605" w14:textId="77777777" w:rsidR="00910708" w:rsidRDefault="00910708">
      <w:pPr>
        <w:rPr>
          <w:color w:val="000000"/>
          <w:shd w:val="clear" w:color="auto" w:fill="FFFFFF"/>
        </w:rPr>
      </w:pPr>
    </w:p>
    <w:tbl>
      <w:tblPr>
        <w:tblStyle w:val="LightList-Accent11"/>
        <w:tblpPr w:leftFromText="180" w:rightFromText="180" w:vertAnchor="text" w:horzAnchor="page" w:tblpX="1864" w:tblpY="167"/>
        <w:tblW w:w="6730" w:type="dxa"/>
        <w:tblLook w:val="04A0" w:firstRow="1" w:lastRow="0" w:firstColumn="1" w:lastColumn="0" w:noHBand="0" w:noVBand="1"/>
      </w:tblPr>
      <w:tblGrid>
        <w:gridCol w:w="1980"/>
        <w:gridCol w:w="830"/>
        <w:gridCol w:w="980"/>
        <w:gridCol w:w="980"/>
        <w:gridCol w:w="980"/>
        <w:gridCol w:w="980"/>
      </w:tblGrid>
      <w:tr w:rsidR="00910708" w:rsidRPr="00720681" w14:paraId="3DAC6329" w14:textId="77777777" w:rsidTr="0046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DD6936B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PARTICULAR</w:t>
            </w:r>
          </w:p>
        </w:tc>
        <w:tc>
          <w:tcPr>
            <w:tcW w:w="830" w:type="dxa"/>
            <w:noWrap/>
            <w:hideMark/>
          </w:tcPr>
          <w:p w14:paraId="1BE24B96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2019</w:t>
            </w:r>
          </w:p>
        </w:tc>
        <w:tc>
          <w:tcPr>
            <w:tcW w:w="980" w:type="dxa"/>
            <w:noWrap/>
            <w:hideMark/>
          </w:tcPr>
          <w:p w14:paraId="537A798E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2020</w:t>
            </w:r>
          </w:p>
        </w:tc>
        <w:tc>
          <w:tcPr>
            <w:tcW w:w="980" w:type="dxa"/>
            <w:noWrap/>
            <w:hideMark/>
          </w:tcPr>
          <w:p w14:paraId="1C96220B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2021</w:t>
            </w:r>
          </w:p>
        </w:tc>
        <w:tc>
          <w:tcPr>
            <w:tcW w:w="980" w:type="dxa"/>
            <w:noWrap/>
            <w:hideMark/>
          </w:tcPr>
          <w:p w14:paraId="46A4B139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2022</w:t>
            </w:r>
          </w:p>
        </w:tc>
        <w:tc>
          <w:tcPr>
            <w:tcW w:w="980" w:type="dxa"/>
            <w:noWrap/>
            <w:hideMark/>
          </w:tcPr>
          <w:p w14:paraId="372FBE82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2023</w:t>
            </w:r>
          </w:p>
        </w:tc>
      </w:tr>
      <w:tr w:rsidR="00910708" w:rsidRPr="00720681" w14:paraId="73914262" w14:textId="77777777" w:rsidTr="0046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964DEE2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NET DEBT EBITDA</w:t>
            </w:r>
          </w:p>
        </w:tc>
        <w:tc>
          <w:tcPr>
            <w:tcW w:w="830" w:type="dxa"/>
            <w:noWrap/>
            <w:hideMark/>
          </w:tcPr>
          <w:p w14:paraId="4DC7466A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159.70</w:t>
            </w:r>
          </w:p>
        </w:tc>
        <w:tc>
          <w:tcPr>
            <w:tcW w:w="980" w:type="dxa"/>
            <w:noWrap/>
            <w:hideMark/>
          </w:tcPr>
          <w:p w14:paraId="70E520D4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70.79</w:t>
            </w:r>
          </w:p>
        </w:tc>
        <w:tc>
          <w:tcPr>
            <w:tcW w:w="980" w:type="dxa"/>
            <w:noWrap/>
            <w:hideMark/>
          </w:tcPr>
          <w:p w14:paraId="21295A6E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66.05</w:t>
            </w:r>
          </w:p>
        </w:tc>
        <w:tc>
          <w:tcPr>
            <w:tcW w:w="980" w:type="dxa"/>
            <w:noWrap/>
            <w:hideMark/>
          </w:tcPr>
          <w:p w14:paraId="4A7EF9B7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108.52</w:t>
            </w:r>
          </w:p>
        </w:tc>
        <w:tc>
          <w:tcPr>
            <w:tcW w:w="980" w:type="dxa"/>
            <w:noWrap/>
            <w:hideMark/>
          </w:tcPr>
          <w:p w14:paraId="043EAD76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110.27</w:t>
            </w:r>
          </w:p>
        </w:tc>
      </w:tr>
    </w:tbl>
    <w:p w14:paraId="13F2D444" w14:textId="77777777" w:rsidR="00910708" w:rsidRDefault="00910708">
      <w:pPr>
        <w:rPr>
          <w:color w:val="000000"/>
          <w:shd w:val="clear" w:color="auto" w:fill="FFFFFF"/>
        </w:rPr>
      </w:pPr>
    </w:p>
    <w:p w14:paraId="2ED53E3B" w14:textId="77777777" w:rsidR="00910708" w:rsidRDefault="00910708">
      <w:pPr>
        <w:rPr>
          <w:color w:val="000000"/>
          <w:shd w:val="clear" w:color="auto" w:fill="FFFFFF"/>
        </w:rPr>
      </w:pPr>
    </w:p>
    <w:p w14:paraId="1B8FE25C" w14:textId="77777777" w:rsidR="00910708" w:rsidRDefault="00910708">
      <w:pPr>
        <w:rPr>
          <w:color w:val="000000"/>
          <w:shd w:val="clear" w:color="auto" w:fill="FFFFFF"/>
        </w:rPr>
      </w:pPr>
    </w:p>
    <w:p w14:paraId="6227B7C3" w14:textId="77777777" w:rsidR="00910708" w:rsidRDefault="00910708">
      <w:pPr>
        <w:rPr>
          <w:color w:val="000000"/>
          <w:shd w:val="clear" w:color="auto" w:fill="FFFFFF"/>
        </w:rPr>
      </w:pPr>
    </w:p>
    <w:p w14:paraId="27A6B861" w14:textId="77777777" w:rsidR="00910708" w:rsidRDefault="00910708">
      <w:pPr>
        <w:rPr>
          <w:color w:val="000000"/>
          <w:shd w:val="clear" w:color="auto" w:fill="FFFFFF"/>
        </w:rPr>
      </w:pPr>
    </w:p>
    <w:p w14:paraId="0E98A9E4" w14:textId="77777777" w:rsidR="00910708" w:rsidRDefault="00910708">
      <w:pPr>
        <w:rPr>
          <w:color w:val="000000"/>
          <w:shd w:val="clear" w:color="auto" w:fill="FFFFFF"/>
        </w:rPr>
      </w:pPr>
    </w:p>
    <w:tbl>
      <w:tblPr>
        <w:tblStyle w:val="LightList-Accent11"/>
        <w:tblW w:w="6720" w:type="dxa"/>
        <w:tblLook w:val="04A0" w:firstRow="1" w:lastRow="0" w:firstColumn="1" w:lastColumn="0" w:noHBand="0" w:noVBand="1"/>
      </w:tblPr>
      <w:tblGrid>
        <w:gridCol w:w="1980"/>
        <w:gridCol w:w="820"/>
        <w:gridCol w:w="980"/>
        <w:gridCol w:w="980"/>
        <w:gridCol w:w="980"/>
        <w:gridCol w:w="980"/>
      </w:tblGrid>
      <w:tr w:rsidR="00910708" w:rsidRPr="00720681" w14:paraId="44ED1E95" w14:textId="77777777" w:rsidTr="0046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642AE4D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bookmarkStart w:id="0" w:name="_Hlk163476880"/>
            <w:r w:rsidRPr="00720681">
              <w:rPr>
                <w:rFonts w:ascii="Times New Roman" w:eastAsia="Times New Roman" w:hAnsi="Times New Roman" w:cs="Times New Roman"/>
                <w:color w:val="auto"/>
              </w:rPr>
              <w:lastRenderedPageBreak/>
              <w:t>PARTICULAR</w:t>
            </w:r>
          </w:p>
        </w:tc>
        <w:tc>
          <w:tcPr>
            <w:tcW w:w="820" w:type="dxa"/>
            <w:noWrap/>
            <w:hideMark/>
          </w:tcPr>
          <w:p w14:paraId="47257A91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2019</w:t>
            </w:r>
          </w:p>
        </w:tc>
        <w:tc>
          <w:tcPr>
            <w:tcW w:w="980" w:type="dxa"/>
            <w:noWrap/>
            <w:hideMark/>
          </w:tcPr>
          <w:p w14:paraId="03DBE82B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2020</w:t>
            </w:r>
          </w:p>
        </w:tc>
        <w:tc>
          <w:tcPr>
            <w:tcW w:w="980" w:type="dxa"/>
            <w:noWrap/>
            <w:hideMark/>
          </w:tcPr>
          <w:p w14:paraId="266664C8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2021</w:t>
            </w:r>
          </w:p>
        </w:tc>
        <w:tc>
          <w:tcPr>
            <w:tcW w:w="980" w:type="dxa"/>
            <w:noWrap/>
            <w:hideMark/>
          </w:tcPr>
          <w:p w14:paraId="4135181C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2022</w:t>
            </w:r>
          </w:p>
        </w:tc>
        <w:tc>
          <w:tcPr>
            <w:tcW w:w="980" w:type="dxa"/>
            <w:noWrap/>
            <w:hideMark/>
          </w:tcPr>
          <w:p w14:paraId="2CEAC0A4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2023</w:t>
            </w:r>
          </w:p>
        </w:tc>
      </w:tr>
      <w:tr w:rsidR="00910708" w:rsidRPr="00720681" w14:paraId="7CC92D68" w14:textId="77777777" w:rsidTr="0046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57BB0D26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DEBT TO EQUITY</w:t>
            </w:r>
          </w:p>
        </w:tc>
        <w:tc>
          <w:tcPr>
            <w:tcW w:w="820" w:type="dxa"/>
            <w:noWrap/>
            <w:hideMark/>
          </w:tcPr>
          <w:p w14:paraId="3DF44E89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5.72</w:t>
            </w:r>
          </w:p>
        </w:tc>
        <w:tc>
          <w:tcPr>
            <w:tcW w:w="980" w:type="dxa"/>
            <w:noWrap/>
            <w:hideMark/>
          </w:tcPr>
          <w:p w14:paraId="6075AE8A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2.33</w:t>
            </w:r>
          </w:p>
        </w:tc>
        <w:tc>
          <w:tcPr>
            <w:tcW w:w="980" w:type="dxa"/>
            <w:noWrap/>
            <w:hideMark/>
          </w:tcPr>
          <w:p w14:paraId="1DB5DCFF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1.34</w:t>
            </w:r>
          </w:p>
        </w:tc>
        <w:tc>
          <w:tcPr>
            <w:tcW w:w="980" w:type="dxa"/>
            <w:noWrap/>
            <w:hideMark/>
          </w:tcPr>
          <w:p w14:paraId="64EBD596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1.62</w:t>
            </w:r>
          </w:p>
        </w:tc>
        <w:tc>
          <w:tcPr>
            <w:tcW w:w="980" w:type="dxa"/>
            <w:noWrap/>
            <w:hideMark/>
          </w:tcPr>
          <w:p w14:paraId="466DC91D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1.59</w:t>
            </w:r>
          </w:p>
        </w:tc>
      </w:tr>
      <w:bookmarkEnd w:id="0"/>
    </w:tbl>
    <w:p w14:paraId="0381CACE" w14:textId="77777777" w:rsidR="00910708" w:rsidRDefault="00910708">
      <w:pPr>
        <w:rPr>
          <w:color w:val="000000"/>
          <w:shd w:val="clear" w:color="auto" w:fill="FFFFFF"/>
        </w:rPr>
      </w:pPr>
    </w:p>
    <w:tbl>
      <w:tblPr>
        <w:tblStyle w:val="LightList-Accent11"/>
        <w:tblW w:w="6720" w:type="dxa"/>
        <w:tblLook w:val="04A0" w:firstRow="1" w:lastRow="0" w:firstColumn="1" w:lastColumn="0" w:noHBand="0" w:noVBand="1"/>
      </w:tblPr>
      <w:tblGrid>
        <w:gridCol w:w="1980"/>
        <w:gridCol w:w="820"/>
        <w:gridCol w:w="980"/>
        <w:gridCol w:w="980"/>
        <w:gridCol w:w="980"/>
        <w:gridCol w:w="980"/>
      </w:tblGrid>
      <w:tr w:rsidR="00910708" w:rsidRPr="00720681" w14:paraId="3E0F500E" w14:textId="77777777" w:rsidTr="0046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5D6F40E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PARTICULAR</w:t>
            </w:r>
          </w:p>
        </w:tc>
        <w:tc>
          <w:tcPr>
            <w:tcW w:w="820" w:type="dxa"/>
            <w:noWrap/>
            <w:hideMark/>
          </w:tcPr>
          <w:p w14:paraId="525DB4AC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2019</w:t>
            </w:r>
          </w:p>
        </w:tc>
        <w:tc>
          <w:tcPr>
            <w:tcW w:w="980" w:type="dxa"/>
            <w:noWrap/>
            <w:hideMark/>
          </w:tcPr>
          <w:p w14:paraId="6FE9006D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2020</w:t>
            </w:r>
          </w:p>
        </w:tc>
        <w:tc>
          <w:tcPr>
            <w:tcW w:w="980" w:type="dxa"/>
            <w:noWrap/>
            <w:hideMark/>
          </w:tcPr>
          <w:p w14:paraId="58C23C8C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2021</w:t>
            </w:r>
          </w:p>
        </w:tc>
        <w:tc>
          <w:tcPr>
            <w:tcW w:w="980" w:type="dxa"/>
            <w:noWrap/>
            <w:hideMark/>
          </w:tcPr>
          <w:p w14:paraId="2E99B6E1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2022</w:t>
            </w:r>
          </w:p>
        </w:tc>
        <w:tc>
          <w:tcPr>
            <w:tcW w:w="980" w:type="dxa"/>
            <w:noWrap/>
            <w:hideMark/>
          </w:tcPr>
          <w:p w14:paraId="5A099E6B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2023</w:t>
            </w:r>
          </w:p>
        </w:tc>
      </w:tr>
      <w:tr w:rsidR="00910708" w:rsidRPr="00720681" w14:paraId="6C453809" w14:textId="77777777" w:rsidTr="0046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C7EF31D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long term debit</w:t>
            </w:r>
          </w:p>
        </w:tc>
        <w:tc>
          <w:tcPr>
            <w:tcW w:w="820" w:type="dxa"/>
            <w:noWrap/>
            <w:hideMark/>
          </w:tcPr>
          <w:p w14:paraId="5D418B0E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980" w:type="dxa"/>
            <w:noWrap/>
            <w:hideMark/>
          </w:tcPr>
          <w:p w14:paraId="36808B1A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980" w:type="dxa"/>
            <w:noWrap/>
            <w:hideMark/>
          </w:tcPr>
          <w:p w14:paraId="7C653750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0.000</w:t>
            </w:r>
          </w:p>
        </w:tc>
        <w:tc>
          <w:tcPr>
            <w:tcW w:w="980" w:type="dxa"/>
            <w:noWrap/>
            <w:hideMark/>
          </w:tcPr>
          <w:p w14:paraId="5207F438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0.002</w:t>
            </w:r>
          </w:p>
        </w:tc>
        <w:tc>
          <w:tcPr>
            <w:tcW w:w="980" w:type="dxa"/>
            <w:noWrap/>
            <w:hideMark/>
          </w:tcPr>
          <w:p w14:paraId="1630E170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0.001</w:t>
            </w:r>
          </w:p>
        </w:tc>
      </w:tr>
    </w:tbl>
    <w:p w14:paraId="61A70829" w14:textId="77777777" w:rsidR="00910708" w:rsidRDefault="00910708">
      <w:pPr>
        <w:rPr>
          <w:color w:val="000000"/>
          <w:shd w:val="clear" w:color="auto" w:fill="FFFFFF"/>
        </w:rPr>
      </w:pPr>
    </w:p>
    <w:tbl>
      <w:tblPr>
        <w:tblStyle w:val="LightList-Accent11"/>
        <w:tblW w:w="6720" w:type="dxa"/>
        <w:tblLook w:val="04A0" w:firstRow="1" w:lastRow="0" w:firstColumn="1" w:lastColumn="0" w:noHBand="0" w:noVBand="1"/>
      </w:tblPr>
      <w:tblGrid>
        <w:gridCol w:w="1980"/>
        <w:gridCol w:w="820"/>
        <w:gridCol w:w="980"/>
        <w:gridCol w:w="980"/>
        <w:gridCol w:w="980"/>
        <w:gridCol w:w="980"/>
      </w:tblGrid>
      <w:tr w:rsidR="00910708" w:rsidRPr="00720681" w14:paraId="55A6DAFC" w14:textId="77777777" w:rsidTr="0046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4B5831B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PARTICULAR</w:t>
            </w:r>
          </w:p>
        </w:tc>
        <w:tc>
          <w:tcPr>
            <w:tcW w:w="820" w:type="dxa"/>
            <w:noWrap/>
            <w:hideMark/>
          </w:tcPr>
          <w:p w14:paraId="42735F93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2019</w:t>
            </w:r>
          </w:p>
        </w:tc>
        <w:tc>
          <w:tcPr>
            <w:tcW w:w="980" w:type="dxa"/>
            <w:noWrap/>
            <w:hideMark/>
          </w:tcPr>
          <w:p w14:paraId="5F267027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2020</w:t>
            </w:r>
          </w:p>
        </w:tc>
        <w:tc>
          <w:tcPr>
            <w:tcW w:w="980" w:type="dxa"/>
            <w:noWrap/>
            <w:hideMark/>
          </w:tcPr>
          <w:p w14:paraId="60A97BA1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2021</w:t>
            </w:r>
          </w:p>
        </w:tc>
        <w:tc>
          <w:tcPr>
            <w:tcW w:w="980" w:type="dxa"/>
            <w:noWrap/>
            <w:hideMark/>
          </w:tcPr>
          <w:p w14:paraId="60F8CC2B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2022</w:t>
            </w:r>
          </w:p>
        </w:tc>
        <w:tc>
          <w:tcPr>
            <w:tcW w:w="980" w:type="dxa"/>
            <w:noWrap/>
            <w:hideMark/>
          </w:tcPr>
          <w:p w14:paraId="43BD710D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2023</w:t>
            </w:r>
          </w:p>
        </w:tc>
      </w:tr>
      <w:tr w:rsidR="00910708" w:rsidRPr="00720681" w14:paraId="47ED4BC2" w14:textId="77777777" w:rsidTr="0046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D2BD886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current ratio</w:t>
            </w:r>
          </w:p>
        </w:tc>
        <w:tc>
          <w:tcPr>
            <w:tcW w:w="820" w:type="dxa"/>
            <w:noWrap/>
            <w:hideMark/>
          </w:tcPr>
          <w:p w14:paraId="161E8ADD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1.06</w:t>
            </w:r>
          </w:p>
        </w:tc>
        <w:tc>
          <w:tcPr>
            <w:tcW w:w="980" w:type="dxa"/>
            <w:noWrap/>
            <w:hideMark/>
          </w:tcPr>
          <w:p w14:paraId="2CC1EF44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1.20</w:t>
            </w:r>
          </w:p>
        </w:tc>
        <w:tc>
          <w:tcPr>
            <w:tcW w:w="980" w:type="dxa"/>
            <w:noWrap/>
            <w:hideMark/>
          </w:tcPr>
          <w:p w14:paraId="2704D946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1.37</w:t>
            </w:r>
          </w:p>
        </w:tc>
        <w:tc>
          <w:tcPr>
            <w:tcW w:w="980" w:type="dxa"/>
            <w:noWrap/>
            <w:hideMark/>
          </w:tcPr>
          <w:p w14:paraId="0010168B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1.38</w:t>
            </w:r>
          </w:p>
        </w:tc>
        <w:tc>
          <w:tcPr>
            <w:tcW w:w="980" w:type="dxa"/>
            <w:noWrap/>
            <w:hideMark/>
          </w:tcPr>
          <w:p w14:paraId="043D8A3F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1.43</w:t>
            </w:r>
          </w:p>
        </w:tc>
      </w:tr>
    </w:tbl>
    <w:p w14:paraId="13F1AB7F" w14:textId="77777777" w:rsidR="00910708" w:rsidRDefault="00910708">
      <w:pPr>
        <w:rPr>
          <w:color w:val="000000"/>
          <w:shd w:val="clear" w:color="auto" w:fill="FFFFFF"/>
        </w:rPr>
      </w:pPr>
    </w:p>
    <w:tbl>
      <w:tblPr>
        <w:tblStyle w:val="LightList-Accent11"/>
        <w:tblW w:w="6720" w:type="dxa"/>
        <w:tblLook w:val="04A0" w:firstRow="1" w:lastRow="0" w:firstColumn="1" w:lastColumn="0" w:noHBand="0" w:noVBand="1"/>
      </w:tblPr>
      <w:tblGrid>
        <w:gridCol w:w="1980"/>
        <w:gridCol w:w="820"/>
        <w:gridCol w:w="980"/>
        <w:gridCol w:w="980"/>
        <w:gridCol w:w="980"/>
        <w:gridCol w:w="980"/>
      </w:tblGrid>
      <w:tr w:rsidR="00910708" w:rsidRPr="00720681" w14:paraId="6716D9BD" w14:textId="77777777" w:rsidTr="0046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18C88B5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PARTICULAR</w:t>
            </w:r>
          </w:p>
        </w:tc>
        <w:tc>
          <w:tcPr>
            <w:tcW w:w="820" w:type="dxa"/>
            <w:noWrap/>
            <w:hideMark/>
          </w:tcPr>
          <w:p w14:paraId="37657899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2019</w:t>
            </w:r>
          </w:p>
        </w:tc>
        <w:tc>
          <w:tcPr>
            <w:tcW w:w="980" w:type="dxa"/>
            <w:noWrap/>
            <w:hideMark/>
          </w:tcPr>
          <w:p w14:paraId="4AD04E56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2020</w:t>
            </w:r>
          </w:p>
        </w:tc>
        <w:tc>
          <w:tcPr>
            <w:tcW w:w="980" w:type="dxa"/>
            <w:noWrap/>
            <w:hideMark/>
          </w:tcPr>
          <w:p w14:paraId="345A2165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2021</w:t>
            </w:r>
          </w:p>
        </w:tc>
        <w:tc>
          <w:tcPr>
            <w:tcW w:w="980" w:type="dxa"/>
            <w:noWrap/>
            <w:hideMark/>
          </w:tcPr>
          <w:p w14:paraId="00BFE59B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2022</w:t>
            </w:r>
          </w:p>
        </w:tc>
        <w:tc>
          <w:tcPr>
            <w:tcW w:w="980" w:type="dxa"/>
            <w:noWrap/>
            <w:hideMark/>
          </w:tcPr>
          <w:p w14:paraId="5CD80A7A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2023</w:t>
            </w:r>
          </w:p>
        </w:tc>
      </w:tr>
      <w:tr w:rsidR="00910708" w:rsidRPr="00720681" w14:paraId="0921FBFF" w14:textId="77777777" w:rsidTr="0046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2AC10C8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quick ratio</w:t>
            </w:r>
          </w:p>
        </w:tc>
        <w:tc>
          <w:tcPr>
            <w:tcW w:w="820" w:type="dxa"/>
            <w:noWrap/>
            <w:hideMark/>
          </w:tcPr>
          <w:p w14:paraId="4E0CC2CA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0.67</w:t>
            </w:r>
          </w:p>
        </w:tc>
        <w:tc>
          <w:tcPr>
            <w:tcW w:w="980" w:type="dxa"/>
            <w:noWrap/>
            <w:hideMark/>
          </w:tcPr>
          <w:p w14:paraId="5A999C38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0.99</w:t>
            </w:r>
          </w:p>
        </w:tc>
        <w:tc>
          <w:tcPr>
            <w:tcW w:w="980" w:type="dxa"/>
            <w:noWrap/>
            <w:hideMark/>
          </w:tcPr>
          <w:p w14:paraId="520AEC34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1.04</w:t>
            </w:r>
          </w:p>
        </w:tc>
        <w:tc>
          <w:tcPr>
            <w:tcW w:w="980" w:type="dxa"/>
            <w:noWrap/>
            <w:hideMark/>
          </w:tcPr>
          <w:p w14:paraId="08147B42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0.95</w:t>
            </w:r>
          </w:p>
        </w:tc>
        <w:tc>
          <w:tcPr>
            <w:tcW w:w="980" w:type="dxa"/>
            <w:noWrap/>
            <w:hideMark/>
          </w:tcPr>
          <w:p w14:paraId="14C949D4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0.82</w:t>
            </w:r>
          </w:p>
        </w:tc>
      </w:tr>
    </w:tbl>
    <w:p w14:paraId="3D3EFC6A" w14:textId="77777777" w:rsidR="00910708" w:rsidRDefault="00910708">
      <w:pPr>
        <w:rPr>
          <w:color w:val="000000"/>
          <w:shd w:val="clear" w:color="auto" w:fill="FFFFFF"/>
        </w:rPr>
      </w:pPr>
    </w:p>
    <w:tbl>
      <w:tblPr>
        <w:tblStyle w:val="LightList-Accent11"/>
        <w:tblW w:w="7200" w:type="dxa"/>
        <w:tblLook w:val="04A0" w:firstRow="1" w:lastRow="0" w:firstColumn="1" w:lastColumn="0" w:noHBand="0" w:noVBand="1"/>
      </w:tblPr>
      <w:tblGrid>
        <w:gridCol w:w="2460"/>
        <w:gridCol w:w="820"/>
        <w:gridCol w:w="980"/>
        <w:gridCol w:w="980"/>
        <w:gridCol w:w="980"/>
        <w:gridCol w:w="980"/>
      </w:tblGrid>
      <w:tr w:rsidR="00910708" w:rsidRPr="00720681" w14:paraId="47501A0A" w14:textId="77777777" w:rsidTr="0046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6E86F1B5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PARTICULAR</w:t>
            </w:r>
          </w:p>
        </w:tc>
        <w:tc>
          <w:tcPr>
            <w:tcW w:w="820" w:type="dxa"/>
            <w:noWrap/>
            <w:hideMark/>
          </w:tcPr>
          <w:p w14:paraId="49F3B160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2019</w:t>
            </w:r>
          </w:p>
        </w:tc>
        <w:tc>
          <w:tcPr>
            <w:tcW w:w="980" w:type="dxa"/>
            <w:noWrap/>
            <w:hideMark/>
          </w:tcPr>
          <w:p w14:paraId="24E89D33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2020</w:t>
            </w:r>
          </w:p>
        </w:tc>
        <w:tc>
          <w:tcPr>
            <w:tcW w:w="980" w:type="dxa"/>
            <w:noWrap/>
            <w:hideMark/>
          </w:tcPr>
          <w:p w14:paraId="0AE36188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2021</w:t>
            </w:r>
          </w:p>
        </w:tc>
        <w:tc>
          <w:tcPr>
            <w:tcW w:w="980" w:type="dxa"/>
            <w:noWrap/>
            <w:hideMark/>
          </w:tcPr>
          <w:p w14:paraId="50215421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2022</w:t>
            </w:r>
          </w:p>
        </w:tc>
        <w:tc>
          <w:tcPr>
            <w:tcW w:w="980" w:type="dxa"/>
            <w:noWrap/>
            <w:hideMark/>
          </w:tcPr>
          <w:p w14:paraId="29A558E5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2023</w:t>
            </w:r>
          </w:p>
        </w:tc>
      </w:tr>
      <w:tr w:rsidR="00910708" w:rsidRPr="00720681" w14:paraId="0AF9764B" w14:textId="77777777" w:rsidTr="0046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6703CB18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0681">
              <w:rPr>
                <w:rFonts w:ascii="Times New Roman" w:eastAsia="Times New Roman" w:hAnsi="Times New Roman" w:cs="Times New Roman"/>
              </w:rPr>
              <w:t>receIvable</w:t>
            </w:r>
            <w:proofErr w:type="spellEnd"/>
            <w:r w:rsidRPr="00720681">
              <w:rPr>
                <w:rFonts w:ascii="Times New Roman" w:eastAsia="Times New Roman" w:hAnsi="Times New Roman" w:cs="Times New Roman"/>
              </w:rPr>
              <w:t xml:space="preserve"> turnover ratio</w:t>
            </w:r>
          </w:p>
        </w:tc>
        <w:tc>
          <w:tcPr>
            <w:tcW w:w="820" w:type="dxa"/>
            <w:noWrap/>
            <w:hideMark/>
          </w:tcPr>
          <w:p w14:paraId="17935347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3.98</w:t>
            </w:r>
          </w:p>
        </w:tc>
        <w:tc>
          <w:tcPr>
            <w:tcW w:w="980" w:type="dxa"/>
            <w:noWrap/>
            <w:hideMark/>
          </w:tcPr>
          <w:p w14:paraId="09EE926E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3.02</w:t>
            </w:r>
          </w:p>
        </w:tc>
        <w:tc>
          <w:tcPr>
            <w:tcW w:w="980" w:type="dxa"/>
            <w:noWrap/>
            <w:hideMark/>
          </w:tcPr>
          <w:p w14:paraId="20742BF4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2.82</w:t>
            </w:r>
          </w:p>
        </w:tc>
        <w:tc>
          <w:tcPr>
            <w:tcW w:w="980" w:type="dxa"/>
            <w:noWrap/>
            <w:hideMark/>
          </w:tcPr>
          <w:p w14:paraId="23C6E6A4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0.49</w:t>
            </w:r>
          </w:p>
        </w:tc>
        <w:tc>
          <w:tcPr>
            <w:tcW w:w="980" w:type="dxa"/>
            <w:noWrap/>
            <w:hideMark/>
          </w:tcPr>
          <w:p w14:paraId="208AE17F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3.16</w:t>
            </w:r>
          </w:p>
        </w:tc>
      </w:tr>
    </w:tbl>
    <w:p w14:paraId="7C44010D" w14:textId="77777777" w:rsidR="00910708" w:rsidRDefault="00910708">
      <w:pPr>
        <w:rPr>
          <w:color w:val="000000"/>
          <w:shd w:val="clear" w:color="auto" w:fill="FFFFFF"/>
        </w:rPr>
      </w:pPr>
    </w:p>
    <w:tbl>
      <w:tblPr>
        <w:tblStyle w:val="LightList-Accent11"/>
        <w:tblW w:w="7200" w:type="dxa"/>
        <w:tblLook w:val="04A0" w:firstRow="1" w:lastRow="0" w:firstColumn="1" w:lastColumn="0" w:noHBand="0" w:noVBand="1"/>
      </w:tblPr>
      <w:tblGrid>
        <w:gridCol w:w="2460"/>
        <w:gridCol w:w="820"/>
        <w:gridCol w:w="980"/>
        <w:gridCol w:w="980"/>
        <w:gridCol w:w="980"/>
        <w:gridCol w:w="980"/>
      </w:tblGrid>
      <w:tr w:rsidR="00910708" w:rsidRPr="00720681" w14:paraId="714FFA28" w14:textId="77777777" w:rsidTr="0046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9CB35DE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PARTICULAR</w:t>
            </w:r>
          </w:p>
        </w:tc>
        <w:tc>
          <w:tcPr>
            <w:tcW w:w="820" w:type="dxa"/>
            <w:noWrap/>
            <w:hideMark/>
          </w:tcPr>
          <w:p w14:paraId="23DE43EA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2019</w:t>
            </w:r>
          </w:p>
        </w:tc>
        <w:tc>
          <w:tcPr>
            <w:tcW w:w="980" w:type="dxa"/>
            <w:noWrap/>
            <w:hideMark/>
          </w:tcPr>
          <w:p w14:paraId="20E03FAD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2020</w:t>
            </w:r>
          </w:p>
        </w:tc>
        <w:tc>
          <w:tcPr>
            <w:tcW w:w="980" w:type="dxa"/>
            <w:noWrap/>
            <w:hideMark/>
          </w:tcPr>
          <w:p w14:paraId="55F79741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2021</w:t>
            </w:r>
          </w:p>
        </w:tc>
        <w:tc>
          <w:tcPr>
            <w:tcW w:w="980" w:type="dxa"/>
            <w:noWrap/>
            <w:hideMark/>
          </w:tcPr>
          <w:p w14:paraId="1672766D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2022</w:t>
            </w:r>
          </w:p>
        </w:tc>
        <w:tc>
          <w:tcPr>
            <w:tcW w:w="980" w:type="dxa"/>
            <w:noWrap/>
            <w:hideMark/>
          </w:tcPr>
          <w:p w14:paraId="4035F6F5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2023</w:t>
            </w:r>
          </w:p>
        </w:tc>
      </w:tr>
      <w:tr w:rsidR="00910708" w:rsidRPr="00720681" w14:paraId="511F194F" w14:textId="77777777" w:rsidTr="0046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43CB29D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Asset turnover ratio</w:t>
            </w:r>
          </w:p>
        </w:tc>
        <w:tc>
          <w:tcPr>
            <w:tcW w:w="820" w:type="dxa"/>
            <w:noWrap/>
            <w:hideMark/>
          </w:tcPr>
          <w:p w14:paraId="479D0208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2.25</w:t>
            </w:r>
          </w:p>
        </w:tc>
        <w:tc>
          <w:tcPr>
            <w:tcW w:w="980" w:type="dxa"/>
            <w:noWrap/>
            <w:hideMark/>
          </w:tcPr>
          <w:p w14:paraId="6D63D44E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2.16</w:t>
            </w:r>
          </w:p>
        </w:tc>
        <w:tc>
          <w:tcPr>
            <w:tcW w:w="980" w:type="dxa"/>
            <w:noWrap/>
            <w:hideMark/>
          </w:tcPr>
          <w:p w14:paraId="29D4A7A7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1.87</w:t>
            </w:r>
          </w:p>
        </w:tc>
        <w:tc>
          <w:tcPr>
            <w:tcW w:w="980" w:type="dxa"/>
            <w:noWrap/>
            <w:hideMark/>
          </w:tcPr>
          <w:p w14:paraId="5E307A1F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0.30</w:t>
            </w:r>
          </w:p>
        </w:tc>
        <w:tc>
          <w:tcPr>
            <w:tcW w:w="980" w:type="dxa"/>
            <w:noWrap/>
            <w:hideMark/>
          </w:tcPr>
          <w:p w14:paraId="04C9E9E8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1.66</w:t>
            </w:r>
          </w:p>
        </w:tc>
      </w:tr>
    </w:tbl>
    <w:p w14:paraId="422CDD6F" w14:textId="77777777" w:rsidR="00910708" w:rsidRDefault="00910708">
      <w:pPr>
        <w:rPr>
          <w:color w:val="000000"/>
          <w:shd w:val="clear" w:color="auto" w:fill="FFFFFF"/>
        </w:rPr>
      </w:pPr>
    </w:p>
    <w:tbl>
      <w:tblPr>
        <w:tblStyle w:val="LightList-Accent11"/>
        <w:tblW w:w="7200" w:type="dxa"/>
        <w:tblLook w:val="04A0" w:firstRow="1" w:lastRow="0" w:firstColumn="1" w:lastColumn="0" w:noHBand="0" w:noVBand="1"/>
      </w:tblPr>
      <w:tblGrid>
        <w:gridCol w:w="2460"/>
        <w:gridCol w:w="820"/>
        <w:gridCol w:w="980"/>
        <w:gridCol w:w="980"/>
        <w:gridCol w:w="980"/>
        <w:gridCol w:w="980"/>
      </w:tblGrid>
      <w:tr w:rsidR="00910708" w:rsidRPr="00720681" w14:paraId="1E90F318" w14:textId="77777777" w:rsidTr="0046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63D1BC91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PARTICULAR</w:t>
            </w:r>
          </w:p>
        </w:tc>
        <w:tc>
          <w:tcPr>
            <w:tcW w:w="820" w:type="dxa"/>
            <w:noWrap/>
            <w:hideMark/>
          </w:tcPr>
          <w:p w14:paraId="003BE9E3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2019</w:t>
            </w:r>
          </w:p>
        </w:tc>
        <w:tc>
          <w:tcPr>
            <w:tcW w:w="980" w:type="dxa"/>
            <w:noWrap/>
            <w:hideMark/>
          </w:tcPr>
          <w:p w14:paraId="15884976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2020</w:t>
            </w:r>
          </w:p>
        </w:tc>
        <w:tc>
          <w:tcPr>
            <w:tcW w:w="980" w:type="dxa"/>
            <w:noWrap/>
            <w:hideMark/>
          </w:tcPr>
          <w:p w14:paraId="2876FCDA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2021</w:t>
            </w:r>
          </w:p>
        </w:tc>
        <w:tc>
          <w:tcPr>
            <w:tcW w:w="980" w:type="dxa"/>
            <w:noWrap/>
            <w:hideMark/>
          </w:tcPr>
          <w:p w14:paraId="77CEF5E3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2022</w:t>
            </w:r>
          </w:p>
        </w:tc>
        <w:tc>
          <w:tcPr>
            <w:tcW w:w="980" w:type="dxa"/>
            <w:noWrap/>
            <w:hideMark/>
          </w:tcPr>
          <w:p w14:paraId="59BC0ECF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2023</w:t>
            </w:r>
          </w:p>
        </w:tc>
      </w:tr>
      <w:tr w:rsidR="00910708" w:rsidRPr="00720681" w14:paraId="16DACD3A" w14:textId="77777777" w:rsidTr="0046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39CA95AB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inventory turnover ratio</w:t>
            </w:r>
          </w:p>
        </w:tc>
        <w:tc>
          <w:tcPr>
            <w:tcW w:w="820" w:type="dxa"/>
            <w:noWrap/>
            <w:hideMark/>
          </w:tcPr>
          <w:p w14:paraId="2BDC9292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6.63</w:t>
            </w:r>
          </w:p>
        </w:tc>
        <w:tc>
          <w:tcPr>
            <w:tcW w:w="980" w:type="dxa"/>
            <w:noWrap/>
            <w:hideMark/>
          </w:tcPr>
          <w:p w14:paraId="47EFAF86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13.89</w:t>
            </w:r>
          </w:p>
        </w:tc>
        <w:tc>
          <w:tcPr>
            <w:tcW w:w="980" w:type="dxa"/>
            <w:noWrap/>
            <w:hideMark/>
          </w:tcPr>
          <w:p w14:paraId="512D8244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8.58</w:t>
            </w:r>
          </w:p>
        </w:tc>
        <w:tc>
          <w:tcPr>
            <w:tcW w:w="980" w:type="dxa"/>
            <w:noWrap/>
            <w:hideMark/>
          </w:tcPr>
          <w:p w14:paraId="59EB5BB2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1.04</w:t>
            </w:r>
          </w:p>
        </w:tc>
        <w:tc>
          <w:tcPr>
            <w:tcW w:w="980" w:type="dxa"/>
            <w:noWrap/>
            <w:hideMark/>
          </w:tcPr>
          <w:p w14:paraId="35299235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4.09</w:t>
            </w:r>
          </w:p>
        </w:tc>
      </w:tr>
    </w:tbl>
    <w:p w14:paraId="57A62441" w14:textId="77777777" w:rsidR="00910708" w:rsidRDefault="00910708">
      <w:pPr>
        <w:rPr>
          <w:color w:val="000000"/>
          <w:shd w:val="clear" w:color="auto" w:fill="FFFFFF"/>
        </w:rPr>
      </w:pPr>
    </w:p>
    <w:tbl>
      <w:tblPr>
        <w:tblStyle w:val="LightList-Accent11"/>
        <w:tblW w:w="7200" w:type="dxa"/>
        <w:tblLook w:val="04A0" w:firstRow="1" w:lastRow="0" w:firstColumn="1" w:lastColumn="0" w:noHBand="0" w:noVBand="1"/>
      </w:tblPr>
      <w:tblGrid>
        <w:gridCol w:w="2460"/>
        <w:gridCol w:w="820"/>
        <w:gridCol w:w="980"/>
        <w:gridCol w:w="980"/>
        <w:gridCol w:w="980"/>
        <w:gridCol w:w="980"/>
      </w:tblGrid>
      <w:tr w:rsidR="00910708" w:rsidRPr="00720681" w14:paraId="72E56467" w14:textId="77777777" w:rsidTr="0046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769623B9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PARTICULAR</w:t>
            </w:r>
          </w:p>
        </w:tc>
        <w:tc>
          <w:tcPr>
            <w:tcW w:w="820" w:type="dxa"/>
            <w:noWrap/>
            <w:hideMark/>
          </w:tcPr>
          <w:p w14:paraId="78E56132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2019</w:t>
            </w:r>
          </w:p>
        </w:tc>
        <w:tc>
          <w:tcPr>
            <w:tcW w:w="980" w:type="dxa"/>
            <w:noWrap/>
            <w:hideMark/>
          </w:tcPr>
          <w:p w14:paraId="12CEB813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2020</w:t>
            </w:r>
          </w:p>
        </w:tc>
        <w:tc>
          <w:tcPr>
            <w:tcW w:w="980" w:type="dxa"/>
            <w:noWrap/>
            <w:hideMark/>
          </w:tcPr>
          <w:p w14:paraId="1F785C96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2021</w:t>
            </w:r>
          </w:p>
        </w:tc>
        <w:tc>
          <w:tcPr>
            <w:tcW w:w="980" w:type="dxa"/>
            <w:noWrap/>
            <w:hideMark/>
          </w:tcPr>
          <w:p w14:paraId="6784BC5C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2022</w:t>
            </w:r>
          </w:p>
        </w:tc>
        <w:tc>
          <w:tcPr>
            <w:tcW w:w="980" w:type="dxa"/>
            <w:noWrap/>
            <w:hideMark/>
          </w:tcPr>
          <w:p w14:paraId="6A3AF567" w14:textId="77777777" w:rsidR="00910708" w:rsidRPr="00720681" w:rsidRDefault="00910708" w:rsidP="00467F3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20681">
              <w:rPr>
                <w:rFonts w:ascii="Times New Roman" w:eastAsia="Times New Roman" w:hAnsi="Times New Roman" w:cs="Times New Roman"/>
                <w:color w:val="auto"/>
              </w:rPr>
              <w:t>2023</w:t>
            </w:r>
          </w:p>
        </w:tc>
      </w:tr>
      <w:tr w:rsidR="00910708" w:rsidRPr="00720681" w14:paraId="5BE11C2F" w14:textId="77777777" w:rsidTr="0046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6549CA83" w14:textId="77777777" w:rsidR="00910708" w:rsidRPr="00720681" w:rsidRDefault="00910708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payable turnover ratio</w:t>
            </w:r>
          </w:p>
        </w:tc>
        <w:tc>
          <w:tcPr>
            <w:tcW w:w="820" w:type="dxa"/>
            <w:noWrap/>
            <w:hideMark/>
          </w:tcPr>
          <w:p w14:paraId="5AEAF09C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18.10</w:t>
            </w:r>
          </w:p>
        </w:tc>
        <w:tc>
          <w:tcPr>
            <w:tcW w:w="980" w:type="dxa"/>
            <w:noWrap/>
            <w:hideMark/>
          </w:tcPr>
          <w:p w14:paraId="021D7588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23.29</w:t>
            </w:r>
          </w:p>
        </w:tc>
        <w:tc>
          <w:tcPr>
            <w:tcW w:w="980" w:type="dxa"/>
            <w:noWrap/>
            <w:hideMark/>
          </w:tcPr>
          <w:p w14:paraId="3F328240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20.56</w:t>
            </w:r>
          </w:p>
        </w:tc>
        <w:tc>
          <w:tcPr>
            <w:tcW w:w="980" w:type="dxa"/>
            <w:noWrap/>
            <w:hideMark/>
          </w:tcPr>
          <w:p w14:paraId="0FBBB2AA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2.56</w:t>
            </w:r>
          </w:p>
        </w:tc>
        <w:tc>
          <w:tcPr>
            <w:tcW w:w="980" w:type="dxa"/>
            <w:noWrap/>
            <w:hideMark/>
          </w:tcPr>
          <w:p w14:paraId="2EC1CCF8" w14:textId="77777777" w:rsidR="00910708" w:rsidRPr="00720681" w:rsidRDefault="00910708" w:rsidP="00467F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17.42</w:t>
            </w:r>
          </w:p>
        </w:tc>
      </w:tr>
    </w:tbl>
    <w:p w14:paraId="0BC0998D" w14:textId="77777777" w:rsidR="00910708" w:rsidRDefault="00910708">
      <w:pPr>
        <w:rPr>
          <w:color w:val="000000"/>
          <w:shd w:val="clear" w:color="auto" w:fill="FFFFFF"/>
        </w:rPr>
      </w:pPr>
    </w:p>
    <w:p w14:paraId="48EE795E" w14:textId="77777777" w:rsidR="00910708" w:rsidRDefault="00910708">
      <w:pPr>
        <w:rPr>
          <w:color w:val="000000"/>
          <w:shd w:val="clear" w:color="auto" w:fill="FFFFFF"/>
        </w:rPr>
      </w:pPr>
    </w:p>
    <w:p w14:paraId="677BEE93" w14:textId="77777777" w:rsidR="00910708" w:rsidRDefault="00910708">
      <w:pPr>
        <w:rPr>
          <w:color w:val="000000"/>
          <w:shd w:val="clear" w:color="auto" w:fill="FFFFFF"/>
        </w:rPr>
      </w:pPr>
    </w:p>
    <w:p w14:paraId="778A3BE8" w14:textId="77777777" w:rsidR="00910708" w:rsidRDefault="00910708">
      <w:pPr>
        <w:rPr>
          <w:color w:val="000000"/>
          <w:shd w:val="clear" w:color="auto" w:fill="FFFFFF"/>
        </w:rPr>
      </w:pPr>
    </w:p>
    <w:p w14:paraId="7CC37A97" w14:textId="77777777" w:rsidR="00910708" w:rsidRDefault="00910708">
      <w:pPr>
        <w:rPr>
          <w:color w:val="000000"/>
          <w:shd w:val="clear" w:color="auto" w:fill="FFFFFF"/>
        </w:rPr>
      </w:pPr>
    </w:p>
    <w:p w14:paraId="10E91645" w14:textId="0D29197D" w:rsidR="006F4D0A" w:rsidRDefault="006F4D0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6</w:t>
      </w:r>
      <w:r w:rsidRPr="006F4D0A">
        <w:rPr>
          <w:color w:val="000000"/>
          <w:shd w:val="clear" w:color="auto" w:fill="FFFFFF"/>
          <w:vertAlign w:val="superscript"/>
        </w:rPr>
        <w:t>th</w:t>
      </w:r>
      <w:r>
        <w:rPr>
          <w:color w:val="000000"/>
          <w:shd w:val="clear" w:color="auto" w:fill="FFFFFF"/>
        </w:rPr>
        <w:t xml:space="preserve"> WEEK ACTIVITY </w:t>
      </w:r>
    </w:p>
    <w:p w14:paraId="59081461" w14:textId="77777777" w:rsidR="006F4D0A" w:rsidRDefault="006F4D0A" w:rsidP="006F4D0A">
      <w:r>
        <w:t>W</w:t>
      </w:r>
      <w:r w:rsidRPr="006F4D0A">
        <w:t>rite a company profile</w:t>
      </w:r>
    </w:p>
    <w:p w14:paraId="28362AC5" w14:textId="72F6B314" w:rsidR="00910708" w:rsidRPr="00910708" w:rsidRDefault="00910708" w:rsidP="009107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68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72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 w:rsidRPr="00720681">
        <w:rPr>
          <w:rFonts w:ascii="Times New Roman" w:hAnsi="Times New Roman" w:cs="Times New Roman"/>
          <w:sz w:val="24"/>
          <w:szCs w:val="24"/>
          <w:shd w:val="clear" w:color="auto" w:fill="FFFFFF"/>
        </w:rPr>
        <w:t>Grm</w:t>
      </w:r>
      <w:proofErr w:type="spellEnd"/>
      <w:r w:rsidRPr="0072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Overseas Limited is a listed public company incorporated on 03 January, 1995. It is classified as a public limited company and is located in North Delhi, Delhi. It's authorized share capital is INR 20.00 </w:t>
      </w:r>
      <w:proofErr w:type="spellStart"/>
      <w:r w:rsidRPr="00720681">
        <w:rPr>
          <w:rFonts w:ascii="Times New Roman" w:hAnsi="Times New Roman" w:cs="Times New Roman"/>
          <w:sz w:val="24"/>
          <w:szCs w:val="24"/>
          <w:shd w:val="clear" w:color="auto" w:fill="FFFFFF"/>
        </w:rPr>
        <w:t>cr</w:t>
      </w:r>
      <w:proofErr w:type="spellEnd"/>
      <w:r w:rsidRPr="0072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total paid-up capital is INR 12.00 </w:t>
      </w:r>
      <w:proofErr w:type="spellStart"/>
      <w:r w:rsidRPr="00720681">
        <w:rPr>
          <w:rFonts w:ascii="Times New Roman" w:hAnsi="Times New Roman" w:cs="Times New Roman"/>
          <w:sz w:val="24"/>
          <w:szCs w:val="24"/>
          <w:shd w:val="clear" w:color="auto" w:fill="FFFFFF"/>
        </w:rPr>
        <w:t>cr.Grm</w:t>
      </w:r>
      <w:proofErr w:type="spellEnd"/>
      <w:r w:rsidRPr="0072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Overseas Limited's </w:t>
      </w:r>
      <w:r w:rsidRPr="0072068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operating revenues range is Over INR 500 </w:t>
      </w:r>
      <w:proofErr w:type="spellStart"/>
      <w:r w:rsidRPr="0072068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cr</w:t>
      </w:r>
      <w:proofErr w:type="spellEnd"/>
      <w:r w:rsidRPr="00720681">
        <w:rPr>
          <w:rFonts w:ascii="Times New Roman" w:hAnsi="Times New Roman" w:cs="Times New Roman"/>
          <w:sz w:val="24"/>
          <w:szCs w:val="24"/>
          <w:shd w:val="clear" w:color="auto" w:fill="FFFFFF"/>
        </w:rPr>
        <w:t> for the financial year ending on 31 March, 2023. It's </w:t>
      </w:r>
      <w:r w:rsidRPr="0072068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EBITDA has increased by 0.76 %</w:t>
      </w:r>
      <w:r w:rsidRPr="0072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over the previous year. At the same time, it's book </w:t>
      </w:r>
      <w:proofErr w:type="spellStart"/>
      <w:r w:rsidRPr="00720681">
        <w:rPr>
          <w:rFonts w:ascii="Times New Roman" w:hAnsi="Times New Roman" w:cs="Times New Roman"/>
          <w:sz w:val="24"/>
          <w:szCs w:val="24"/>
          <w:shd w:val="clear" w:color="auto" w:fill="FFFFFF"/>
        </w:rPr>
        <w:t>networth</w:t>
      </w:r>
      <w:proofErr w:type="spellEnd"/>
      <w:r w:rsidRPr="0072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has increased by 24.92 %. Other performance and liquidity ratios are </w:t>
      </w:r>
      <w:hyperlink r:id="rId4" w:history="1">
        <w:r w:rsidRPr="00720681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available here</w:t>
        </w:r>
      </w:hyperlink>
      <w:r w:rsidRPr="0072068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20681">
        <w:rPr>
          <w:rFonts w:ascii="Times New Roman" w:hAnsi="Times New Roman" w:cs="Times New Roman"/>
          <w:sz w:val="24"/>
          <w:szCs w:val="24"/>
        </w:rPr>
        <w:t xml:space="preserve"> An India- based company, which is engaged primarily in the business of milling,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681">
        <w:rPr>
          <w:rFonts w:ascii="Times New Roman" w:hAnsi="Times New Roman" w:cs="Times New Roman"/>
          <w:sz w:val="24"/>
          <w:szCs w:val="24"/>
        </w:rPr>
        <w:t>Processing and marketing of branded and non-branded basmati rice in the domestic and overseas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681">
        <w:rPr>
          <w:rFonts w:ascii="Times New Roman" w:hAnsi="Times New Roman" w:cs="Times New Roman"/>
          <w:sz w:val="24"/>
          <w:szCs w:val="24"/>
        </w:rPr>
        <w:t xml:space="preserve">Market. The Company is engaged in the single business segment of the food </w:t>
      </w:r>
      <w:proofErr w:type="spellStart"/>
      <w:r w:rsidRPr="00720681">
        <w:rPr>
          <w:rFonts w:ascii="Times New Roman" w:hAnsi="Times New Roman" w:cs="Times New Roman"/>
          <w:sz w:val="24"/>
          <w:szCs w:val="24"/>
        </w:rPr>
        <w:t>sector.</w:t>
      </w:r>
      <w:r w:rsidRPr="00720681">
        <w:rPr>
          <w:rFonts w:ascii="Times New Roman" w:hAnsi="Times New Roman" w:cs="Times New Roman"/>
          <w:sz w:val="24"/>
          <w:szCs w:val="24"/>
          <w:shd w:val="clear" w:color="auto" w:fill="FFFFFF"/>
        </w:rPr>
        <w:t>GRM</w:t>
      </w:r>
      <w:proofErr w:type="spellEnd"/>
      <w:r w:rsidRPr="0072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Overseas Limited is </w:t>
      </w:r>
      <w:r w:rsidRPr="00720681">
        <w:rPr>
          <w:rFonts w:ascii="Times New Roman" w:hAnsi="Times New Roman" w:cs="Times New Roman"/>
          <w:sz w:val="24"/>
          <w:szCs w:val="24"/>
          <w:highlight w:val="white"/>
          <w:shd w:val="clear" w:color="auto" w:fill="D3E3FD"/>
        </w:rPr>
        <w:t>an India-based company, which is engaged primarily in the business of milling, processing and marketing of branded and non-branded basmati rice in the domestic and overseas market</w:t>
      </w:r>
      <w:r w:rsidRPr="00720681">
        <w:rPr>
          <w:rFonts w:ascii="Times New Roman" w:hAnsi="Times New Roman" w:cs="Times New Roman"/>
          <w:sz w:val="24"/>
          <w:szCs w:val="24"/>
          <w:highlight w:val="white"/>
          <w:shd w:val="clear" w:color="auto" w:fill="FFFFFF"/>
        </w:rPr>
        <w:t>.</w:t>
      </w:r>
    </w:p>
    <w:p w14:paraId="0FDECEDE" w14:textId="77777777" w:rsidR="00910708" w:rsidRDefault="00910708" w:rsidP="006F4D0A"/>
    <w:p w14:paraId="72867FB6" w14:textId="77777777" w:rsidR="00910708" w:rsidRPr="006F4D0A" w:rsidRDefault="00910708" w:rsidP="006F4D0A"/>
    <w:sectPr w:rsidR="00910708" w:rsidRPr="006F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D0A"/>
    <w:rsid w:val="006F4D0A"/>
    <w:rsid w:val="00910708"/>
    <w:rsid w:val="00F3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7E59"/>
  <w15:chartTrackingRefBased/>
  <w15:docId w15:val="{0FF74649-8527-45F5-A257-C943CA96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Shading1-Accent11">
    <w:name w:val="Medium Shading 1 - Accent 11"/>
    <w:basedOn w:val="TableNormal"/>
    <w:uiPriority w:val="63"/>
    <w:rsid w:val="0091070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91070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9107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fler.in/grm-overseas-limited/company/L74899DL1995PLC064007/financ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14</dc:creator>
  <cp:keywords/>
  <dc:description/>
  <cp:lastModifiedBy>karthikeyan karthi</cp:lastModifiedBy>
  <cp:revision>2</cp:revision>
  <dcterms:created xsi:type="dcterms:W3CDTF">2024-04-08T08:35:00Z</dcterms:created>
  <dcterms:modified xsi:type="dcterms:W3CDTF">2024-04-08T08:35:00Z</dcterms:modified>
</cp:coreProperties>
</file>