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92" w:rsidRDefault="008B7E1B" w:rsidP="008B7E1B">
      <w:pPr>
        <w:rPr>
          <w:rFonts w:ascii="Times New Roman" w:hAnsi="Times New Roman" w:cs="Times New Roman"/>
          <w:b/>
          <w:sz w:val="24"/>
          <w:lang w:val="en-US"/>
        </w:rPr>
      </w:pPr>
      <w:r w:rsidRPr="008B7E1B">
        <w:rPr>
          <w:rFonts w:ascii="Times New Roman" w:hAnsi="Times New Roman" w:cs="Times New Roman"/>
          <w:b/>
          <w:sz w:val="28"/>
          <w:lang w:val="en-US"/>
        </w:rPr>
        <w:t>Management</w:t>
      </w:r>
      <w:r w:rsidRPr="008B7E1B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8B7E1B" w:rsidRPr="00D35824" w:rsidRDefault="008B7E1B" w:rsidP="008B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Mohit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burman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      - </w:t>
      </w:r>
      <w:r w:rsidRPr="00D35824">
        <w:rPr>
          <w:rFonts w:ascii="Times New Roman" w:hAnsi="Times New Roman" w:cs="Times New Roman"/>
          <w:sz w:val="24"/>
          <w:lang w:val="en-US"/>
        </w:rPr>
        <w:t>chairman</w:t>
      </w:r>
    </w:p>
    <w:p w:rsidR="008B7E1B" w:rsidRDefault="008B7E1B" w:rsidP="008B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Ak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jain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                  </w:t>
      </w:r>
      <w:r w:rsidRPr="00D35824">
        <w:rPr>
          <w:rFonts w:ascii="Times New Roman" w:hAnsi="Times New Roman" w:cs="Times New Roman"/>
          <w:sz w:val="24"/>
          <w:lang w:val="en-US"/>
        </w:rPr>
        <w:t>- company secretary</w:t>
      </w:r>
    </w:p>
    <w:p w:rsidR="008B7E1B" w:rsidRDefault="008B7E1B" w:rsidP="008B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Anand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burman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3261BA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35824">
        <w:rPr>
          <w:rFonts w:ascii="Times New Roman" w:hAnsi="Times New Roman" w:cs="Times New Roman"/>
          <w:sz w:val="24"/>
          <w:lang w:val="en-US"/>
        </w:rPr>
        <w:t xml:space="preserve">- </w:t>
      </w:r>
      <w:r w:rsidR="003261BA" w:rsidRPr="00D35824">
        <w:rPr>
          <w:rFonts w:ascii="Times New Roman" w:hAnsi="Times New Roman" w:cs="Times New Roman"/>
          <w:sz w:val="24"/>
          <w:lang w:val="en-US"/>
        </w:rPr>
        <w:t>Alternate director</w:t>
      </w:r>
    </w:p>
    <w:p w:rsidR="003261BA" w:rsidRDefault="003261BA" w:rsidP="008B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Saket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burman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       -</w:t>
      </w:r>
      <w:r w:rsidRPr="00D35824">
        <w:rPr>
          <w:rFonts w:ascii="Times New Roman" w:hAnsi="Times New Roman" w:cs="Times New Roman"/>
          <w:sz w:val="24"/>
          <w:lang w:val="en-US"/>
        </w:rPr>
        <w:t>Vice chairman</w:t>
      </w:r>
    </w:p>
    <w:p w:rsidR="003261BA" w:rsidRDefault="003261BA" w:rsidP="008B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Amit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burman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        -</w:t>
      </w:r>
      <w:r w:rsidRPr="00D35824">
        <w:rPr>
          <w:rFonts w:ascii="Times New Roman" w:hAnsi="Times New Roman" w:cs="Times New Roman"/>
          <w:sz w:val="24"/>
          <w:lang w:val="en-US"/>
        </w:rPr>
        <w:t xml:space="preserve">Non </w:t>
      </w:r>
      <w:r w:rsidRPr="00D35824">
        <w:rPr>
          <w:rFonts w:ascii="Times New Roman" w:hAnsi="Times New Roman" w:cs="Times New Roman"/>
          <w:sz w:val="24"/>
          <w:lang w:val="en-US"/>
        </w:rPr>
        <w:softHyphen/>
        <w:t>- executive director</w:t>
      </w:r>
    </w:p>
    <w:p w:rsidR="003261BA" w:rsidRDefault="003261BA" w:rsidP="008B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Aditya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burman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      -</w:t>
      </w:r>
      <w:r w:rsidRPr="00D35824">
        <w:rPr>
          <w:rFonts w:ascii="Times New Roman" w:hAnsi="Times New Roman" w:cs="Times New Roman"/>
          <w:sz w:val="24"/>
          <w:lang w:val="en-US"/>
        </w:rPr>
        <w:t>Non - executive director</w:t>
      </w:r>
    </w:p>
    <w:p w:rsidR="003261BA" w:rsidRPr="003261BA" w:rsidRDefault="003261BA" w:rsidP="008B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Sushil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Chandra       </w:t>
      </w:r>
      <w:r w:rsidRPr="003261BA">
        <w:rPr>
          <w:rFonts w:ascii="Times New Roman" w:hAnsi="Times New Roman" w:cs="Times New Roman"/>
          <w:b/>
          <w:sz w:val="24"/>
          <w:lang w:val="en-US"/>
        </w:rPr>
        <w:t>-</w:t>
      </w:r>
      <w:r w:rsidRPr="00D35824">
        <w:rPr>
          <w:rFonts w:ascii="Times New Roman" w:hAnsi="Times New Roman" w:cs="Times New Roman"/>
          <w:bCs/>
          <w:sz w:val="24"/>
          <w:szCs w:val="20"/>
          <w:shd w:val="clear" w:color="auto" w:fill="FFFFFF"/>
        </w:rPr>
        <w:t>Independent Directo</w:t>
      </w:r>
      <w:r w:rsidRPr="003261BA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</w:rPr>
        <w:t>r</w:t>
      </w:r>
    </w:p>
    <w:p w:rsidR="003261BA" w:rsidRPr="003261BA" w:rsidRDefault="003261BA" w:rsidP="008B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3261BA">
        <w:rPr>
          <w:rFonts w:ascii="Times New Roman" w:hAnsi="Times New Roman" w:cs="Times New Roman"/>
          <w:b/>
          <w:bCs/>
          <w:sz w:val="24"/>
          <w:szCs w:val="20"/>
        </w:rPr>
        <w:t>Non Executive</w:t>
      </w:r>
      <w:proofErr w:type="spellEnd"/>
      <w:r w:rsidRPr="003261BA">
        <w:rPr>
          <w:rFonts w:ascii="Times New Roman" w:hAnsi="Times New Roman" w:cs="Times New Roman"/>
          <w:b/>
          <w:bCs/>
          <w:sz w:val="24"/>
          <w:szCs w:val="20"/>
        </w:rPr>
        <w:t xml:space="preserve"> Independent Director</w:t>
      </w:r>
    </w:p>
    <w:p w:rsidR="008B7E1B" w:rsidRDefault="00D35824" w:rsidP="00D35824">
      <w:pPr>
        <w:pStyle w:val="ListParagraph"/>
        <w:ind w:left="1515"/>
        <w:rPr>
          <w:rFonts w:ascii="Times New Roman" w:hAnsi="Times New Roman" w:cs="Times New Roman"/>
          <w:color w:val="323131"/>
          <w:sz w:val="24"/>
          <w:szCs w:val="20"/>
        </w:rPr>
      </w:pPr>
      <w:r w:rsidRPr="00D35824">
        <w:rPr>
          <w:rFonts w:ascii="Times New Roman" w:hAnsi="Times New Roman" w:cs="Times New Roman"/>
          <w:color w:val="323131"/>
          <w:sz w:val="24"/>
          <w:szCs w:val="20"/>
        </w:rPr>
        <w:t xml:space="preserve">Ajay </w:t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Dua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br/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Ajit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t xml:space="preserve"> Mohan </w:t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Sharan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br/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Falguni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t xml:space="preserve"> </w:t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Nayar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br/>
        <w:t>PN Vijay</w:t>
      </w:r>
      <w:r w:rsidRPr="00D35824">
        <w:rPr>
          <w:rFonts w:ascii="Times New Roman" w:hAnsi="Times New Roman" w:cs="Times New Roman"/>
          <w:color w:val="323131"/>
          <w:sz w:val="24"/>
          <w:szCs w:val="20"/>
        </w:rPr>
        <w:br/>
        <w:t>S Narayan</w:t>
      </w:r>
      <w:r w:rsidRPr="00D35824">
        <w:rPr>
          <w:rFonts w:ascii="Times New Roman" w:hAnsi="Times New Roman" w:cs="Times New Roman"/>
          <w:color w:val="323131"/>
          <w:sz w:val="24"/>
          <w:szCs w:val="20"/>
        </w:rPr>
        <w:br/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Rc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t xml:space="preserve"> Bhargava</w:t>
      </w:r>
      <w:r w:rsidRPr="00D35824">
        <w:rPr>
          <w:rFonts w:ascii="Times New Roman" w:hAnsi="Times New Roman" w:cs="Times New Roman"/>
          <w:color w:val="323131"/>
          <w:sz w:val="24"/>
          <w:szCs w:val="20"/>
        </w:rPr>
        <w:br/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Mukesh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t xml:space="preserve"> </w:t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Butani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br/>
        <w:t xml:space="preserve">Rajiv </w:t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Mehrishi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br/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Satyavati</w:t>
      </w:r>
      <w:proofErr w:type="spellEnd"/>
      <w:r w:rsidRPr="00D35824">
        <w:rPr>
          <w:rFonts w:ascii="Times New Roman" w:hAnsi="Times New Roman" w:cs="Times New Roman"/>
          <w:color w:val="323131"/>
          <w:sz w:val="24"/>
          <w:szCs w:val="20"/>
        </w:rPr>
        <w:t xml:space="preserve"> </w:t>
      </w:r>
      <w:proofErr w:type="spellStart"/>
      <w:r w:rsidRPr="00D35824">
        <w:rPr>
          <w:rFonts w:ascii="Times New Roman" w:hAnsi="Times New Roman" w:cs="Times New Roman"/>
          <w:color w:val="323131"/>
          <w:sz w:val="24"/>
          <w:szCs w:val="20"/>
        </w:rPr>
        <w:t>Berera</w:t>
      </w:r>
      <w:proofErr w:type="spellEnd"/>
    </w:p>
    <w:p w:rsidR="00D35824" w:rsidRPr="00D35824" w:rsidRDefault="00D35824" w:rsidP="00D35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lang w:val="en-US"/>
        </w:rPr>
      </w:pPr>
      <w:r w:rsidRPr="00D35824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</w:rPr>
        <w:t>Whole Time Director</w:t>
      </w:r>
    </w:p>
    <w:p w:rsidR="00D35824" w:rsidRDefault="00D35824" w:rsidP="00D35824">
      <w:pPr>
        <w:spacing w:after="0" w:line="285" w:lineRule="atLeast"/>
        <w:rPr>
          <w:rFonts w:ascii="Arial" w:eastAsia="Times New Roman" w:hAnsi="Arial" w:cs="Arial"/>
          <w:color w:val="323131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23131"/>
          <w:sz w:val="20"/>
          <w:szCs w:val="20"/>
          <w:lang w:eastAsia="en-IN"/>
        </w:rPr>
        <w:t xml:space="preserve">                            </w:t>
      </w:r>
      <w:proofErr w:type="spellStart"/>
      <w:r w:rsidRPr="00D35824">
        <w:rPr>
          <w:rFonts w:ascii="Arial" w:eastAsia="Times New Roman" w:hAnsi="Arial" w:cs="Arial"/>
          <w:color w:val="323131"/>
          <w:sz w:val="20"/>
          <w:szCs w:val="20"/>
          <w:lang w:eastAsia="en-IN"/>
        </w:rPr>
        <w:t>Mohit</w:t>
      </w:r>
      <w:proofErr w:type="spellEnd"/>
      <w:r w:rsidRPr="00D35824">
        <w:rPr>
          <w:rFonts w:ascii="Arial" w:eastAsia="Times New Roman" w:hAnsi="Arial" w:cs="Arial"/>
          <w:color w:val="323131"/>
          <w:sz w:val="20"/>
          <w:szCs w:val="20"/>
          <w:lang w:eastAsia="en-IN"/>
        </w:rPr>
        <w:t xml:space="preserve"> Malhotra</w:t>
      </w:r>
    </w:p>
    <w:p w:rsidR="00D35824" w:rsidRDefault="00D35824" w:rsidP="00D35824">
      <w:pPr>
        <w:spacing w:after="0" w:line="285" w:lineRule="atLeast"/>
        <w:rPr>
          <w:rFonts w:ascii="Arial" w:hAnsi="Arial" w:cs="Arial"/>
          <w:color w:val="32313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323131"/>
          <w:sz w:val="20"/>
          <w:szCs w:val="20"/>
          <w:lang w:eastAsia="en-IN"/>
        </w:rPr>
        <w:t xml:space="preserve">                            </w:t>
      </w:r>
      <w:r>
        <w:rPr>
          <w:rFonts w:ascii="Arial" w:hAnsi="Arial" w:cs="Arial"/>
          <w:color w:val="323131"/>
          <w:sz w:val="20"/>
          <w:szCs w:val="20"/>
          <w:shd w:val="clear" w:color="auto" w:fill="FFFFFF"/>
        </w:rPr>
        <w:t xml:space="preserve">P D </w:t>
      </w:r>
      <w:proofErr w:type="spellStart"/>
      <w:r>
        <w:rPr>
          <w:rFonts w:ascii="Arial" w:hAnsi="Arial" w:cs="Arial"/>
          <w:color w:val="323131"/>
          <w:sz w:val="20"/>
          <w:szCs w:val="20"/>
          <w:shd w:val="clear" w:color="auto" w:fill="FFFFFF"/>
        </w:rPr>
        <w:t>Narang</w:t>
      </w:r>
      <w:proofErr w:type="spellEnd"/>
    </w:p>
    <w:p w:rsidR="00D35824" w:rsidRPr="00D35824" w:rsidRDefault="00D35824" w:rsidP="00D35824">
      <w:pPr>
        <w:spacing w:after="0" w:line="285" w:lineRule="atLeast"/>
        <w:rPr>
          <w:rFonts w:ascii="Arial" w:eastAsia="Times New Roman" w:hAnsi="Arial" w:cs="Arial"/>
          <w:color w:val="323131"/>
          <w:sz w:val="20"/>
          <w:szCs w:val="20"/>
          <w:lang w:eastAsia="en-IN"/>
        </w:rPr>
      </w:pPr>
    </w:p>
    <w:p w:rsidR="00D35824" w:rsidRDefault="00D35824" w:rsidP="00D3582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Subsidiaries</w:t>
      </w:r>
      <w:r w:rsidR="009A0F79">
        <w:rPr>
          <w:rFonts w:ascii="Times New Roman" w:hAnsi="Times New Roman" w:cs="Times New Roman"/>
          <w:b/>
          <w:sz w:val="24"/>
          <w:lang w:val="en-US"/>
        </w:rPr>
        <w:t xml:space="preserve"> company</w:t>
      </w:r>
    </w:p>
    <w:p w:rsidR="00D35824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Namaste laboratories</w:t>
      </w:r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H&amp;B stores ltd</w:t>
      </w:r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Aviva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india</w:t>
      </w:r>
      <w:proofErr w:type="spellEnd"/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Badshah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masala</w:t>
      </w:r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Jaquline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inc</w:t>
      </w:r>
      <w:proofErr w:type="spellEnd"/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Dabur international ltd</w:t>
      </w:r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Dabur Nepal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pvt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ltd</w:t>
      </w:r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Dabur Egypt ltd</w:t>
      </w:r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Dabur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 xml:space="preserve">invest 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corp</w:t>
      </w:r>
      <w:proofErr w:type="spellEnd"/>
      <w:proofErr w:type="gramEnd"/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Dabur Pakistan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pvt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ltd</w:t>
      </w:r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Dabur oncology plc</w:t>
      </w:r>
    </w:p>
    <w:p w:rsidR="009A0F79" w:rsidRDefault="009A0F79" w:rsidP="00D35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Dabur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gi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invest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corp</w:t>
      </w:r>
      <w:proofErr w:type="spellEnd"/>
    </w:p>
    <w:p w:rsidR="009A0F79" w:rsidRDefault="009A0F79" w:rsidP="009A0F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Dabur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tunisie</w:t>
      </w:r>
      <w:proofErr w:type="spellEnd"/>
    </w:p>
    <w:p w:rsidR="009A0F79" w:rsidRDefault="009A0F79" w:rsidP="009A0F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Dabur Nepal ltd</w:t>
      </w:r>
    </w:p>
    <w:p w:rsidR="009A0F79" w:rsidRDefault="009A0F79" w:rsidP="009A0F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Namaste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cosmeticos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ltd</w:t>
      </w:r>
    </w:p>
    <w:p w:rsidR="009A0F79" w:rsidRDefault="009A0F79" w:rsidP="009A0F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Demovival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skin</w:t>
      </w:r>
    </w:p>
    <w:p w:rsidR="009A0F79" w:rsidRPr="009A0F79" w:rsidRDefault="009A0F79" w:rsidP="009A0F79">
      <w:pPr>
        <w:ind w:left="360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sectPr w:rsidR="009A0F79" w:rsidRPr="009A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5FA5"/>
    <w:multiLevelType w:val="hybridMultilevel"/>
    <w:tmpl w:val="0E8A4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6852"/>
    <w:multiLevelType w:val="hybridMultilevel"/>
    <w:tmpl w:val="D4FC44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63139"/>
    <w:multiLevelType w:val="hybridMultilevel"/>
    <w:tmpl w:val="055019F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4F152C52"/>
    <w:multiLevelType w:val="hybridMultilevel"/>
    <w:tmpl w:val="F5F0B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45953"/>
    <w:multiLevelType w:val="hybridMultilevel"/>
    <w:tmpl w:val="1F0EDF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3C54"/>
    <w:multiLevelType w:val="hybridMultilevel"/>
    <w:tmpl w:val="67A0B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1B"/>
    <w:rsid w:val="000F3CA0"/>
    <w:rsid w:val="003261BA"/>
    <w:rsid w:val="00760293"/>
    <w:rsid w:val="008B7E1B"/>
    <w:rsid w:val="009A0F79"/>
    <w:rsid w:val="00D3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5C24"/>
  <w15:chartTrackingRefBased/>
  <w15:docId w15:val="{3336ABE6-05FB-4FB3-9D6F-7BEAFEC1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9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1</cp:revision>
  <dcterms:created xsi:type="dcterms:W3CDTF">2024-01-30T05:49:00Z</dcterms:created>
  <dcterms:modified xsi:type="dcterms:W3CDTF">2024-01-30T06:26:00Z</dcterms:modified>
</cp:coreProperties>
</file>