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587545" w:rsidP="00587545">
      <w:pPr>
        <w:jc w:val="center"/>
      </w:pPr>
      <w:r>
        <w:t>Unit – 4</w:t>
      </w:r>
    </w:p>
    <w:p w:rsidR="00587545" w:rsidRDefault="00587545" w:rsidP="00587545">
      <w:pPr>
        <w:pStyle w:val="ListParagraph"/>
        <w:numPr>
          <w:ilvl w:val="0"/>
          <w:numId w:val="1"/>
        </w:numPr>
      </w:pPr>
      <w:r>
        <w:t>Examine the concept of airway bill and house airway bill.</w:t>
      </w:r>
    </w:p>
    <w:p w:rsidR="00587545" w:rsidRDefault="00587545" w:rsidP="00587545">
      <w:pPr>
        <w:pStyle w:val="ListParagraph"/>
        <w:numPr>
          <w:ilvl w:val="0"/>
          <w:numId w:val="1"/>
        </w:numPr>
      </w:pPr>
      <w:r>
        <w:t>What are the importance of airway bill?</w:t>
      </w:r>
    </w:p>
    <w:p w:rsidR="00587545" w:rsidRDefault="00587545" w:rsidP="00587545">
      <w:pPr>
        <w:pStyle w:val="ListParagraph"/>
      </w:pPr>
      <w:bookmarkStart w:id="0" w:name="_GoBack"/>
      <w:bookmarkEnd w:id="0"/>
    </w:p>
    <w:sectPr w:rsidR="00587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6EB2"/>
    <w:multiLevelType w:val="hybridMultilevel"/>
    <w:tmpl w:val="B1E8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4D"/>
    <w:rsid w:val="00027CE9"/>
    <w:rsid w:val="00587545"/>
    <w:rsid w:val="0061334D"/>
    <w:rsid w:val="006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9EC0"/>
  <w15:chartTrackingRefBased/>
  <w15:docId w15:val="{DACDEA9C-8B25-4F72-8DF3-F14C0E11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2023-11-14T04:33:00Z</dcterms:created>
  <dcterms:modified xsi:type="dcterms:W3CDTF">2023-11-14T04:34:00Z</dcterms:modified>
</cp:coreProperties>
</file>