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2AA" w:rsidRPr="004E42AA" w:rsidRDefault="004E4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2A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E42A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4E42AA">
        <w:rPr>
          <w:rFonts w:ascii="Times New Roman" w:hAnsi="Times New Roman" w:cs="Times New Roman"/>
          <w:b/>
          <w:bCs/>
          <w:sz w:val="28"/>
          <w:szCs w:val="28"/>
        </w:rPr>
        <w:t xml:space="preserve"> Week  </w:t>
      </w:r>
    </w:p>
    <w:p w:rsidR="004E42AA" w:rsidRDefault="004E42AA">
      <w:pPr>
        <w:rPr>
          <w:rFonts w:ascii="Times New Roman" w:hAnsi="Times New Roman" w:cs="Times New Roman"/>
          <w:sz w:val="28"/>
          <w:szCs w:val="28"/>
        </w:rPr>
      </w:pPr>
      <w:r w:rsidRPr="004E42AA">
        <w:rPr>
          <w:rFonts w:ascii="Times New Roman" w:hAnsi="Times New Roman" w:cs="Times New Roman"/>
          <w:sz w:val="28"/>
          <w:szCs w:val="28"/>
          <w:u w:val="single"/>
        </w:rPr>
        <w:t>Assignment</w:t>
      </w:r>
    </w:p>
    <w:p w:rsidR="004E42AA" w:rsidRDefault="004E4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E42AA">
        <w:rPr>
          <w:rFonts w:ascii="Times New Roman" w:hAnsi="Times New Roman" w:cs="Times New Roman"/>
          <w:sz w:val="28"/>
          <w:szCs w:val="28"/>
        </w:rPr>
        <w:t>How do we define risk in traditional corporate finance?</w:t>
      </w:r>
    </w:p>
    <w:p w:rsidR="004E42AA" w:rsidRDefault="004E4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E42AA">
        <w:rPr>
          <w:rFonts w:ascii="Times New Roman" w:hAnsi="Times New Roman" w:cs="Times New Roman"/>
          <w:sz w:val="28"/>
          <w:szCs w:val="28"/>
        </w:rPr>
        <w:t>Explain how diversification will take away the risk from investments</w:t>
      </w:r>
    </w:p>
    <w:p w:rsidR="004E42AA" w:rsidRDefault="004E42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42AA">
        <w:rPr>
          <w:rFonts w:ascii="Times New Roman" w:hAnsi="Times New Roman" w:cs="Times New Roman"/>
          <w:sz w:val="28"/>
          <w:szCs w:val="28"/>
          <w:u w:val="single"/>
        </w:rPr>
        <w:t>Activity</w:t>
      </w:r>
    </w:p>
    <w:p w:rsidR="004E42AA" w:rsidRPr="004E42AA" w:rsidRDefault="004E42AA">
      <w:pPr>
        <w:rPr>
          <w:rFonts w:ascii="Times New Roman" w:hAnsi="Times New Roman" w:cs="Times New Roman"/>
          <w:sz w:val="36"/>
          <w:szCs w:val="36"/>
        </w:rPr>
      </w:pPr>
      <w:r w:rsidRPr="004E42A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Recreate the Disney studio &amp; entertainment calculations up to Business unlevered beta </w:t>
      </w:r>
    </w:p>
    <w:sectPr w:rsidR="004E42AA" w:rsidRPr="004E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AA"/>
    <w:rsid w:val="004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8A70"/>
  <w15:chartTrackingRefBased/>
  <w15:docId w15:val="{3F3EC40B-0403-417B-B275-E844E530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2023-07-23T06:43:00Z</dcterms:created>
  <dcterms:modified xsi:type="dcterms:W3CDTF">2023-07-23T06:48:00Z</dcterms:modified>
</cp:coreProperties>
</file>