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0961AC">
        <w:rPr>
          <w:b/>
          <w:sz w:val="24"/>
          <w:szCs w:val="24"/>
        </w:rPr>
        <w:t xml:space="preserve"> 2</w:t>
      </w:r>
    </w:p>
    <w:p w:rsidR="00AC0D97" w:rsidRDefault="000961AC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VALUE OF MONEY</w:t>
      </w:r>
    </w:p>
    <w:p w:rsidR="000961AC" w:rsidRDefault="000961AC" w:rsidP="000961AC">
      <w:pPr>
        <w:rPr>
          <w:b/>
          <w:sz w:val="24"/>
          <w:szCs w:val="24"/>
        </w:rPr>
      </w:pPr>
    </w:p>
    <w:p w:rsidR="000C0927" w:rsidRDefault="000C0927" w:rsidP="000C0927">
      <w:pPr>
        <w:pStyle w:val="ListParagraph"/>
        <w:numPr>
          <w:ilvl w:val="0"/>
          <w:numId w:val="1"/>
        </w:numPr>
        <w:jc w:val="both"/>
      </w:pPr>
      <w:r>
        <w:t>Calculate below:</w:t>
      </w:r>
    </w:p>
    <w:p w:rsidR="000C0927" w:rsidRDefault="000C0927" w:rsidP="000C0927">
      <w:pPr>
        <w:pStyle w:val="ListParagraph"/>
      </w:pPr>
    </w:p>
    <w:p w:rsidR="000C0927" w:rsidRDefault="000C0927" w:rsidP="000C0927">
      <w:pPr>
        <w:pStyle w:val="ListParagraph"/>
        <w:numPr>
          <w:ilvl w:val="1"/>
          <w:numId w:val="1"/>
        </w:numPr>
        <w:jc w:val="both"/>
        <w:rPr>
          <w:color w:val="244061" w:themeColor="accent1" w:themeShade="80"/>
        </w:rPr>
      </w:pPr>
      <w:r w:rsidRPr="00580263">
        <w:rPr>
          <w:color w:val="244061" w:themeColor="accent1" w:themeShade="80"/>
        </w:rPr>
        <w:t>At an interest rate of 12%, value of Rs. 100 will be after six years?</w:t>
      </w:r>
    </w:p>
    <w:p w:rsidR="000C0927" w:rsidRDefault="000C0927" w:rsidP="000C0927">
      <w:pPr>
        <w:pStyle w:val="ListParagraph"/>
        <w:numPr>
          <w:ilvl w:val="1"/>
          <w:numId w:val="1"/>
        </w:num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At an interest rate of 15% value of </w:t>
      </w:r>
      <w:proofErr w:type="gramStart"/>
      <w:r>
        <w:rPr>
          <w:color w:val="244061" w:themeColor="accent1" w:themeShade="80"/>
        </w:rPr>
        <w:t>Rs.200  will</w:t>
      </w:r>
      <w:proofErr w:type="gramEnd"/>
      <w:r>
        <w:rPr>
          <w:color w:val="244061" w:themeColor="accent1" w:themeShade="80"/>
        </w:rPr>
        <w:t xml:space="preserve"> be after 10 years?</w:t>
      </w:r>
    </w:p>
    <w:p w:rsidR="000C0927" w:rsidRDefault="000C0927" w:rsidP="000C0927">
      <w:pPr>
        <w:pStyle w:val="ListParagraph"/>
        <w:numPr>
          <w:ilvl w:val="1"/>
          <w:numId w:val="1"/>
        </w:num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>At an interest rate of 10% value of Rs.1000 will be after 15 years?</w:t>
      </w:r>
    </w:p>
    <w:p w:rsidR="000C0927" w:rsidRDefault="000C0927" w:rsidP="000C0927">
      <w:pPr>
        <w:jc w:val="both"/>
        <w:rPr>
          <w:color w:val="244061" w:themeColor="accent1" w:themeShade="80"/>
        </w:rPr>
      </w:pPr>
    </w:p>
    <w:p w:rsidR="000C0927" w:rsidRDefault="000C0927" w:rsidP="000C0927">
      <w:p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>2. Calculate below:</w:t>
      </w:r>
    </w:p>
    <w:p w:rsidR="000C0927" w:rsidRDefault="000C0927" w:rsidP="000C0927">
      <w:pPr>
        <w:pStyle w:val="ListParagraph"/>
        <w:numPr>
          <w:ilvl w:val="0"/>
          <w:numId w:val="4"/>
        </w:num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>At an interest rate of 10% if you get Rs. 200 after 2 years what is its present value?</w:t>
      </w:r>
    </w:p>
    <w:p w:rsidR="000C0927" w:rsidRDefault="000C0927" w:rsidP="000C0927">
      <w:pPr>
        <w:pStyle w:val="ListParagraph"/>
        <w:numPr>
          <w:ilvl w:val="0"/>
          <w:numId w:val="4"/>
        </w:num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>At an interest rate of 12% if you get Rs. 2500 after 5 years what is its present value?</w:t>
      </w:r>
    </w:p>
    <w:p w:rsidR="000C0927" w:rsidRPr="000C0927" w:rsidRDefault="000C0927" w:rsidP="000C0927">
      <w:pPr>
        <w:pStyle w:val="ListParagraph"/>
        <w:numPr>
          <w:ilvl w:val="0"/>
          <w:numId w:val="4"/>
        </w:numPr>
        <w:jc w:val="both"/>
        <w:rPr>
          <w:color w:val="244061" w:themeColor="accent1" w:themeShade="80"/>
        </w:rPr>
      </w:pPr>
      <w:r>
        <w:rPr>
          <w:color w:val="244061" w:themeColor="accent1" w:themeShade="80"/>
        </w:rPr>
        <w:t>At an interest rate of 8% if you get Rs. 1000 after 1 year what is its present value?</w:t>
      </w:r>
    </w:p>
    <w:p w:rsidR="000961AC" w:rsidRPr="00AC0D97" w:rsidRDefault="000961AC" w:rsidP="000961AC">
      <w:pPr>
        <w:rPr>
          <w:b/>
          <w:sz w:val="24"/>
          <w:szCs w:val="24"/>
        </w:rPr>
      </w:pPr>
    </w:p>
    <w:sectPr w:rsidR="000961AC" w:rsidRPr="00AC0D97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C0927"/>
    <w:rsid w:val="007A3E10"/>
    <w:rsid w:val="00AC0D97"/>
    <w:rsid w:val="00C725B9"/>
    <w:rsid w:val="00E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C00DB-8804-4F1A-B337-8CA008C6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2023-03-07T08:19:00Z</dcterms:created>
  <dcterms:modified xsi:type="dcterms:W3CDTF">2023-03-07T08:19:00Z</dcterms:modified>
</cp:coreProperties>
</file>