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F0F" w:rsidRPr="00491455" w:rsidRDefault="00505F0F" w:rsidP="00505F0F">
      <w:pPr>
        <w:rPr>
          <w:rFonts w:ascii="Times New Roman" w:hAnsi="Times New Roman" w:cs="Times New Roman"/>
          <w:sz w:val="28"/>
          <w:szCs w:val="28"/>
        </w:rPr>
      </w:pPr>
      <w:r w:rsidRPr="00491455">
        <w:rPr>
          <w:rFonts w:ascii="Times New Roman" w:hAnsi="Times New Roman" w:cs="Times New Roman"/>
          <w:sz w:val="28"/>
          <w:szCs w:val="28"/>
        </w:rPr>
        <w:t>Benefits of GST</w:t>
      </w:r>
    </w:p>
    <w:p w:rsidR="00505F0F" w:rsidRPr="00491455" w:rsidRDefault="00505F0F" w:rsidP="00505F0F">
      <w:pPr>
        <w:rPr>
          <w:rFonts w:ascii="Times New Roman" w:hAnsi="Times New Roman" w:cs="Times New Roman"/>
          <w:sz w:val="28"/>
          <w:szCs w:val="28"/>
        </w:rPr>
      </w:pPr>
      <w:r w:rsidRPr="00491455">
        <w:rPr>
          <w:rFonts w:ascii="Times New Roman" w:hAnsi="Times New Roman" w:cs="Times New Roman"/>
          <w:sz w:val="28"/>
          <w:szCs w:val="28"/>
        </w:rPr>
        <w:t>Frame work of GST</w:t>
      </w:r>
    </w:p>
    <w:p w:rsidR="00505F0F" w:rsidRPr="00491455" w:rsidRDefault="00505F0F" w:rsidP="00505F0F">
      <w:pPr>
        <w:rPr>
          <w:rFonts w:ascii="Times New Roman" w:hAnsi="Times New Roman" w:cs="Times New Roman"/>
          <w:sz w:val="28"/>
          <w:szCs w:val="28"/>
        </w:rPr>
      </w:pPr>
      <w:r w:rsidRPr="00491455">
        <w:rPr>
          <w:rFonts w:ascii="Times New Roman" w:hAnsi="Times New Roman" w:cs="Times New Roman"/>
          <w:sz w:val="28"/>
          <w:szCs w:val="28"/>
        </w:rPr>
        <w:t>Constitutions</w:t>
      </w:r>
      <w:bookmarkStart w:id="0" w:name="_GoBack"/>
      <w:bookmarkEnd w:id="0"/>
      <w:r w:rsidRPr="00491455">
        <w:rPr>
          <w:rFonts w:ascii="Times New Roman" w:hAnsi="Times New Roman" w:cs="Times New Roman"/>
          <w:sz w:val="28"/>
          <w:szCs w:val="28"/>
        </w:rPr>
        <w:t xml:space="preserve"> of GST</w:t>
      </w:r>
    </w:p>
    <w:p w:rsidR="00505F0F" w:rsidRPr="00491455" w:rsidRDefault="00505F0F" w:rsidP="00505F0F">
      <w:pPr>
        <w:rPr>
          <w:rFonts w:ascii="Times New Roman" w:hAnsi="Times New Roman" w:cs="Times New Roman"/>
          <w:sz w:val="28"/>
          <w:szCs w:val="28"/>
        </w:rPr>
      </w:pPr>
      <w:r w:rsidRPr="00491455">
        <w:rPr>
          <w:rFonts w:ascii="Times New Roman" w:hAnsi="Times New Roman" w:cs="Times New Roman"/>
          <w:sz w:val="28"/>
          <w:szCs w:val="28"/>
        </w:rPr>
        <w:t>Article 269(a)</w:t>
      </w:r>
    </w:p>
    <w:p w:rsidR="00505F0F" w:rsidRDefault="00505F0F" w:rsidP="00505F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491455">
        <w:rPr>
          <w:rFonts w:ascii="Times New Roman" w:hAnsi="Times New Roman" w:cs="Times New Roman"/>
          <w:sz w:val="28"/>
          <w:szCs w:val="28"/>
        </w:rPr>
        <w:t xml:space="preserve">upply with consideration in course or </w:t>
      </w:r>
      <w:r w:rsidRPr="00491455">
        <w:rPr>
          <w:rFonts w:ascii="Times New Roman" w:hAnsi="Times New Roman" w:cs="Times New Roman"/>
          <w:sz w:val="28"/>
          <w:szCs w:val="28"/>
        </w:rPr>
        <w:t>furtherance</w:t>
      </w:r>
      <w:r w:rsidRPr="00491455">
        <w:rPr>
          <w:rFonts w:ascii="Times New Roman" w:hAnsi="Times New Roman" w:cs="Times New Roman"/>
          <w:sz w:val="28"/>
          <w:szCs w:val="28"/>
        </w:rPr>
        <w:t xml:space="preserve"> of business</w:t>
      </w:r>
    </w:p>
    <w:p w:rsidR="001F0309" w:rsidRPr="007A6C9C" w:rsidRDefault="001F0309" w:rsidP="007A6C9C"/>
    <w:sectPr w:rsidR="001F0309" w:rsidRPr="007A6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5DF" w:rsidRDefault="000955DF" w:rsidP="00B139B0">
      <w:pPr>
        <w:spacing w:after="0" w:line="240" w:lineRule="auto"/>
      </w:pPr>
      <w:r>
        <w:separator/>
      </w:r>
    </w:p>
  </w:endnote>
  <w:endnote w:type="continuationSeparator" w:id="0">
    <w:p w:rsidR="000955DF" w:rsidRDefault="000955DF" w:rsidP="00B13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5DF" w:rsidRDefault="000955DF" w:rsidP="00B139B0">
      <w:pPr>
        <w:spacing w:after="0" w:line="240" w:lineRule="auto"/>
      </w:pPr>
      <w:r>
        <w:separator/>
      </w:r>
    </w:p>
  </w:footnote>
  <w:footnote w:type="continuationSeparator" w:id="0">
    <w:p w:rsidR="000955DF" w:rsidRDefault="000955DF" w:rsidP="00B139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8EA"/>
    <w:rsid w:val="000955DF"/>
    <w:rsid w:val="001F0309"/>
    <w:rsid w:val="00505F0F"/>
    <w:rsid w:val="0051048C"/>
    <w:rsid w:val="007A6C9C"/>
    <w:rsid w:val="00B139B0"/>
    <w:rsid w:val="00C9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F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9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9B0"/>
  </w:style>
  <w:style w:type="paragraph" w:styleId="Footer">
    <w:name w:val="footer"/>
    <w:basedOn w:val="Normal"/>
    <w:link w:val="FooterChar"/>
    <w:uiPriority w:val="99"/>
    <w:unhideWhenUsed/>
    <w:rsid w:val="00B139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9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F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9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9B0"/>
  </w:style>
  <w:style w:type="paragraph" w:styleId="Footer">
    <w:name w:val="footer"/>
    <w:basedOn w:val="Normal"/>
    <w:link w:val="FooterChar"/>
    <w:uiPriority w:val="99"/>
    <w:unhideWhenUsed/>
    <w:rsid w:val="00B139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4</cp:revision>
  <dcterms:created xsi:type="dcterms:W3CDTF">2022-11-18T09:50:00Z</dcterms:created>
  <dcterms:modified xsi:type="dcterms:W3CDTF">2022-11-18T10:23:00Z</dcterms:modified>
</cp:coreProperties>
</file>