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4AA8" w14:textId="23B0DD8D" w:rsidR="00FA0BBF" w:rsidRDefault="003423FA">
      <w:r>
        <w:t>11-15 WEEK ASSIGNMENT-PENTAHO</w:t>
      </w:r>
    </w:p>
    <w:p w14:paraId="79E45731" w14:textId="529CBC60" w:rsidR="003423FA" w:rsidRDefault="003423FA">
      <w:r>
        <w:t>REPORT DESIGNER</w:t>
      </w:r>
    </w:p>
    <w:sectPr w:rsidR="0034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FA"/>
    <w:rsid w:val="003423FA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06F7"/>
  <w15:chartTrackingRefBased/>
  <w15:docId w15:val="{94162F5C-A7A9-4D12-9633-F3DCFDAD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2024-03-16T05:37:00Z</dcterms:created>
  <dcterms:modified xsi:type="dcterms:W3CDTF">2024-03-16T05:39:00Z</dcterms:modified>
</cp:coreProperties>
</file>