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79" w:rsidRDefault="00F12D33" w:rsidP="00F67CF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 ASSIGNMENT WEEK 9</w:t>
      </w:r>
    </w:p>
    <w:p w:rsidR="00771520" w:rsidRPr="00F12D33" w:rsidRDefault="00F12D33" w:rsidP="00F12D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2D33">
        <w:rPr>
          <w:rFonts w:ascii="Times New Roman" w:hAnsi="Times New Roman" w:cs="Times New Roman"/>
          <w:sz w:val="24"/>
          <w:szCs w:val="24"/>
        </w:rPr>
        <w:t>Distinguish between capital and revenue expenditure with suitable example</w:t>
      </w:r>
    </w:p>
    <w:p w:rsidR="00F12D33" w:rsidRPr="00F12D33" w:rsidRDefault="00F12D33" w:rsidP="00F12D33">
      <w:pPr>
        <w:pStyle w:val="ListParagraph"/>
        <w:widowControl w:val="0"/>
        <w:numPr>
          <w:ilvl w:val="0"/>
          <w:numId w:val="4"/>
        </w:numPr>
        <w:tabs>
          <w:tab w:val="left" w:pos="3124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2D33">
        <w:rPr>
          <w:rFonts w:ascii="Times New Roman" w:hAnsi="Times New Roman" w:cs="Times New Roman"/>
          <w:sz w:val="24"/>
          <w:szCs w:val="24"/>
        </w:rPr>
        <w:t>The following costs were generated by the purchase and running of a new machine. Originally, all of these costs were included in the income statement as revenue expenditure.</w:t>
      </w:r>
    </w:p>
    <w:p w:rsidR="00F12D33" w:rsidRPr="00F12D33" w:rsidRDefault="00F12D33" w:rsidP="00F12D33">
      <w:pPr>
        <w:widowControl w:val="0"/>
        <w:tabs>
          <w:tab w:val="left" w:pos="3124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12D33">
        <w:rPr>
          <w:rFonts w:ascii="Times New Roman" w:hAnsi="Times New Roman" w:cs="Times New Roman"/>
          <w:sz w:val="24"/>
          <w:szCs w:val="24"/>
        </w:rPr>
        <w:t xml:space="preserve">(a) Calculate the correct amounts to be included as capital expenditure and as revenue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12D33">
        <w:rPr>
          <w:rFonts w:ascii="Times New Roman" w:hAnsi="Times New Roman" w:cs="Times New Roman"/>
          <w:sz w:val="24"/>
          <w:szCs w:val="24"/>
        </w:rPr>
        <w:t>expenditure.</w:t>
      </w:r>
    </w:p>
    <w:p w:rsidR="00F12D33" w:rsidRPr="00F12D33" w:rsidRDefault="00F12D33" w:rsidP="00F12D33">
      <w:pPr>
        <w:widowControl w:val="0"/>
        <w:tabs>
          <w:tab w:val="left" w:pos="3124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12D33">
        <w:rPr>
          <w:rFonts w:ascii="Times New Roman" w:hAnsi="Times New Roman" w:cs="Times New Roman"/>
          <w:sz w:val="24"/>
          <w:szCs w:val="24"/>
        </w:rPr>
        <w:t>(b) Calculate the overall change to profit for the year once expenditure has been correctly allocated.</w:t>
      </w:r>
    </w:p>
    <w:p w:rsidR="00F12D33" w:rsidRPr="00F12D33" w:rsidRDefault="00F12D33" w:rsidP="00F12D33">
      <w:pPr>
        <w:widowControl w:val="0"/>
        <w:tabs>
          <w:tab w:val="left" w:pos="3124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12D33">
        <w:rPr>
          <w:rFonts w:ascii="Times New Roman" w:hAnsi="Times New Roman" w:cs="Times New Roman"/>
          <w:sz w:val="24"/>
          <w:szCs w:val="24"/>
        </w:rPr>
        <w:t>(c) Calculate the change to the assets of the business once expenditure has been correctly allocated.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340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5"/>
        <w:gridCol w:w="1187"/>
      </w:tblGrid>
      <w:tr w:rsidR="00F12D33" w:rsidRPr="00F12D33" w:rsidTr="00F12D33">
        <w:trPr>
          <w:trHeight w:val="243"/>
        </w:trPr>
        <w:tc>
          <w:tcPr>
            <w:tcW w:w="2215" w:type="dxa"/>
            <w:shd w:val="clear" w:color="auto" w:fill="auto"/>
          </w:tcPr>
          <w:p w:rsidR="00F12D33" w:rsidRPr="00F12D33" w:rsidRDefault="00F12D33" w:rsidP="00F12D33">
            <w:pPr>
              <w:widowControl w:val="0"/>
              <w:tabs>
                <w:tab w:val="left" w:pos="3124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2D3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87" w:type="dxa"/>
            <w:shd w:val="clear" w:color="auto" w:fill="auto"/>
          </w:tcPr>
          <w:p w:rsidR="00F12D33" w:rsidRPr="00F12D33" w:rsidRDefault="00F12D33" w:rsidP="00F12D33">
            <w:pPr>
              <w:widowControl w:val="0"/>
              <w:tabs>
                <w:tab w:val="left" w:pos="3124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D33"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  <w:proofErr w:type="spellEnd"/>
            <w:r w:rsidRPr="00F12D3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12D33" w:rsidRPr="00F12D33" w:rsidTr="00F12D33">
        <w:trPr>
          <w:trHeight w:val="243"/>
        </w:trPr>
        <w:tc>
          <w:tcPr>
            <w:tcW w:w="2215" w:type="dxa"/>
            <w:shd w:val="clear" w:color="auto" w:fill="auto"/>
          </w:tcPr>
          <w:p w:rsidR="00F12D33" w:rsidRPr="00F12D33" w:rsidRDefault="00F12D33" w:rsidP="00F12D33">
            <w:pPr>
              <w:widowControl w:val="0"/>
              <w:tabs>
                <w:tab w:val="left" w:pos="3124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2D33">
              <w:rPr>
                <w:rFonts w:ascii="Times New Roman" w:hAnsi="Times New Roman" w:cs="Times New Roman"/>
                <w:sz w:val="24"/>
                <w:szCs w:val="24"/>
              </w:rPr>
              <w:t>Buying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2D33">
              <w:rPr>
                <w:rFonts w:ascii="Times New Roman" w:hAnsi="Times New Roman" w:cs="Times New Roman"/>
                <w:sz w:val="24"/>
                <w:szCs w:val="24"/>
              </w:rPr>
              <w:t>new machine</w:t>
            </w:r>
          </w:p>
        </w:tc>
        <w:tc>
          <w:tcPr>
            <w:tcW w:w="1187" w:type="dxa"/>
            <w:shd w:val="clear" w:color="auto" w:fill="auto"/>
          </w:tcPr>
          <w:p w:rsidR="00F12D33" w:rsidRPr="00F12D33" w:rsidRDefault="00F12D33" w:rsidP="00F12D33">
            <w:pPr>
              <w:widowControl w:val="0"/>
              <w:tabs>
                <w:tab w:val="left" w:pos="3124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2D33">
              <w:rPr>
                <w:rFonts w:ascii="Times New Roman" w:hAnsi="Times New Roman" w:cs="Times New Roman"/>
                <w:sz w:val="24"/>
                <w:szCs w:val="24"/>
              </w:rPr>
              <w:t>24000</w:t>
            </w:r>
          </w:p>
        </w:tc>
      </w:tr>
      <w:tr w:rsidR="00F12D33" w:rsidRPr="00F12D33" w:rsidTr="00F12D33">
        <w:trPr>
          <w:trHeight w:val="257"/>
        </w:trPr>
        <w:tc>
          <w:tcPr>
            <w:tcW w:w="2215" w:type="dxa"/>
            <w:shd w:val="clear" w:color="auto" w:fill="auto"/>
          </w:tcPr>
          <w:p w:rsidR="00F12D33" w:rsidRPr="00F12D33" w:rsidRDefault="00F12D33" w:rsidP="00F12D33">
            <w:pPr>
              <w:widowControl w:val="0"/>
              <w:tabs>
                <w:tab w:val="left" w:pos="3124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2D33">
              <w:rPr>
                <w:rFonts w:ascii="Times New Roman" w:hAnsi="Times New Roman" w:cs="Times New Roman"/>
                <w:sz w:val="24"/>
                <w:szCs w:val="24"/>
              </w:rPr>
              <w:t>Legal costs involved in buying machine</w:t>
            </w:r>
          </w:p>
        </w:tc>
        <w:tc>
          <w:tcPr>
            <w:tcW w:w="1187" w:type="dxa"/>
            <w:shd w:val="clear" w:color="auto" w:fill="auto"/>
          </w:tcPr>
          <w:p w:rsidR="00F12D33" w:rsidRPr="00F12D33" w:rsidRDefault="00F12D33" w:rsidP="00F12D33">
            <w:pPr>
              <w:widowControl w:val="0"/>
              <w:tabs>
                <w:tab w:val="left" w:pos="3124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2D33">
              <w:rPr>
                <w:rFonts w:ascii="Times New Roman" w:hAnsi="Times New Roman" w:cs="Times New Roman"/>
                <w:sz w:val="24"/>
                <w:szCs w:val="24"/>
              </w:rPr>
              <w:t>910</w:t>
            </w:r>
          </w:p>
        </w:tc>
      </w:tr>
      <w:tr w:rsidR="00F12D33" w:rsidRPr="00F12D33" w:rsidTr="00F12D33">
        <w:trPr>
          <w:trHeight w:val="243"/>
        </w:trPr>
        <w:tc>
          <w:tcPr>
            <w:tcW w:w="2215" w:type="dxa"/>
            <w:shd w:val="clear" w:color="auto" w:fill="auto"/>
          </w:tcPr>
          <w:p w:rsidR="00F12D33" w:rsidRPr="00F12D33" w:rsidRDefault="00F12D33" w:rsidP="00F12D33">
            <w:pPr>
              <w:widowControl w:val="0"/>
              <w:tabs>
                <w:tab w:val="left" w:pos="3124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2D33">
              <w:rPr>
                <w:rFonts w:ascii="Times New Roman" w:hAnsi="Times New Roman" w:cs="Times New Roman"/>
                <w:sz w:val="24"/>
                <w:szCs w:val="24"/>
              </w:rPr>
              <w:t>Operational costs for machine for financial year</w:t>
            </w:r>
          </w:p>
        </w:tc>
        <w:tc>
          <w:tcPr>
            <w:tcW w:w="1187" w:type="dxa"/>
            <w:shd w:val="clear" w:color="auto" w:fill="auto"/>
          </w:tcPr>
          <w:p w:rsidR="00F12D33" w:rsidRPr="00F12D33" w:rsidRDefault="00F12D33" w:rsidP="00F12D33">
            <w:pPr>
              <w:widowControl w:val="0"/>
              <w:tabs>
                <w:tab w:val="left" w:pos="3124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2D33">
              <w:rPr>
                <w:rFonts w:ascii="Times New Roman" w:hAnsi="Times New Roman" w:cs="Times New Roman"/>
                <w:sz w:val="24"/>
                <w:szCs w:val="24"/>
              </w:rPr>
              <w:t>2313</w:t>
            </w:r>
          </w:p>
        </w:tc>
      </w:tr>
      <w:tr w:rsidR="00F12D33" w:rsidRPr="00F12D33" w:rsidTr="00F12D33">
        <w:trPr>
          <w:trHeight w:val="243"/>
        </w:trPr>
        <w:tc>
          <w:tcPr>
            <w:tcW w:w="2215" w:type="dxa"/>
            <w:shd w:val="clear" w:color="auto" w:fill="auto"/>
          </w:tcPr>
          <w:p w:rsidR="00F12D33" w:rsidRPr="00F12D33" w:rsidRDefault="00F12D33" w:rsidP="00F12D33">
            <w:pPr>
              <w:widowControl w:val="0"/>
              <w:tabs>
                <w:tab w:val="left" w:pos="3124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2D33">
              <w:rPr>
                <w:rFonts w:ascii="Times New Roman" w:hAnsi="Times New Roman" w:cs="Times New Roman"/>
                <w:sz w:val="24"/>
                <w:szCs w:val="24"/>
              </w:rPr>
              <w:t>Installation costs of machine</w:t>
            </w:r>
          </w:p>
        </w:tc>
        <w:tc>
          <w:tcPr>
            <w:tcW w:w="1187" w:type="dxa"/>
            <w:shd w:val="clear" w:color="auto" w:fill="auto"/>
          </w:tcPr>
          <w:p w:rsidR="00F12D33" w:rsidRPr="00F12D33" w:rsidRDefault="00F12D33" w:rsidP="00F12D33">
            <w:pPr>
              <w:widowControl w:val="0"/>
              <w:tabs>
                <w:tab w:val="left" w:pos="3124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2D33"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</w:tr>
      <w:tr w:rsidR="00F12D33" w:rsidRPr="00F12D33" w:rsidTr="00F12D33">
        <w:trPr>
          <w:trHeight w:val="56"/>
        </w:trPr>
        <w:tc>
          <w:tcPr>
            <w:tcW w:w="2215" w:type="dxa"/>
            <w:shd w:val="clear" w:color="auto" w:fill="auto"/>
          </w:tcPr>
          <w:p w:rsidR="00F12D33" w:rsidRPr="00F12D33" w:rsidRDefault="00F12D33" w:rsidP="00F12D33">
            <w:pPr>
              <w:widowControl w:val="0"/>
              <w:tabs>
                <w:tab w:val="left" w:pos="3124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2D33">
              <w:rPr>
                <w:rFonts w:ascii="Times New Roman" w:hAnsi="Times New Roman" w:cs="Times New Roman"/>
                <w:sz w:val="24"/>
                <w:szCs w:val="24"/>
              </w:rPr>
              <w:t>Maintenance of machine</w:t>
            </w:r>
          </w:p>
        </w:tc>
        <w:tc>
          <w:tcPr>
            <w:tcW w:w="1187" w:type="dxa"/>
            <w:shd w:val="clear" w:color="auto" w:fill="auto"/>
          </w:tcPr>
          <w:p w:rsidR="00F12D33" w:rsidRPr="00F12D33" w:rsidRDefault="00F12D33" w:rsidP="00F12D33">
            <w:pPr>
              <w:widowControl w:val="0"/>
              <w:tabs>
                <w:tab w:val="left" w:pos="3124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2D33"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</w:tr>
    </w:tbl>
    <w:p w:rsidR="00F12D33" w:rsidRPr="00F12D33" w:rsidRDefault="00F12D33" w:rsidP="00F12D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</w:t>
      </w:r>
      <w:r w:rsidRPr="00F12D33">
        <w:t xml:space="preserve"> </w:t>
      </w:r>
      <w:r w:rsidRPr="00F12D33">
        <w:rPr>
          <w:rFonts w:ascii="Times New Roman" w:hAnsi="Times New Roman" w:cs="Times New Roman"/>
          <w:lang w:val="en-US"/>
        </w:rPr>
        <w:t>Decide whether the following are capital expenditure, capital receipts, revenue expenditure or revenue receipts.</w:t>
      </w:r>
    </w:p>
    <w:p w:rsidR="00F12D33" w:rsidRPr="00F12D33" w:rsidRDefault="00F12D33" w:rsidP="00F12D33">
      <w:pPr>
        <w:rPr>
          <w:rFonts w:ascii="Times New Roman" w:hAnsi="Times New Roman" w:cs="Times New Roman"/>
          <w:lang w:val="en-US"/>
        </w:rPr>
      </w:pPr>
      <w:r w:rsidRPr="00F12D33">
        <w:rPr>
          <w:rFonts w:ascii="Times New Roman" w:hAnsi="Times New Roman" w:cs="Times New Roman"/>
          <w:lang w:val="en-US"/>
        </w:rPr>
        <w:t>(a) Sale of inventory</w:t>
      </w:r>
      <w:r w:rsidRPr="00F12D33">
        <w:rPr>
          <w:rFonts w:ascii="Times New Roman" w:hAnsi="Times New Roman" w:cs="Times New Roman"/>
          <w:lang w:val="en-US"/>
        </w:rPr>
        <w:tab/>
      </w:r>
    </w:p>
    <w:p w:rsidR="00F12D33" w:rsidRPr="00F12D33" w:rsidRDefault="00F12D33" w:rsidP="00F12D33">
      <w:pPr>
        <w:rPr>
          <w:rFonts w:ascii="Times New Roman" w:hAnsi="Times New Roman" w:cs="Times New Roman"/>
          <w:lang w:val="en-US"/>
        </w:rPr>
      </w:pPr>
      <w:r w:rsidRPr="00F12D33">
        <w:rPr>
          <w:rFonts w:ascii="Times New Roman" w:hAnsi="Times New Roman" w:cs="Times New Roman"/>
          <w:lang w:val="en-US"/>
        </w:rPr>
        <w:t>(b) Purchase of inventory</w:t>
      </w:r>
    </w:p>
    <w:p w:rsidR="00F12D33" w:rsidRPr="00F12D33" w:rsidRDefault="00F12D33" w:rsidP="00F12D33">
      <w:pPr>
        <w:rPr>
          <w:rFonts w:ascii="Times New Roman" w:hAnsi="Times New Roman" w:cs="Times New Roman"/>
          <w:lang w:val="en-US"/>
        </w:rPr>
      </w:pPr>
      <w:r w:rsidRPr="00F12D33">
        <w:rPr>
          <w:rFonts w:ascii="Times New Roman" w:hAnsi="Times New Roman" w:cs="Times New Roman"/>
          <w:lang w:val="en-US"/>
        </w:rPr>
        <w:t>(c) Sale of business premises</w:t>
      </w:r>
      <w:r w:rsidRPr="00F12D33">
        <w:rPr>
          <w:rFonts w:ascii="Times New Roman" w:hAnsi="Times New Roman" w:cs="Times New Roman"/>
          <w:lang w:val="en-US"/>
        </w:rPr>
        <w:tab/>
      </w:r>
    </w:p>
    <w:p w:rsidR="00F12D33" w:rsidRPr="00F12D33" w:rsidRDefault="00F12D33" w:rsidP="00F12D33">
      <w:pPr>
        <w:rPr>
          <w:rFonts w:ascii="Times New Roman" w:hAnsi="Times New Roman" w:cs="Times New Roman"/>
          <w:lang w:val="en-US"/>
        </w:rPr>
      </w:pPr>
      <w:r w:rsidRPr="00F12D33">
        <w:rPr>
          <w:rFonts w:ascii="Times New Roman" w:hAnsi="Times New Roman" w:cs="Times New Roman"/>
          <w:lang w:val="en-US"/>
        </w:rPr>
        <w:t>(d) Carriage on inventory</w:t>
      </w:r>
    </w:p>
    <w:p w:rsidR="00F12D33" w:rsidRPr="00F12D33" w:rsidRDefault="00F12D33" w:rsidP="00F12D33">
      <w:pPr>
        <w:rPr>
          <w:rFonts w:ascii="Times New Roman" w:hAnsi="Times New Roman" w:cs="Times New Roman"/>
          <w:lang w:val="en-US"/>
        </w:rPr>
      </w:pPr>
      <w:r w:rsidRPr="00F12D33">
        <w:rPr>
          <w:rFonts w:ascii="Times New Roman" w:hAnsi="Times New Roman" w:cs="Times New Roman"/>
          <w:lang w:val="en-US"/>
        </w:rPr>
        <w:t>(e) Wages paid to production workers</w:t>
      </w:r>
      <w:r w:rsidRPr="00F12D33">
        <w:rPr>
          <w:rFonts w:ascii="Times New Roman" w:hAnsi="Times New Roman" w:cs="Times New Roman"/>
          <w:lang w:val="en-US"/>
        </w:rPr>
        <w:tab/>
      </w:r>
    </w:p>
    <w:p w:rsidR="00F12D33" w:rsidRPr="00F12D33" w:rsidRDefault="00F12D33" w:rsidP="00F12D33">
      <w:pPr>
        <w:rPr>
          <w:rFonts w:ascii="Times New Roman" w:hAnsi="Times New Roman" w:cs="Times New Roman"/>
          <w:lang w:val="en-US"/>
        </w:rPr>
      </w:pPr>
      <w:r w:rsidRPr="00F12D33">
        <w:rPr>
          <w:rFonts w:ascii="Times New Roman" w:hAnsi="Times New Roman" w:cs="Times New Roman"/>
          <w:lang w:val="en-US"/>
        </w:rPr>
        <w:t>(f) Repayment of loan</w:t>
      </w:r>
    </w:p>
    <w:p w:rsidR="00F12D33" w:rsidRPr="00F12D33" w:rsidRDefault="00F12D33" w:rsidP="00F12D33">
      <w:pPr>
        <w:rPr>
          <w:rFonts w:ascii="Times New Roman" w:hAnsi="Times New Roman" w:cs="Times New Roman"/>
          <w:lang w:val="en-US"/>
        </w:rPr>
      </w:pPr>
      <w:r w:rsidRPr="00F12D33">
        <w:rPr>
          <w:rFonts w:ascii="Times New Roman" w:hAnsi="Times New Roman" w:cs="Times New Roman"/>
          <w:lang w:val="en-US"/>
        </w:rPr>
        <w:t>(g) Legal costs in buying new business</w:t>
      </w:r>
      <w:r w:rsidRPr="00F12D33">
        <w:rPr>
          <w:rFonts w:ascii="Times New Roman" w:hAnsi="Times New Roman" w:cs="Times New Roman"/>
          <w:lang w:val="en-US"/>
        </w:rPr>
        <w:tab/>
      </w:r>
    </w:p>
    <w:p w:rsidR="00F12D33" w:rsidRPr="00F12D33" w:rsidRDefault="00F12D33" w:rsidP="00F12D33">
      <w:pPr>
        <w:rPr>
          <w:rFonts w:ascii="Times New Roman" w:hAnsi="Times New Roman" w:cs="Times New Roman"/>
          <w:lang w:val="en-US"/>
        </w:rPr>
      </w:pPr>
      <w:r w:rsidRPr="00F12D33">
        <w:rPr>
          <w:rFonts w:ascii="Times New Roman" w:hAnsi="Times New Roman" w:cs="Times New Roman"/>
          <w:lang w:val="en-US"/>
        </w:rPr>
        <w:t>(h) Annual marketing costs</w:t>
      </w:r>
    </w:p>
    <w:p w:rsidR="00F12D33" w:rsidRPr="00F12D33" w:rsidRDefault="00F12D33" w:rsidP="00F12D33">
      <w:pPr>
        <w:rPr>
          <w:rFonts w:ascii="Times New Roman" w:hAnsi="Times New Roman" w:cs="Times New Roman"/>
          <w:lang w:val="en-US"/>
        </w:rPr>
      </w:pPr>
      <w:r w:rsidRPr="00F12D33">
        <w:rPr>
          <w:rFonts w:ascii="Times New Roman" w:hAnsi="Times New Roman" w:cs="Times New Roman"/>
          <w:lang w:val="en-US"/>
        </w:rPr>
        <w:t>(</w:t>
      </w:r>
      <w:proofErr w:type="spellStart"/>
      <w:r w:rsidRPr="00F12D33">
        <w:rPr>
          <w:rFonts w:ascii="Times New Roman" w:hAnsi="Times New Roman" w:cs="Times New Roman"/>
          <w:lang w:val="en-US"/>
        </w:rPr>
        <w:t>i</w:t>
      </w:r>
      <w:proofErr w:type="spellEnd"/>
      <w:r w:rsidRPr="00F12D33">
        <w:rPr>
          <w:rFonts w:ascii="Times New Roman" w:hAnsi="Times New Roman" w:cs="Times New Roman"/>
          <w:lang w:val="en-US"/>
        </w:rPr>
        <w:t>) Car purchased for resale</w:t>
      </w:r>
    </w:p>
    <w:p w:rsidR="00F12D33" w:rsidRPr="00F12D33" w:rsidRDefault="00F12D33" w:rsidP="00F12D33">
      <w:pPr>
        <w:rPr>
          <w:rFonts w:ascii="Times New Roman" w:hAnsi="Times New Roman" w:cs="Times New Roman"/>
          <w:lang w:val="en-US"/>
        </w:rPr>
      </w:pPr>
      <w:r w:rsidRPr="00F12D33">
        <w:rPr>
          <w:rFonts w:ascii="Times New Roman" w:hAnsi="Times New Roman" w:cs="Times New Roman"/>
          <w:lang w:val="en-US"/>
        </w:rPr>
        <w:t>(j) Commission received</w:t>
      </w:r>
    </w:p>
    <w:p w:rsidR="00F12D33" w:rsidRPr="00F12D33" w:rsidRDefault="00F12D33" w:rsidP="00F12D33">
      <w:pPr>
        <w:rPr>
          <w:rFonts w:ascii="Times New Roman" w:hAnsi="Times New Roman" w:cs="Times New Roman"/>
          <w:lang w:val="en-US"/>
        </w:rPr>
      </w:pPr>
      <w:r w:rsidRPr="00F12D33">
        <w:rPr>
          <w:rFonts w:ascii="Times New Roman" w:hAnsi="Times New Roman" w:cs="Times New Roman"/>
          <w:lang w:val="en-US"/>
        </w:rPr>
        <w:t>(k) Bank loan taken by business</w:t>
      </w:r>
      <w:r w:rsidRPr="00F12D33">
        <w:rPr>
          <w:rFonts w:ascii="Times New Roman" w:hAnsi="Times New Roman" w:cs="Times New Roman"/>
          <w:lang w:val="en-US"/>
        </w:rPr>
        <w:tab/>
      </w:r>
    </w:p>
    <w:p w:rsidR="00F12D33" w:rsidRPr="00F12D33" w:rsidRDefault="00F12D33" w:rsidP="00F12D33">
      <w:pPr>
        <w:rPr>
          <w:rFonts w:ascii="Times New Roman" w:hAnsi="Times New Roman" w:cs="Times New Roman"/>
          <w:lang w:val="en-US"/>
        </w:rPr>
      </w:pPr>
      <w:r w:rsidRPr="00F12D33">
        <w:rPr>
          <w:rFonts w:ascii="Times New Roman" w:hAnsi="Times New Roman" w:cs="Times New Roman"/>
          <w:lang w:val="en-US"/>
        </w:rPr>
        <w:t>(l) New computer network installation costs</w:t>
      </w:r>
      <w:bookmarkStart w:id="0" w:name="_GoBack"/>
      <w:bookmarkEnd w:id="0"/>
    </w:p>
    <w:sectPr w:rsidR="00F12D33" w:rsidRPr="00F12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439D"/>
    <w:multiLevelType w:val="hybridMultilevel"/>
    <w:tmpl w:val="9A02B170"/>
    <w:lvl w:ilvl="0" w:tplc="AC7C97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74BB4"/>
    <w:multiLevelType w:val="hybridMultilevel"/>
    <w:tmpl w:val="5C302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A595B"/>
    <w:multiLevelType w:val="hybridMultilevel"/>
    <w:tmpl w:val="A1B41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E31CF"/>
    <w:multiLevelType w:val="hybridMultilevel"/>
    <w:tmpl w:val="5C302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FD"/>
    <w:rsid w:val="00771520"/>
    <w:rsid w:val="008213A9"/>
    <w:rsid w:val="00976B9E"/>
    <w:rsid w:val="009A38EC"/>
    <w:rsid w:val="00F12D33"/>
    <w:rsid w:val="00F6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65F2"/>
  <w15:chartTrackingRefBased/>
  <w15:docId w15:val="{648BF3AA-2D90-44BF-A065-4680B4EC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CF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67C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locked/>
    <w:rsid w:val="00F67CFD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2</cp:revision>
  <dcterms:created xsi:type="dcterms:W3CDTF">2023-04-04T16:50:00Z</dcterms:created>
  <dcterms:modified xsi:type="dcterms:W3CDTF">2023-04-04T16:50:00Z</dcterms:modified>
</cp:coreProperties>
</file>