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EA6BBE" w:rsidP="00EA6BBE">
      <w:pPr>
        <w:jc w:val="center"/>
      </w:pPr>
      <w:r>
        <w:t>Unit-1</w:t>
      </w:r>
    </w:p>
    <w:p w:rsidR="00EA6BBE" w:rsidRDefault="00EA6BBE" w:rsidP="00EA6BBE">
      <w:pPr>
        <w:pStyle w:val="ListParagraph"/>
        <w:numPr>
          <w:ilvl w:val="0"/>
          <w:numId w:val="1"/>
        </w:numPr>
      </w:pPr>
      <w:r>
        <w:t>What is meant by coastal shipping</w:t>
      </w:r>
    </w:p>
    <w:p w:rsidR="00EA6BBE" w:rsidRDefault="00EA6BBE" w:rsidP="00EA6BBE">
      <w:pPr>
        <w:pStyle w:val="ListParagraph"/>
        <w:numPr>
          <w:ilvl w:val="0"/>
          <w:numId w:val="1"/>
        </w:numPr>
      </w:pPr>
      <w:r>
        <w:t>Describe the scope and opportunity of shipping industry?</w:t>
      </w:r>
    </w:p>
    <w:p w:rsidR="00EA6BBE" w:rsidRDefault="00EA6BBE" w:rsidP="00EA6BBE">
      <w:pPr>
        <w:pStyle w:val="ListParagraph"/>
        <w:numPr>
          <w:ilvl w:val="0"/>
          <w:numId w:val="1"/>
        </w:numPr>
      </w:pPr>
      <w:r>
        <w:t>Explain about global shipping market</w:t>
      </w:r>
    </w:p>
    <w:p w:rsidR="00EA6BBE" w:rsidRDefault="00EA6BBE" w:rsidP="00EA6BBE">
      <w:pPr>
        <w:pStyle w:val="ListParagraph"/>
        <w:numPr>
          <w:ilvl w:val="0"/>
          <w:numId w:val="1"/>
        </w:numPr>
      </w:pPr>
      <w:r>
        <w:t>Enumerate role of shipping for economic growth?</w:t>
      </w:r>
      <w:bookmarkStart w:id="0" w:name="_GoBack"/>
      <w:bookmarkEnd w:id="0"/>
    </w:p>
    <w:sectPr w:rsidR="00EA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7362D"/>
    <w:multiLevelType w:val="hybridMultilevel"/>
    <w:tmpl w:val="166A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CE"/>
    <w:rsid w:val="00027CE9"/>
    <w:rsid w:val="00596BCE"/>
    <w:rsid w:val="006C6C49"/>
    <w:rsid w:val="00EA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F1A2"/>
  <w15:chartTrackingRefBased/>
  <w15:docId w15:val="{A7F8E4F3-88BE-4672-8C52-5A5E9F21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2023-11-14T04:37:00Z</dcterms:created>
  <dcterms:modified xsi:type="dcterms:W3CDTF">2023-11-14T04:39:00Z</dcterms:modified>
</cp:coreProperties>
</file>