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F6" w:rsidRPr="00F00E55" w:rsidRDefault="00E778F6" w:rsidP="00F00E55">
      <w:pPr>
        <w:spacing w:after="0" w:line="360" w:lineRule="auto"/>
        <w:rPr>
          <w:rFonts w:ascii="Times New Roman" w:hAnsi="Times New Roman" w:cs="Times New Roman"/>
          <w:sz w:val="24"/>
          <w:szCs w:val="24"/>
          <w:lang w:val="en-HK"/>
        </w:rPr>
      </w:pPr>
    </w:p>
    <w:p w:rsidR="008136F3" w:rsidRPr="00F00E55" w:rsidRDefault="00F00E55" w:rsidP="00F00E55">
      <w:pPr>
        <w:spacing w:after="0" w:line="360" w:lineRule="auto"/>
        <w:jc w:val="center"/>
        <w:rPr>
          <w:rFonts w:ascii="Times New Roman" w:hAnsi="Times New Roman" w:cs="Times New Roman"/>
          <w:b/>
          <w:sz w:val="24"/>
          <w:szCs w:val="24"/>
          <w:lang w:val="en-HK"/>
        </w:rPr>
      </w:pPr>
      <w:r w:rsidRPr="00F00E55">
        <w:rPr>
          <w:rFonts w:ascii="Times New Roman" w:hAnsi="Times New Roman" w:cs="Times New Roman"/>
          <w:b/>
          <w:sz w:val="24"/>
          <w:szCs w:val="24"/>
          <w:lang w:val="en-HK"/>
        </w:rPr>
        <w:t xml:space="preserve">Assignment IV </w:t>
      </w:r>
      <w:r w:rsidR="00F75ED6">
        <w:rPr>
          <w:rFonts w:ascii="Times New Roman" w:hAnsi="Times New Roman" w:cs="Times New Roman"/>
          <w:b/>
          <w:sz w:val="24"/>
          <w:szCs w:val="24"/>
          <w:lang w:val="en-HK"/>
        </w:rPr>
        <w:t>(Exercise Number 5,6)</w:t>
      </w:r>
      <w:bookmarkStart w:id="0" w:name="_GoBack"/>
      <w:bookmarkEnd w:id="0"/>
    </w:p>
    <w:p w:rsidR="008136F3" w:rsidRPr="00F00E55" w:rsidRDefault="008136F3" w:rsidP="00F00E55">
      <w:pPr>
        <w:spacing w:after="0" w:line="360" w:lineRule="auto"/>
        <w:rPr>
          <w:rFonts w:ascii="Times New Roman" w:hAnsi="Times New Roman" w:cs="Times New Roman"/>
          <w:sz w:val="24"/>
          <w:szCs w:val="24"/>
          <w:lang w:val="en-HK"/>
        </w:rPr>
      </w:pPr>
    </w:p>
    <w:p w:rsidR="00F00E55" w:rsidRPr="00F00E55" w:rsidRDefault="00F00E55" w:rsidP="00F00E55">
      <w:pPr>
        <w:pStyle w:val="ListParagraph"/>
        <w:numPr>
          <w:ilvl w:val="0"/>
          <w:numId w:val="1"/>
        </w:numPr>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We continue to consider the use of a logistic regression model to predict the probability of default using income and balance on the Default data set. In particular, we will now compute estimates for the standard errors of the income and balance logistic regression </w:t>
      </w:r>
      <w:proofErr w:type="spellStart"/>
      <w:r w:rsidRPr="00F00E55">
        <w:rPr>
          <w:rFonts w:ascii="Times New Roman" w:hAnsi="Times New Roman" w:cs="Times New Roman"/>
          <w:sz w:val="24"/>
          <w:szCs w:val="24"/>
        </w:rPr>
        <w:t>coefcients</w:t>
      </w:r>
      <w:proofErr w:type="spellEnd"/>
      <w:r w:rsidRPr="00F00E55">
        <w:rPr>
          <w:rFonts w:ascii="Times New Roman" w:hAnsi="Times New Roman" w:cs="Times New Roman"/>
          <w:sz w:val="24"/>
          <w:szCs w:val="24"/>
        </w:rPr>
        <w:t xml:space="preserve"> in two </w:t>
      </w:r>
      <w:proofErr w:type="spellStart"/>
      <w:r w:rsidRPr="00F00E55">
        <w:rPr>
          <w:rFonts w:ascii="Times New Roman" w:hAnsi="Times New Roman" w:cs="Times New Roman"/>
          <w:sz w:val="24"/>
          <w:szCs w:val="24"/>
        </w:rPr>
        <w:t>diferent</w:t>
      </w:r>
      <w:proofErr w:type="spellEnd"/>
      <w:r w:rsidRPr="00F00E55">
        <w:rPr>
          <w:rFonts w:ascii="Times New Roman" w:hAnsi="Times New Roman" w:cs="Times New Roman"/>
          <w:sz w:val="24"/>
          <w:szCs w:val="24"/>
        </w:rPr>
        <w:t xml:space="preserve"> ways: (1) using the bootstrap, and (2) using the standard formula for computing the standard errors in the </w:t>
      </w:r>
      <w:proofErr w:type="spellStart"/>
      <w:proofErr w:type="gramStart"/>
      <w:r w:rsidRPr="00F00E55">
        <w:rPr>
          <w:rFonts w:ascii="Times New Roman" w:hAnsi="Times New Roman" w:cs="Times New Roman"/>
          <w:sz w:val="24"/>
          <w:szCs w:val="24"/>
        </w:rPr>
        <w:t>sm.GLM</w:t>
      </w:r>
      <w:proofErr w:type="spellEnd"/>
      <w:r w:rsidRPr="00F00E55">
        <w:rPr>
          <w:rFonts w:ascii="Times New Roman" w:hAnsi="Times New Roman" w:cs="Times New Roman"/>
          <w:sz w:val="24"/>
          <w:szCs w:val="24"/>
        </w:rPr>
        <w:t>(</w:t>
      </w:r>
      <w:proofErr w:type="gramEnd"/>
      <w:r w:rsidRPr="00F00E55">
        <w:rPr>
          <w:rFonts w:ascii="Times New Roman" w:hAnsi="Times New Roman" w:cs="Times New Roman"/>
          <w:sz w:val="24"/>
          <w:szCs w:val="24"/>
        </w:rPr>
        <w:t xml:space="preserve">) function. Do not forget to set a random seed before beginning your analysis.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(a) Using the </w:t>
      </w:r>
      <w:proofErr w:type="gramStart"/>
      <w:r w:rsidRPr="00F00E55">
        <w:rPr>
          <w:rFonts w:ascii="Times New Roman" w:hAnsi="Times New Roman" w:cs="Times New Roman"/>
          <w:sz w:val="24"/>
          <w:szCs w:val="24"/>
        </w:rPr>
        <w:t>summarize(</w:t>
      </w:r>
      <w:proofErr w:type="gramEnd"/>
      <w:r w:rsidRPr="00F00E55">
        <w:rPr>
          <w:rFonts w:ascii="Times New Roman" w:hAnsi="Times New Roman" w:cs="Times New Roman"/>
          <w:sz w:val="24"/>
          <w:szCs w:val="24"/>
        </w:rPr>
        <w:t xml:space="preserve">) and </w:t>
      </w:r>
      <w:proofErr w:type="spellStart"/>
      <w:r w:rsidRPr="00F00E55">
        <w:rPr>
          <w:rFonts w:ascii="Times New Roman" w:hAnsi="Times New Roman" w:cs="Times New Roman"/>
          <w:sz w:val="24"/>
          <w:szCs w:val="24"/>
        </w:rPr>
        <w:t>sm.GLM</w:t>
      </w:r>
      <w:proofErr w:type="spellEnd"/>
      <w:r w:rsidRPr="00F00E55">
        <w:rPr>
          <w:rFonts w:ascii="Times New Roman" w:hAnsi="Times New Roman" w:cs="Times New Roman"/>
          <w:sz w:val="24"/>
          <w:szCs w:val="24"/>
        </w:rPr>
        <w:t xml:space="preserve">() functions, determine the estimated standard errors for the </w:t>
      </w:r>
      <w:r w:rsidRPr="00F00E55">
        <w:rPr>
          <w:rFonts w:ascii="Times New Roman" w:hAnsi="Times New Roman" w:cs="Times New Roman"/>
          <w:sz w:val="24"/>
          <w:szCs w:val="24"/>
        </w:rPr>
        <w:t>coefficients</w:t>
      </w:r>
      <w:r w:rsidRPr="00F00E55">
        <w:rPr>
          <w:rFonts w:ascii="Times New Roman" w:hAnsi="Times New Roman" w:cs="Times New Roman"/>
          <w:sz w:val="24"/>
          <w:szCs w:val="24"/>
        </w:rPr>
        <w:t xml:space="preserve"> associated with income and balance in a multiple logistic regression model that uses both predictors.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(b) Write a function, </w:t>
      </w:r>
      <w:proofErr w:type="spellStart"/>
      <w:r w:rsidRPr="00F00E55">
        <w:rPr>
          <w:rFonts w:ascii="Times New Roman" w:hAnsi="Times New Roman" w:cs="Times New Roman"/>
          <w:sz w:val="24"/>
          <w:szCs w:val="24"/>
        </w:rPr>
        <w:t>boot_</w:t>
      </w:r>
      <w:proofErr w:type="gramStart"/>
      <w:r w:rsidRPr="00F00E55">
        <w:rPr>
          <w:rFonts w:ascii="Times New Roman" w:hAnsi="Times New Roman" w:cs="Times New Roman"/>
          <w:sz w:val="24"/>
          <w:szCs w:val="24"/>
        </w:rPr>
        <w:t>fn</w:t>
      </w:r>
      <w:proofErr w:type="spellEnd"/>
      <w:r w:rsidRPr="00F00E55">
        <w:rPr>
          <w:rFonts w:ascii="Times New Roman" w:hAnsi="Times New Roman" w:cs="Times New Roman"/>
          <w:sz w:val="24"/>
          <w:szCs w:val="24"/>
        </w:rPr>
        <w:t>(</w:t>
      </w:r>
      <w:proofErr w:type="gramEnd"/>
      <w:r w:rsidRPr="00F00E55">
        <w:rPr>
          <w:rFonts w:ascii="Times New Roman" w:hAnsi="Times New Roman" w:cs="Times New Roman"/>
          <w:sz w:val="24"/>
          <w:szCs w:val="24"/>
        </w:rPr>
        <w:t xml:space="preserve">), that takes as input the Default data set as well as an index of the observations, and that outputs the </w:t>
      </w:r>
      <w:proofErr w:type="spellStart"/>
      <w:r w:rsidRPr="00F00E55">
        <w:rPr>
          <w:rFonts w:ascii="Times New Roman" w:hAnsi="Times New Roman" w:cs="Times New Roman"/>
          <w:sz w:val="24"/>
          <w:szCs w:val="24"/>
        </w:rPr>
        <w:t>coefcient</w:t>
      </w:r>
      <w:proofErr w:type="spellEnd"/>
      <w:r w:rsidRPr="00F00E55">
        <w:rPr>
          <w:rFonts w:ascii="Times New Roman" w:hAnsi="Times New Roman" w:cs="Times New Roman"/>
          <w:sz w:val="24"/>
          <w:szCs w:val="24"/>
        </w:rPr>
        <w:t xml:space="preserve"> estimates for income and balance in the multiple logistic regression model.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(c) Following the bootstrap example in the lab, use your </w:t>
      </w:r>
      <w:proofErr w:type="spellStart"/>
      <w:r w:rsidRPr="00F00E55">
        <w:rPr>
          <w:rFonts w:ascii="Times New Roman" w:hAnsi="Times New Roman" w:cs="Times New Roman"/>
          <w:sz w:val="24"/>
          <w:szCs w:val="24"/>
        </w:rPr>
        <w:t>boot_</w:t>
      </w:r>
      <w:proofErr w:type="gramStart"/>
      <w:r w:rsidRPr="00F00E55">
        <w:rPr>
          <w:rFonts w:ascii="Times New Roman" w:hAnsi="Times New Roman" w:cs="Times New Roman"/>
          <w:sz w:val="24"/>
          <w:szCs w:val="24"/>
        </w:rPr>
        <w:t>fn</w:t>
      </w:r>
      <w:proofErr w:type="spellEnd"/>
      <w:r w:rsidRPr="00F00E55">
        <w:rPr>
          <w:rFonts w:ascii="Times New Roman" w:hAnsi="Times New Roman" w:cs="Times New Roman"/>
          <w:sz w:val="24"/>
          <w:szCs w:val="24"/>
        </w:rPr>
        <w:t>(</w:t>
      </w:r>
      <w:proofErr w:type="gramEnd"/>
      <w:r w:rsidRPr="00F00E55">
        <w:rPr>
          <w:rFonts w:ascii="Times New Roman" w:hAnsi="Times New Roman" w:cs="Times New Roman"/>
          <w:sz w:val="24"/>
          <w:szCs w:val="24"/>
        </w:rPr>
        <w:t xml:space="preserve">) function to estimate the standard errors of the logistic regression </w:t>
      </w:r>
      <w:proofErr w:type="spellStart"/>
      <w:r w:rsidRPr="00F00E55">
        <w:rPr>
          <w:rFonts w:ascii="Times New Roman" w:hAnsi="Times New Roman" w:cs="Times New Roman"/>
          <w:sz w:val="24"/>
          <w:szCs w:val="24"/>
        </w:rPr>
        <w:t>coefcients</w:t>
      </w:r>
      <w:proofErr w:type="spellEnd"/>
      <w:r w:rsidRPr="00F00E55">
        <w:rPr>
          <w:rFonts w:ascii="Times New Roman" w:hAnsi="Times New Roman" w:cs="Times New Roman"/>
          <w:sz w:val="24"/>
          <w:szCs w:val="24"/>
        </w:rPr>
        <w:t xml:space="preserve"> for income and balance. </w:t>
      </w:r>
    </w:p>
    <w:p w:rsidR="008136F3"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(d) Comment on the estimated standard errors obtained using the </w:t>
      </w:r>
      <w:proofErr w:type="spellStart"/>
      <w:proofErr w:type="gramStart"/>
      <w:r w:rsidRPr="00F00E55">
        <w:rPr>
          <w:rFonts w:ascii="Times New Roman" w:hAnsi="Times New Roman" w:cs="Times New Roman"/>
          <w:sz w:val="24"/>
          <w:szCs w:val="24"/>
        </w:rPr>
        <w:t>sm.GLM</w:t>
      </w:r>
      <w:proofErr w:type="spellEnd"/>
      <w:r w:rsidRPr="00F00E55">
        <w:rPr>
          <w:rFonts w:ascii="Times New Roman" w:hAnsi="Times New Roman" w:cs="Times New Roman"/>
          <w:sz w:val="24"/>
          <w:szCs w:val="24"/>
        </w:rPr>
        <w:t>(</w:t>
      </w:r>
      <w:proofErr w:type="gramEnd"/>
      <w:r w:rsidRPr="00F00E55">
        <w:rPr>
          <w:rFonts w:ascii="Times New Roman" w:hAnsi="Times New Roman" w:cs="Times New Roman"/>
          <w:sz w:val="24"/>
          <w:szCs w:val="24"/>
        </w:rPr>
        <w:t>) function and using the bootstrap.</w:t>
      </w:r>
    </w:p>
    <w:p w:rsidR="00F00E55" w:rsidRPr="00F00E55" w:rsidRDefault="00F00E55" w:rsidP="00F00E55">
      <w:pPr>
        <w:pStyle w:val="ListParagraph"/>
        <w:spacing w:after="0" w:line="360" w:lineRule="auto"/>
        <w:jc w:val="both"/>
        <w:rPr>
          <w:rFonts w:ascii="Times New Roman" w:hAnsi="Times New Roman" w:cs="Times New Roman"/>
          <w:sz w:val="24"/>
          <w:szCs w:val="24"/>
        </w:rPr>
      </w:pPr>
    </w:p>
    <w:p w:rsidR="00F00E55" w:rsidRPr="00F00E55" w:rsidRDefault="00F00E55" w:rsidP="00F00E55">
      <w:pPr>
        <w:pStyle w:val="ListParagraph"/>
        <w:numPr>
          <w:ilvl w:val="0"/>
          <w:numId w:val="1"/>
        </w:numPr>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We will now estimate the test error of this logistic regression model using the validation set approach. Do not forget to set a random seed before beginning your analysis.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(a) Fit a logistic regression model that uses income and balance to predict default.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(b) Using the validation set approach, estimate the test error of this model. In order to do this, you must perform the following steps: </w:t>
      </w:r>
    </w:p>
    <w:p w:rsidR="00F00E55" w:rsidRPr="00F00E55" w:rsidRDefault="00F00E55" w:rsidP="00F00E55">
      <w:pPr>
        <w:pStyle w:val="ListParagraph"/>
        <w:spacing w:after="0" w:line="360" w:lineRule="auto"/>
        <w:jc w:val="both"/>
        <w:rPr>
          <w:rFonts w:ascii="Times New Roman" w:hAnsi="Times New Roman" w:cs="Times New Roman"/>
          <w:sz w:val="24"/>
          <w:szCs w:val="24"/>
        </w:rPr>
      </w:pPr>
      <w:proofErr w:type="spellStart"/>
      <w:r w:rsidRPr="00F00E55">
        <w:rPr>
          <w:rFonts w:ascii="Times New Roman" w:hAnsi="Times New Roman" w:cs="Times New Roman"/>
          <w:sz w:val="24"/>
          <w:szCs w:val="24"/>
        </w:rPr>
        <w:t>i</w:t>
      </w:r>
      <w:proofErr w:type="spellEnd"/>
      <w:r w:rsidRPr="00F00E55">
        <w:rPr>
          <w:rFonts w:ascii="Times New Roman" w:hAnsi="Times New Roman" w:cs="Times New Roman"/>
          <w:sz w:val="24"/>
          <w:szCs w:val="24"/>
        </w:rPr>
        <w:t xml:space="preserve">. Split the sample set into a training set and a validation set.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ii. Fit a multiple logistic regression model using only the training observations.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iii. Obtain a prediction of default status for each individual in the validation set by computing the posterior probability of default for that individual, and classifying the individual to the default category if the posterior probability is greater than 0.5. </w:t>
      </w:r>
    </w:p>
    <w:p w:rsidR="00F00E55" w:rsidRPr="00F00E55" w:rsidRDefault="00F00E55" w:rsidP="00F00E55">
      <w:pPr>
        <w:pStyle w:val="ListParagraph"/>
        <w:spacing w:after="0" w:line="360" w:lineRule="auto"/>
        <w:jc w:val="both"/>
        <w:rPr>
          <w:rFonts w:ascii="Times New Roman" w:hAnsi="Times New Roman" w:cs="Times New Roman"/>
          <w:sz w:val="24"/>
          <w:szCs w:val="24"/>
        </w:rPr>
      </w:pP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lastRenderedPageBreak/>
        <w:t xml:space="preserve">iv. Compute the validation set error, which is the fraction of the observations in the validation set that are </w:t>
      </w:r>
      <w:r w:rsidRPr="00F00E55">
        <w:rPr>
          <w:rFonts w:ascii="Times New Roman" w:hAnsi="Times New Roman" w:cs="Times New Roman"/>
          <w:sz w:val="24"/>
          <w:szCs w:val="24"/>
        </w:rPr>
        <w:t>misclassified</w:t>
      </w:r>
      <w:r w:rsidRPr="00F00E55">
        <w:rPr>
          <w:rFonts w:ascii="Times New Roman" w:hAnsi="Times New Roman" w:cs="Times New Roman"/>
          <w:sz w:val="24"/>
          <w:szCs w:val="24"/>
        </w:rPr>
        <w:t xml:space="preserve">. </w:t>
      </w:r>
    </w:p>
    <w:p w:rsidR="00F00E55" w:rsidRPr="00F00E55" w:rsidRDefault="00F00E55" w:rsidP="00F00E55">
      <w:pPr>
        <w:pStyle w:val="ListParagraph"/>
        <w:spacing w:after="0" w:line="360" w:lineRule="auto"/>
        <w:jc w:val="both"/>
        <w:rPr>
          <w:rFonts w:ascii="Times New Roman" w:hAnsi="Times New Roman" w:cs="Times New Roman"/>
          <w:sz w:val="24"/>
          <w:szCs w:val="24"/>
        </w:rPr>
      </w:pPr>
      <w:r w:rsidRPr="00F00E55">
        <w:rPr>
          <w:rFonts w:ascii="Times New Roman" w:hAnsi="Times New Roman" w:cs="Times New Roman"/>
          <w:sz w:val="24"/>
          <w:szCs w:val="24"/>
        </w:rPr>
        <w:t xml:space="preserve">(c) Repeat the process in (b) three times, using three </w:t>
      </w:r>
      <w:r w:rsidRPr="00F00E55">
        <w:rPr>
          <w:rFonts w:ascii="Times New Roman" w:hAnsi="Times New Roman" w:cs="Times New Roman"/>
          <w:sz w:val="24"/>
          <w:szCs w:val="24"/>
        </w:rPr>
        <w:t>different</w:t>
      </w:r>
      <w:r w:rsidRPr="00F00E55">
        <w:rPr>
          <w:rFonts w:ascii="Times New Roman" w:hAnsi="Times New Roman" w:cs="Times New Roman"/>
          <w:sz w:val="24"/>
          <w:szCs w:val="24"/>
        </w:rPr>
        <w:t xml:space="preserve"> splits of the observations into a training set and a validation set. Comment on the results obtained.</w:t>
      </w:r>
    </w:p>
    <w:p w:rsidR="00F00E55" w:rsidRPr="00F00E55" w:rsidRDefault="00F00E55" w:rsidP="00F00E55">
      <w:pPr>
        <w:pStyle w:val="ListParagraph"/>
        <w:spacing w:after="0" w:line="360" w:lineRule="auto"/>
        <w:jc w:val="both"/>
        <w:rPr>
          <w:rFonts w:ascii="Times New Roman" w:hAnsi="Times New Roman" w:cs="Times New Roman"/>
          <w:sz w:val="24"/>
          <w:szCs w:val="24"/>
        </w:rPr>
      </w:pPr>
    </w:p>
    <w:p w:rsidR="00F00E55" w:rsidRPr="00F00E55" w:rsidRDefault="00F00E55" w:rsidP="00F00E55">
      <w:pPr>
        <w:pStyle w:val="ListParagraph"/>
        <w:spacing w:after="0" w:line="360" w:lineRule="auto"/>
        <w:jc w:val="both"/>
        <w:rPr>
          <w:rFonts w:ascii="Times New Roman" w:hAnsi="Times New Roman" w:cs="Times New Roman"/>
          <w:sz w:val="24"/>
          <w:szCs w:val="24"/>
        </w:rPr>
      </w:pPr>
    </w:p>
    <w:sectPr w:rsidR="00F00E55" w:rsidRPr="00F00E55" w:rsidSect="008B3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1397F"/>
    <w:multiLevelType w:val="hybridMultilevel"/>
    <w:tmpl w:val="BEC0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136F3"/>
    <w:rsid w:val="002E62F1"/>
    <w:rsid w:val="00566062"/>
    <w:rsid w:val="008136F3"/>
    <w:rsid w:val="008B3D77"/>
    <w:rsid w:val="00BD2A65"/>
    <w:rsid w:val="00CB4B73"/>
    <w:rsid w:val="00E778F6"/>
    <w:rsid w:val="00F00E55"/>
    <w:rsid w:val="00F7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9107"/>
  <w15:docId w15:val="{D4ADEAA1-964A-406B-906A-1740FE69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harshu</dc:creator>
  <cp:lastModifiedBy>Student</cp:lastModifiedBy>
  <cp:revision>10</cp:revision>
  <dcterms:created xsi:type="dcterms:W3CDTF">2021-06-21T06:56:00Z</dcterms:created>
  <dcterms:modified xsi:type="dcterms:W3CDTF">2025-09-18T05:28:00Z</dcterms:modified>
</cp:coreProperties>
</file>