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DC" w:rsidRDefault="00A26EDC" w:rsidP="00A26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6EF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ASSIGNMENT 1</w:t>
      </w:r>
    </w:p>
    <w:p w:rsidR="00A26EDC" w:rsidRPr="007E6EF6" w:rsidRDefault="00A26EDC" w:rsidP="00A26E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6EDC" w:rsidRDefault="00A26EDC" w:rsidP="00A26E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Explain the difference between book-keeping and accounting.</w:t>
      </w:r>
    </w:p>
    <w:p w:rsidR="00A26EDC" w:rsidRDefault="00A26EDC" w:rsidP="00A26E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 we need to record business transactions?</w:t>
      </w:r>
    </w:p>
    <w:p w:rsidR="00A26EDC" w:rsidRDefault="00A26EDC" w:rsidP="00A26E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how and why the objectives of business may change over time</w:t>
      </w:r>
    </w:p>
    <w:p w:rsidR="00A26EDC" w:rsidRPr="007E6EF6" w:rsidRDefault="00A26EDC" w:rsidP="00A26ED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6EF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ASSIGNMENT 2</w:t>
      </w:r>
    </w:p>
    <w:p w:rsidR="00A26EDC" w:rsidRDefault="00A26EDC" w:rsidP="00A26E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is it important to keep full accounting records?</w:t>
      </w:r>
    </w:p>
    <w:p w:rsidR="00A26EDC" w:rsidRDefault="00A26EDC" w:rsidP="00A26E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think assets used by a business are valued?</w:t>
      </w:r>
    </w:p>
    <w:p w:rsidR="00A26EDC" w:rsidRDefault="00A26EDC" w:rsidP="00A26E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calculate the value of liabilities for a business if this information is not available?</w:t>
      </w:r>
    </w:p>
    <w:p w:rsidR="00A26EDC" w:rsidRPr="007E6EF6" w:rsidRDefault="00A26EDC" w:rsidP="00A26ED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6EF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ASSIGNMENT 3</w:t>
      </w:r>
    </w:p>
    <w:p w:rsidR="00A26EDC" w:rsidRPr="00A26EDC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A26EDC">
        <w:rPr>
          <w:rFonts w:ascii="Times New Roman" w:hAnsi="Times New Roman" w:cs="Times New Roman"/>
          <w:sz w:val="24"/>
          <w:szCs w:val="24"/>
          <w:lang w:val="en-US"/>
        </w:rPr>
        <w:t>Why is it important to have an account for each type of income and expenses?</w:t>
      </w:r>
    </w:p>
    <w:p w:rsidR="00A26EDC" w:rsidRPr="00A26EDC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A26EDC">
        <w:rPr>
          <w:rFonts w:ascii="Times New Roman" w:hAnsi="Times New Roman" w:cs="Times New Roman"/>
          <w:sz w:val="24"/>
          <w:szCs w:val="24"/>
          <w:lang w:val="en-US"/>
        </w:rPr>
        <w:t xml:space="preserve"> A business sells goods on credit that are later returned by the customer because they are unsuitable. Which of the following is the correct double entry to record the goods </w:t>
      </w:r>
      <w:proofErr w:type="gramStart"/>
      <w:r w:rsidRPr="00A26EDC">
        <w:rPr>
          <w:rFonts w:ascii="Times New Roman" w:hAnsi="Times New Roman" w:cs="Times New Roman"/>
          <w:sz w:val="24"/>
          <w:szCs w:val="24"/>
          <w:lang w:val="en-US"/>
        </w:rPr>
        <w:t>being</w:t>
      </w:r>
      <w:proofErr w:type="gramEnd"/>
      <w:r w:rsidRPr="00A26EDC">
        <w:rPr>
          <w:rFonts w:ascii="Times New Roman" w:hAnsi="Times New Roman" w:cs="Times New Roman"/>
          <w:sz w:val="24"/>
          <w:szCs w:val="24"/>
          <w:lang w:val="en-US"/>
        </w:rPr>
        <w:t xml:space="preserve"> accepted back to the business?</w:t>
      </w:r>
    </w:p>
    <w:p w:rsidR="00A26EDC" w:rsidRPr="00812114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 xml:space="preserve">               Debit                                Credit</w:t>
      </w:r>
    </w:p>
    <w:p w:rsidR="00A26EDC" w:rsidRPr="00812114" w:rsidRDefault="00A26EDC" w:rsidP="00A26E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Sales                            Trade receivables</w:t>
      </w:r>
    </w:p>
    <w:p w:rsidR="00A26EDC" w:rsidRPr="00812114" w:rsidRDefault="00A26EDC" w:rsidP="00A26E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Sales returns              Trade payables</w:t>
      </w:r>
    </w:p>
    <w:p w:rsidR="00A26EDC" w:rsidRPr="00812114" w:rsidRDefault="00A26EDC" w:rsidP="00A26E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Sales returns              Trade receivables</w:t>
      </w:r>
    </w:p>
    <w:p w:rsidR="00A26EDC" w:rsidRDefault="00A26EDC" w:rsidP="00A26E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Sales                             Trade payables</w:t>
      </w:r>
    </w:p>
    <w:p w:rsidR="00A26EDC" w:rsidRPr="00A26EDC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EDC">
        <w:rPr>
          <w:rFonts w:ascii="Times New Roman" w:hAnsi="Times New Roman" w:cs="Times New Roman"/>
          <w:sz w:val="24"/>
          <w:szCs w:val="24"/>
          <w:lang w:val="en-US"/>
        </w:rPr>
        <w:t>For each transaction state which account should be debited and which should be credited:</w:t>
      </w:r>
    </w:p>
    <w:p w:rsidR="00A26EDC" w:rsidRPr="00812114" w:rsidRDefault="00A26EDC" w:rsidP="00A26E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Computer bought with payment made from the bank account</w:t>
      </w:r>
    </w:p>
    <w:p w:rsidR="00A26EDC" w:rsidRPr="00812114" w:rsidRDefault="00A26EDC" w:rsidP="00A26E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Deliver</w:t>
      </w:r>
      <w:r>
        <w:rPr>
          <w:rFonts w:ascii="Times New Roman" w:hAnsi="Times New Roman" w:cs="Times New Roman"/>
          <w:sz w:val="24"/>
          <w:szCs w:val="24"/>
          <w:lang w:val="en-US"/>
        </w:rPr>
        <w:t>y van bought on credit from Sara</w:t>
      </w:r>
    </w:p>
    <w:p w:rsidR="00A26EDC" w:rsidRPr="00812114" w:rsidRDefault="00A26EDC" w:rsidP="00A26E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Owner pays own money into business bank account</w:t>
      </w:r>
    </w:p>
    <w:p w:rsidR="00A26EDC" w:rsidRPr="00812114" w:rsidRDefault="00A26EDC" w:rsidP="00A26E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Fixtures and fittings sold on credit to Li</w:t>
      </w:r>
    </w:p>
    <w:p w:rsidR="00A26EDC" w:rsidRPr="00812114" w:rsidRDefault="00A26EDC" w:rsidP="00A26E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Payment received from Li into bank</w:t>
      </w:r>
    </w:p>
    <w:p w:rsidR="00A26EDC" w:rsidRDefault="00A26EDC" w:rsidP="00A26E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114">
        <w:rPr>
          <w:rFonts w:ascii="Times New Roman" w:hAnsi="Times New Roman" w:cs="Times New Roman"/>
          <w:sz w:val="24"/>
          <w:szCs w:val="24"/>
          <w:lang w:val="en-US"/>
        </w:rPr>
        <w:t>Equipment sold for cash</w:t>
      </w:r>
    </w:p>
    <w:p w:rsidR="00A26EDC" w:rsidRDefault="00A26EDC" w:rsidP="00A26E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6EDC" w:rsidRDefault="00A26EDC" w:rsidP="00A26E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6EDC" w:rsidRDefault="00A26EDC" w:rsidP="00A26E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6EDC" w:rsidRDefault="00A26EDC" w:rsidP="00A26ED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E6EF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ASSIGNMENT 4</w:t>
      </w:r>
    </w:p>
    <w:p w:rsidR="00A26EDC" w:rsidRDefault="00A26EDC" w:rsidP="00A26E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6EDC" w:rsidRPr="007E6EF6" w:rsidRDefault="00A26EDC" w:rsidP="00A26ED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6EDC" w:rsidRPr="00A26EDC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A26EDC">
        <w:rPr>
          <w:rFonts w:ascii="Times New Roman" w:hAnsi="Times New Roman" w:cs="Times New Roman"/>
          <w:sz w:val="24"/>
          <w:szCs w:val="24"/>
          <w:lang w:val="en-US"/>
        </w:rPr>
        <w:t>How do the entries in the double entry account for bank differ from the entries that are on the bank statement?</w:t>
      </w:r>
    </w:p>
    <w:p w:rsidR="00A26EDC" w:rsidRPr="00A26EDC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ED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A26EDC">
        <w:rPr>
          <w:rFonts w:ascii="Times New Roman" w:hAnsi="Times New Roman" w:cs="Times New Roman"/>
          <w:sz w:val="24"/>
          <w:szCs w:val="24"/>
          <w:lang w:val="en-US"/>
        </w:rPr>
        <w:t>What is a business document and its type? Explain.</w:t>
      </w:r>
    </w:p>
    <w:p w:rsidR="00A26EDC" w:rsidRPr="00A26EDC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ED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A26EDC">
        <w:rPr>
          <w:rFonts w:ascii="Times New Roman" w:hAnsi="Times New Roman" w:cs="Times New Roman"/>
          <w:sz w:val="24"/>
          <w:szCs w:val="24"/>
          <w:lang w:val="en-US"/>
        </w:rPr>
        <w:t>Why do you think the sales returns and purchases returns are not simply entered into the opposite side of the respective sales and purchases accounts?</w:t>
      </w:r>
    </w:p>
    <w:p w:rsidR="00A26EDC" w:rsidRPr="0036332C" w:rsidRDefault="00A26EDC" w:rsidP="00A2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5579" w:rsidRDefault="00A26EDC" w:rsidP="00A26EDC">
      <w:pPr>
        <w:jc w:val="both"/>
      </w:pPr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1997"/>
    <w:multiLevelType w:val="hybridMultilevel"/>
    <w:tmpl w:val="43EAD310"/>
    <w:lvl w:ilvl="0" w:tplc="1D2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67D5"/>
    <w:multiLevelType w:val="hybridMultilevel"/>
    <w:tmpl w:val="222C7E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73DD"/>
    <w:multiLevelType w:val="hybridMultilevel"/>
    <w:tmpl w:val="221845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97114"/>
    <w:multiLevelType w:val="hybridMultilevel"/>
    <w:tmpl w:val="43EAD310"/>
    <w:lvl w:ilvl="0" w:tplc="1D2C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DC"/>
    <w:rsid w:val="008213A9"/>
    <w:rsid w:val="009A38EC"/>
    <w:rsid w:val="00A2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23DB"/>
  <w15:chartTrackingRefBased/>
  <w15:docId w15:val="{5942717D-9B55-413D-8388-0781D537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2022-11-18T10:17:00Z</dcterms:created>
  <dcterms:modified xsi:type="dcterms:W3CDTF">2022-11-18T10:22:00Z</dcterms:modified>
</cp:coreProperties>
</file>